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 xml:space="preserve">Lublin, dnia </w:t>
      </w:r>
      <w:r w:rsidR="00B50930">
        <w:rPr>
          <w:rFonts w:ascii="Calibri" w:hAnsi="Calibri" w:cs="Calibri"/>
          <w:sz w:val="18"/>
          <w:szCs w:val="18"/>
        </w:rPr>
        <w:t>25</w:t>
      </w:r>
      <w:r w:rsidR="00A93B32">
        <w:rPr>
          <w:rFonts w:ascii="Calibri" w:hAnsi="Calibri" w:cs="Calibri"/>
          <w:sz w:val="18"/>
          <w:szCs w:val="18"/>
        </w:rPr>
        <w:t>.</w:t>
      </w:r>
      <w:r w:rsidR="00B50930">
        <w:rPr>
          <w:rFonts w:ascii="Calibri" w:hAnsi="Calibri" w:cs="Calibri"/>
          <w:sz w:val="18"/>
          <w:szCs w:val="18"/>
        </w:rPr>
        <w:t>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</w:t>
      </w:r>
      <w:r w:rsidR="00B50930">
        <w:rPr>
          <w:rFonts w:ascii="Calibri" w:hAnsi="Calibri" w:cs="Calibri"/>
          <w:sz w:val="18"/>
          <w:szCs w:val="18"/>
        </w:rPr>
        <w:t>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3B3F46" w:rsidP="00A410B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570FB8" w:rsidRPr="00FC2893">
        <w:rPr>
          <w:rFonts w:ascii="Calibri" w:hAnsi="Calibri" w:cs="Calibri"/>
          <w:sz w:val="18"/>
          <w:szCs w:val="18"/>
        </w:rPr>
        <w:t>tel. 81/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70FB8"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="00570FB8"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FC2893" w:rsidRDefault="00570FB8" w:rsidP="003F23A2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 xml:space="preserve">nr </w:t>
      </w:r>
      <w:r w:rsidR="00B50930">
        <w:rPr>
          <w:rFonts w:ascii="Calibri" w:hAnsi="Calibri" w:cs="Calibri"/>
          <w:bCs w:val="0"/>
          <w:sz w:val="18"/>
          <w:szCs w:val="18"/>
        </w:rPr>
        <w:t>1330,1331-2020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FC2893">
        <w:rPr>
          <w:rFonts w:ascii="Calibri" w:hAnsi="Calibri" w:cs="Calibri"/>
          <w:sz w:val="18"/>
          <w:szCs w:val="18"/>
          <w:lang w:eastAsia="ar-SA"/>
        </w:rPr>
        <w:t>o</w:t>
      </w:r>
      <w:proofErr w:type="gramEnd"/>
      <w:r w:rsidRPr="00FC2893">
        <w:rPr>
          <w:rFonts w:ascii="Calibri" w:hAnsi="Calibri" w:cs="Calibri"/>
          <w:sz w:val="18"/>
          <w:szCs w:val="18"/>
          <w:lang w:eastAsia="ar-SA"/>
        </w:rPr>
        <w:t xml:space="preserve">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FC2893">
        <w:rPr>
          <w:rFonts w:ascii="Calibri" w:hAnsi="Calibri" w:cs="Calibri"/>
          <w:sz w:val="18"/>
          <w:szCs w:val="18"/>
          <w:lang w:eastAsia="ar-SA"/>
        </w:rPr>
        <w:t>lub</w:t>
      </w:r>
      <w:proofErr w:type="gramEnd"/>
      <w:r w:rsidRPr="00FC2893">
        <w:rPr>
          <w:rFonts w:ascii="Calibri" w:hAnsi="Calibri" w:cs="Calibri"/>
          <w:sz w:val="18"/>
          <w:szCs w:val="18"/>
          <w:lang w:eastAsia="ar-SA"/>
        </w:rPr>
        <w:t xml:space="preserve"> zamówień</w:t>
      </w:r>
      <w:r w:rsidR="00B01993">
        <w:rPr>
          <w:rFonts w:ascii="Calibri" w:hAnsi="Calibri" w:cs="Calibri"/>
          <w:sz w:val="18"/>
          <w:szCs w:val="18"/>
          <w:lang w:eastAsia="ar-SA"/>
        </w:rPr>
        <w:t>,</w:t>
      </w:r>
      <w:r w:rsidRPr="00FC2893">
        <w:rPr>
          <w:rFonts w:ascii="Calibri" w:hAnsi="Calibri" w:cs="Calibri"/>
          <w:sz w:val="18"/>
          <w:szCs w:val="18"/>
          <w:lang w:eastAsia="ar-SA"/>
        </w:rPr>
        <w:t xml:space="preserve"> dla których nie stosuje się Prawa zamówień publicznych</w:t>
      </w:r>
    </w:p>
    <w:p w:rsidR="00630EC9" w:rsidRPr="00FC2893" w:rsidRDefault="00456F0C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art. 4 pkt</w:t>
      </w:r>
      <w:proofErr w:type="gramEnd"/>
      <w:r w:rsidR="00F406CB">
        <w:rPr>
          <w:rFonts w:ascii="Calibri" w:hAnsi="Calibri" w:cs="Calibri"/>
          <w:sz w:val="18"/>
          <w:szCs w:val="18"/>
          <w:lang w:eastAsia="ar-SA"/>
        </w:rPr>
        <w:t>.</w:t>
      </w:r>
      <w:r>
        <w:rPr>
          <w:rFonts w:ascii="Calibri" w:hAnsi="Calibri" w:cs="Calibri"/>
          <w:sz w:val="18"/>
          <w:szCs w:val="18"/>
          <w:lang w:eastAsia="ar-SA"/>
        </w:rPr>
        <w:t xml:space="preserve"> 8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3B3F46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>
        <w:rPr>
          <w:rFonts w:ascii="Calibri" w:hAnsi="Calibri" w:cs="Calibri"/>
          <w:sz w:val="18"/>
          <w:szCs w:val="18"/>
          <w:lang w:eastAsia="ar-SA"/>
        </w:rPr>
        <w:t xml:space="preserve">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tbl>
      <w:tblPr>
        <w:tblpPr w:leftFromText="141" w:rightFromText="141" w:vertAnchor="text" w:horzAnchor="margin" w:tblpXSpec="center" w:tblpY="297"/>
        <w:tblOverlap w:val="never"/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2"/>
        <w:gridCol w:w="4819"/>
        <w:gridCol w:w="709"/>
        <w:gridCol w:w="1701"/>
        <w:gridCol w:w="1124"/>
        <w:gridCol w:w="1133"/>
        <w:gridCol w:w="821"/>
      </w:tblGrid>
      <w:tr w:rsidR="00352484" w:rsidRPr="005E286B" w:rsidTr="00352484">
        <w:trPr>
          <w:trHeight w:val="567"/>
        </w:trPr>
        <w:tc>
          <w:tcPr>
            <w:tcW w:w="392" w:type="dxa"/>
            <w:vAlign w:val="center"/>
          </w:tcPr>
          <w:p w:rsidR="00352484" w:rsidRPr="007904C0" w:rsidRDefault="00352484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819" w:type="dxa"/>
            <w:vAlign w:val="center"/>
          </w:tcPr>
          <w:p w:rsidR="00352484" w:rsidRPr="003D7971" w:rsidRDefault="00352484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:rsidR="00352484" w:rsidRPr="003D7971" w:rsidRDefault="00352484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vAlign w:val="center"/>
          </w:tcPr>
          <w:p w:rsidR="00352484" w:rsidRPr="003D7971" w:rsidRDefault="00352484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1124" w:type="dxa"/>
            <w:vAlign w:val="center"/>
          </w:tcPr>
          <w:p w:rsidR="00352484" w:rsidRPr="003D7971" w:rsidRDefault="00352484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352484" w:rsidRPr="003D7971" w:rsidRDefault="00352484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  <w:proofErr w:type="gramEnd"/>
          </w:p>
        </w:tc>
        <w:tc>
          <w:tcPr>
            <w:tcW w:w="1133" w:type="dxa"/>
            <w:vAlign w:val="center"/>
          </w:tcPr>
          <w:p w:rsidR="00352484" w:rsidRPr="003D7971" w:rsidRDefault="00352484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1" w:type="dxa"/>
            <w:vAlign w:val="center"/>
          </w:tcPr>
          <w:p w:rsidR="00352484" w:rsidRPr="003D7971" w:rsidRDefault="00352484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352484" w:rsidRPr="00B26EED" w:rsidTr="00352484">
        <w:trPr>
          <w:trHeight w:hRule="exact" w:val="3238"/>
        </w:trPr>
        <w:tc>
          <w:tcPr>
            <w:tcW w:w="392" w:type="dxa"/>
            <w:vAlign w:val="center"/>
          </w:tcPr>
          <w:p w:rsidR="00352484" w:rsidRPr="00C86280" w:rsidRDefault="00352484" w:rsidP="00C8468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4819" w:type="dxa"/>
            <w:vAlign w:val="center"/>
          </w:tcPr>
          <w:p w:rsidR="00352484" w:rsidRDefault="00352484" w:rsidP="0035248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50930">
              <w:rPr>
                <w:rFonts w:asciiTheme="minorHAnsi" w:hAnsiTheme="minorHAnsi"/>
                <w:b/>
                <w:bCs/>
                <w:sz w:val="18"/>
                <w:szCs w:val="18"/>
              </w:rPr>
              <w:t>Szafa dwudzielna, medyczna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Część górna posiada dwa przeszklone szkłem hartowanym skrzydła drzwi uchylnych i dwie półki szklane (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. udźwig 25 kg</w:t>
            </w: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>). Część</w:t>
            </w:r>
            <w:proofErr w:type="gram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dolna: jedna szklana półka zamykana pełnymi drzwiami uchylnymi. Drzwi zamykane zamkiem baskwilowym, ryglującym w 3 punktach + uchwyt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klamkowy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. Szafa osadzona na regulowanych stopkach. Wykonana z blachy o grubości</w:t>
            </w: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0,8-1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mm</w:t>
            </w:r>
            <w:proofErr w:type="spellEnd"/>
            <w:proofErr w:type="gram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. Malowana farbami proszkowymi w kolorze </w:t>
            </w:r>
            <w:r w:rsidRPr="00B50930">
              <w:rPr>
                <w:rFonts w:asciiTheme="minorHAnsi" w:hAnsiTheme="minorHAnsi"/>
                <w:b/>
                <w:bCs/>
                <w:sz w:val="18"/>
                <w:szCs w:val="18"/>
              </w:rPr>
              <w:t>stalowym/popielatym.</w:t>
            </w:r>
          </w:p>
          <w:p w:rsidR="00352484" w:rsidRPr="00B50930" w:rsidRDefault="00352484" w:rsidP="00EC5397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B50930">
              <w:rPr>
                <w:rFonts w:asciiTheme="minorHAnsi" w:hAnsiTheme="minorHAnsi"/>
                <w:bCs/>
                <w:sz w:val="18"/>
                <w:szCs w:val="18"/>
              </w:rPr>
              <w:t>Wymiary zewnętrzne:</w:t>
            </w:r>
          </w:p>
          <w:p w:rsidR="00352484" w:rsidRDefault="00352484" w:rsidP="00EC5397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Wysokość: 180 cm</w:t>
            </w:r>
          </w:p>
          <w:p w:rsidR="00352484" w:rsidRDefault="00352484" w:rsidP="00EC5397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Szerokość: 90 cm</w:t>
            </w:r>
          </w:p>
          <w:p w:rsidR="00352484" w:rsidRDefault="00352484" w:rsidP="00EC5397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Głębokość: 42 cm</w:t>
            </w:r>
          </w:p>
          <w:p w:rsidR="00352484" w:rsidRPr="00352484" w:rsidRDefault="00352484" w:rsidP="00EC5397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352484">
              <w:rPr>
                <w:rFonts w:asciiTheme="minorHAnsi" w:hAnsiTheme="minorHAnsi"/>
                <w:bCs/>
                <w:sz w:val="18"/>
                <w:szCs w:val="18"/>
              </w:rPr>
              <w:t>Np. MDW/2 firmy KART-MAP lub produkt równoważny.</w:t>
            </w:r>
          </w:p>
        </w:tc>
        <w:tc>
          <w:tcPr>
            <w:tcW w:w="709" w:type="dxa"/>
            <w:vAlign w:val="center"/>
          </w:tcPr>
          <w:p w:rsidR="00352484" w:rsidRPr="00451C69" w:rsidRDefault="00352484" w:rsidP="00C84686">
            <w:pPr>
              <w:suppressAutoHyphens/>
              <w:spacing w:line="26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 szt.</w:t>
            </w:r>
          </w:p>
        </w:tc>
        <w:tc>
          <w:tcPr>
            <w:tcW w:w="1701" w:type="dxa"/>
          </w:tcPr>
          <w:p w:rsidR="00352484" w:rsidRPr="00CC5047" w:rsidRDefault="00352484" w:rsidP="00C846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352484" w:rsidRPr="00CC5047" w:rsidRDefault="00352484" w:rsidP="00C846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352484" w:rsidRPr="00FF60FC" w:rsidRDefault="00352484" w:rsidP="00C846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352484" w:rsidRPr="00FF60FC" w:rsidRDefault="00352484" w:rsidP="00C84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CD3" w:rsidRPr="005E286B" w:rsidTr="00352484">
        <w:trPr>
          <w:trHeight w:val="363"/>
        </w:trPr>
        <w:tc>
          <w:tcPr>
            <w:tcW w:w="7621" w:type="dxa"/>
            <w:gridSpan w:val="4"/>
            <w:tcBorders>
              <w:left w:val="nil"/>
              <w:bottom w:val="nil"/>
            </w:tcBorders>
            <w:vAlign w:val="center"/>
          </w:tcPr>
          <w:p w:rsidR="00C15CD3" w:rsidRPr="00D81C8B" w:rsidRDefault="00C15CD3" w:rsidP="00C15C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dotted" w:sz="4" w:space="0" w:color="auto"/>
            </w:tcBorders>
            <w:vAlign w:val="center"/>
          </w:tcPr>
          <w:p w:rsidR="00C15CD3" w:rsidRPr="00D81C8B" w:rsidRDefault="00C15CD3" w:rsidP="00C15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C15CD3" w:rsidRPr="00F37557" w:rsidRDefault="00C15CD3" w:rsidP="00C15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C15CD3" w:rsidRPr="00F37557" w:rsidRDefault="00C15CD3" w:rsidP="00C15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37C7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0337C7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A93B32" w:rsidRPr="000337C7" w:rsidRDefault="00A93B32" w:rsidP="00A93B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2.Wykonawca, który w ofercie powoła się na zastosowanie produktów równoważnych, jest obowiązany:</w:t>
      </w:r>
    </w:p>
    <w:p w:rsidR="00A93B32" w:rsidRDefault="00A93B32" w:rsidP="00570FB8">
      <w:pPr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 -wykazać, że oferowane przez niego produkty spełniają wymagania określone przez Zamawiającego, poprzez dołączenie do oferty specyfikacji produktów równoważnych w formie certyfikatu, </w:t>
      </w:r>
      <w:proofErr w:type="gramStart"/>
      <w:r w:rsidRPr="000337C7">
        <w:rPr>
          <w:rFonts w:ascii="Calibri" w:hAnsi="Calibri" w:cs="Calibri"/>
          <w:sz w:val="16"/>
          <w:szCs w:val="16"/>
        </w:rPr>
        <w:t>analizy jakości</w:t>
      </w:r>
      <w:proofErr w:type="gramEnd"/>
      <w:r w:rsidRPr="000337C7">
        <w:rPr>
          <w:rFonts w:ascii="Calibri" w:hAnsi="Calibri" w:cs="Calibri"/>
          <w:sz w:val="16"/>
          <w:szCs w:val="16"/>
        </w:rPr>
        <w:t>, karty katalogowej prod</w:t>
      </w:r>
      <w:r w:rsidR="009A4452">
        <w:rPr>
          <w:rFonts w:ascii="Calibri" w:hAnsi="Calibri" w:cs="Calibri"/>
          <w:sz w:val="16"/>
          <w:szCs w:val="16"/>
        </w:rPr>
        <w:t>uktu lub dokumentu równoważnego.</w:t>
      </w:r>
    </w:p>
    <w:p w:rsidR="009A4452" w:rsidRPr="009A4452" w:rsidRDefault="009A4452" w:rsidP="009A4452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A93B32" w:rsidRDefault="00A93B32" w:rsidP="00570FB8">
      <w:pPr>
        <w:rPr>
          <w:rFonts w:ascii="Calibri" w:hAnsi="Calibri" w:cs="Calibri"/>
          <w:sz w:val="18"/>
          <w:szCs w:val="18"/>
        </w:rPr>
      </w:pP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B50930">
        <w:rPr>
          <w:rFonts w:ascii="Calibri" w:hAnsi="Calibri" w:cs="Calibri"/>
          <w:b/>
          <w:sz w:val="18"/>
          <w:szCs w:val="18"/>
        </w:rPr>
        <w:t>29</w:t>
      </w:r>
      <w:r w:rsidR="00CC5047">
        <w:rPr>
          <w:rFonts w:ascii="Calibri" w:hAnsi="Calibri" w:cs="Calibri"/>
          <w:b/>
          <w:sz w:val="18"/>
          <w:szCs w:val="18"/>
        </w:rPr>
        <w:t>.</w:t>
      </w:r>
      <w:r w:rsidR="00B50930">
        <w:rPr>
          <w:rFonts w:ascii="Calibri" w:hAnsi="Calibri" w:cs="Calibri"/>
          <w:b/>
          <w:sz w:val="18"/>
          <w:szCs w:val="18"/>
        </w:rPr>
        <w:t xml:space="preserve">06.2020 </w:t>
      </w:r>
      <w:proofErr w:type="gramStart"/>
      <w:r w:rsidRPr="00BC767A">
        <w:rPr>
          <w:rFonts w:ascii="Calibri" w:hAnsi="Calibri" w:cs="Calibri"/>
          <w:b/>
          <w:sz w:val="18"/>
          <w:szCs w:val="18"/>
        </w:rPr>
        <w:t>do</w:t>
      </w:r>
      <w:proofErr w:type="gramEnd"/>
      <w:r w:rsidRPr="00BC767A">
        <w:rPr>
          <w:rFonts w:ascii="Calibri" w:hAnsi="Calibri" w:cs="Calibri"/>
          <w:b/>
          <w:sz w:val="18"/>
          <w:szCs w:val="18"/>
        </w:rPr>
        <w:t xml:space="preserve">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B50930">
        <w:rPr>
          <w:rFonts w:ascii="Calibri" w:hAnsi="Calibri" w:cs="Calibri"/>
          <w:b/>
          <w:sz w:val="18"/>
          <w:szCs w:val="18"/>
        </w:rPr>
        <w:t>1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B50930">
        <w:rPr>
          <w:rFonts w:ascii="Calibri" w:hAnsi="Calibri" w:cs="Calibri"/>
          <w:sz w:val="18"/>
          <w:szCs w:val="18"/>
        </w:rPr>
        <w:t>do</w:t>
      </w:r>
      <w:proofErr w:type="gramEnd"/>
      <w:r w:rsidR="00B50930">
        <w:rPr>
          <w:rFonts w:ascii="Calibri" w:hAnsi="Calibri" w:cs="Calibri"/>
          <w:sz w:val="18"/>
          <w:szCs w:val="18"/>
        </w:rPr>
        <w:t xml:space="preserve"> 6 tygodni</w:t>
      </w:r>
    </w:p>
    <w:p w:rsidR="00570FB8" w:rsidRDefault="00B50930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Warunki </w:t>
      </w:r>
      <w:proofErr w:type="gramStart"/>
      <w:r w:rsidR="00570FB8" w:rsidRPr="00FC2893">
        <w:rPr>
          <w:rFonts w:ascii="Calibri" w:hAnsi="Calibri" w:cs="Calibri"/>
          <w:sz w:val="18"/>
          <w:szCs w:val="18"/>
        </w:rPr>
        <w:t>dostawy:</w:t>
      </w:r>
      <w:r w:rsidR="00570FB8" w:rsidRPr="00FC2893">
        <w:rPr>
          <w:rFonts w:ascii="Calibri" w:hAnsi="Calibri" w:cs="Calibri"/>
          <w:b/>
          <w:sz w:val="18"/>
          <w:szCs w:val="18"/>
        </w:rPr>
        <w:tab/>
      </w:r>
      <w:r w:rsidR="00570FB8"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 w:rsidR="00570FB8">
        <w:rPr>
          <w:rFonts w:ascii="Calibri" w:hAnsi="Calibri" w:cs="Calibri"/>
          <w:b/>
          <w:sz w:val="18"/>
          <w:szCs w:val="18"/>
        </w:rPr>
        <w:t xml:space="preserve">                </w:t>
      </w:r>
      <w:r w:rsidR="00570FB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</w:t>
      </w:r>
      <w:proofErr w:type="gramEnd"/>
      <w:r>
        <w:rPr>
          <w:rFonts w:ascii="Calibri" w:hAnsi="Calibri" w:cs="Calibri"/>
          <w:sz w:val="18"/>
          <w:szCs w:val="18"/>
        </w:rPr>
        <w:t xml:space="preserve"> cenie produktu, dostawa obejmuje wniesienie do pomieszczeń wskazanych przez Zamawiającego:</w:t>
      </w:r>
    </w:p>
    <w:p w:rsidR="00B50930" w:rsidRDefault="00B50930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UMCS Wydział Chemii ul. Gliniana 33 20-614 Lublin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</w:t>
      </w:r>
      <w:r w:rsidR="00B50930">
        <w:rPr>
          <w:rFonts w:ascii="Calibri" w:hAnsi="Calibri" w:cs="Calibri"/>
          <w:sz w:val="18"/>
          <w:szCs w:val="18"/>
        </w:rPr>
        <w:t>21/</w:t>
      </w:r>
      <w:r>
        <w:rPr>
          <w:rFonts w:ascii="Calibri" w:hAnsi="Calibri" w:cs="Calibri"/>
          <w:sz w:val="18"/>
          <w:szCs w:val="18"/>
        </w:rPr>
        <w:t xml:space="preserve">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Pr="009222AC" w:rsidRDefault="00570FB8" w:rsidP="00352484">
      <w:pPr>
        <w:pStyle w:val="NormalnyWeb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="00352484">
        <w:rPr>
          <w:rFonts w:ascii="Calibri" w:hAnsi="Calibri" w:cs="Calibri"/>
          <w:sz w:val="18"/>
          <w:szCs w:val="18"/>
        </w:rPr>
        <w:br/>
      </w:r>
      <w:r w:rsidR="009222AC" w:rsidRPr="007D7395">
        <w:rPr>
          <w:rFonts w:ascii="Calibri" w:hAnsi="Calibri" w:cs="Arial"/>
          <w:color w:val="000000"/>
          <w:sz w:val="18"/>
          <w:szCs w:val="18"/>
        </w:rPr>
        <w:t>Oświadczam</w:t>
      </w:r>
      <w:proofErr w:type="gramEnd"/>
      <w:r w:rsidR="009222AC" w:rsidRPr="007D7395">
        <w:rPr>
          <w:rFonts w:ascii="Calibri" w:hAnsi="Calibri" w:cs="Arial"/>
          <w:color w:val="000000"/>
          <w:sz w:val="18"/>
          <w:szCs w:val="18"/>
        </w:rPr>
        <w:t>, że wypełniłem obowiązki informacyjne przewidziane w art. 13 lub art. 14 RODO</w:t>
      </w:r>
      <w:r w:rsidR="009222AC"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="009222AC"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="009222AC"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="009222AC"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="009222AC"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 w:rsidR="009222AC">
        <w:rPr>
          <w:rFonts w:ascii="Calibri" w:hAnsi="Calibri" w:cs="Arial"/>
          <w:sz w:val="18"/>
          <w:szCs w:val="18"/>
        </w:rPr>
        <w:t>.</w:t>
      </w:r>
    </w:p>
    <w:p w:rsidR="00CC5047" w:rsidRPr="00352484" w:rsidRDefault="009222AC" w:rsidP="00352484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352484" w:rsidRPr="0069704E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r w:rsidRPr="00FC2893">
        <w:rPr>
          <w:rFonts w:ascii="Calibri" w:hAnsi="Calibri" w:cs="Calibri"/>
          <w:bCs/>
          <w:sz w:val="18"/>
          <w:szCs w:val="18"/>
        </w:rPr>
        <w:t>zł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 xml:space="preserve">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</w:p>
    <w:p w:rsidR="00352484" w:rsidRDefault="00352484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93B32" w:rsidRPr="007408F9" w:rsidRDefault="00570FB8" w:rsidP="007408F9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BE58C7" w:rsidRDefault="00BE58C7" w:rsidP="00264631">
      <w:pPr>
        <w:pStyle w:val="Nagwektabeli"/>
        <w:ind w:left="708" w:firstLine="708"/>
        <w:jc w:val="left"/>
        <w:rPr>
          <w:rFonts w:ascii="Calibri" w:hAnsi="Calibri" w:cs="Calibri"/>
          <w:sz w:val="16"/>
          <w:szCs w:val="16"/>
        </w:rPr>
      </w:pPr>
    </w:p>
    <w:p w:rsidR="0079273D" w:rsidRDefault="0079273D" w:rsidP="00352484">
      <w:pPr>
        <w:pStyle w:val="Nagwektabeli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E58C7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B50930">
        <w:rPr>
          <w:rFonts w:ascii="Calibri" w:hAnsi="Calibri" w:cs="Calibri"/>
          <w:sz w:val="14"/>
          <w:szCs w:val="14"/>
        </w:rPr>
        <w:t xml:space="preserve">nikają </w:t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celu i o</w:t>
      </w:r>
      <w:r w:rsidR="00B50930">
        <w:rPr>
          <w:rFonts w:ascii="Calibri" w:hAnsi="Calibri" w:cs="Calibri"/>
          <w:sz w:val="14"/>
          <w:szCs w:val="14"/>
        </w:rPr>
        <w:t xml:space="preserve">kresie 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B50930"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1C" w:rsidRDefault="0035201C" w:rsidP="00570FB8">
      <w:r>
        <w:separator/>
      </w:r>
    </w:p>
  </w:endnote>
  <w:endnote w:type="continuationSeparator" w:id="0">
    <w:p w:rsidR="0035201C" w:rsidRDefault="0035201C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1C" w:rsidRDefault="0035201C" w:rsidP="00570FB8">
      <w:r>
        <w:separator/>
      </w:r>
    </w:p>
  </w:footnote>
  <w:footnote w:type="continuationSeparator" w:id="0">
    <w:p w:rsidR="0035201C" w:rsidRDefault="0035201C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26277"/>
    <w:rsid w:val="0003147F"/>
    <w:rsid w:val="000337C7"/>
    <w:rsid w:val="00036115"/>
    <w:rsid w:val="000550FD"/>
    <w:rsid w:val="00055D65"/>
    <w:rsid w:val="00067BFA"/>
    <w:rsid w:val="00070BFF"/>
    <w:rsid w:val="00084945"/>
    <w:rsid w:val="00086288"/>
    <w:rsid w:val="0009317A"/>
    <w:rsid w:val="00093A90"/>
    <w:rsid w:val="000A2DB6"/>
    <w:rsid w:val="000C2A05"/>
    <w:rsid w:val="000E3D56"/>
    <w:rsid w:val="000E79AD"/>
    <w:rsid w:val="000E7C00"/>
    <w:rsid w:val="001103F2"/>
    <w:rsid w:val="00131FAA"/>
    <w:rsid w:val="00181B59"/>
    <w:rsid w:val="001846AC"/>
    <w:rsid w:val="001A7C7E"/>
    <w:rsid w:val="001C2ED9"/>
    <w:rsid w:val="001D54EE"/>
    <w:rsid w:val="001E0C07"/>
    <w:rsid w:val="001E5BB1"/>
    <w:rsid w:val="001F6EBE"/>
    <w:rsid w:val="00203CDB"/>
    <w:rsid w:val="00225B29"/>
    <w:rsid w:val="00237C85"/>
    <w:rsid w:val="00246756"/>
    <w:rsid w:val="00264631"/>
    <w:rsid w:val="00264DD8"/>
    <w:rsid w:val="002930FE"/>
    <w:rsid w:val="002A023B"/>
    <w:rsid w:val="002D0504"/>
    <w:rsid w:val="002D1F64"/>
    <w:rsid w:val="002D3230"/>
    <w:rsid w:val="002F122E"/>
    <w:rsid w:val="0030476A"/>
    <w:rsid w:val="00307EAA"/>
    <w:rsid w:val="003170E3"/>
    <w:rsid w:val="00323E00"/>
    <w:rsid w:val="0033658F"/>
    <w:rsid w:val="003408E8"/>
    <w:rsid w:val="0034289F"/>
    <w:rsid w:val="00351376"/>
    <w:rsid w:val="0035201C"/>
    <w:rsid w:val="00352484"/>
    <w:rsid w:val="0036698B"/>
    <w:rsid w:val="003842F3"/>
    <w:rsid w:val="003A06B5"/>
    <w:rsid w:val="003A5155"/>
    <w:rsid w:val="003B3F46"/>
    <w:rsid w:val="003B6252"/>
    <w:rsid w:val="003C0400"/>
    <w:rsid w:val="003D3417"/>
    <w:rsid w:val="003D7971"/>
    <w:rsid w:val="003F23A2"/>
    <w:rsid w:val="00423CC9"/>
    <w:rsid w:val="004255F2"/>
    <w:rsid w:val="00426343"/>
    <w:rsid w:val="00432519"/>
    <w:rsid w:val="00451C69"/>
    <w:rsid w:val="00451D5A"/>
    <w:rsid w:val="004533E7"/>
    <w:rsid w:val="00456F0C"/>
    <w:rsid w:val="004636FF"/>
    <w:rsid w:val="00463928"/>
    <w:rsid w:val="00481B22"/>
    <w:rsid w:val="00483262"/>
    <w:rsid w:val="00486873"/>
    <w:rsid w:val="004A413E"/>
    <w:rsid w:val="004A7B76"/>
    <w:rsid w:val="004B6C7B"/>
    <w:rsid w:val="004C3ADC"/>
    <w:rsid w:val="004C6EB7"/>
    <w:rsid w:val="004C7A07"/>
    <w:rsid w:val="004C7E8D"/>
    <w:rsid w:val="004D2947"/>
    <w:rsid w:val="004E1298"/>
    <w:rsid w:val="004E78A6"/>
    <w:rsid w:val="004F4FE2"/>
    <w:rsid w:val="00503140"/>
    <w:rsid w:val="005232E0"/>
    <w:rsid w:val="005320C8"/>
    <w:rsid w:val="00533965"/>
    <w:rsid w:val="00535A67"/>
    <w:rsid w:val="00535A80"/>
    <w:rsid w:val="00546087"/>
    <w:rsid w:val="00546BC7"/>
    <w:rsid w:val="00554EF3"/>
    <w:rsid w:val="00570FB8"/>
    <w:rsid w:val="00583564"/>
    <w:rsid w:val="005A2C2E"/>
    <w:rsid w:val="005A35B0"/>
    <w:rsid w:val="005A5512"/>
    <w:rsid w:val="005A599D"/>
    <w:rsid w:val="005B3143"/>
    <w:rsid w:val="005C7EE3"/>
    <w:rsid w:val="005E2592"/>
    <w:rsid w:val="005E31D7"/>
    <w:rsid w:val="005F23B1"/>
    <w:rsid w:val="00602391"/>
    <w:rsid w:val="00602E2A"/>
    <w:rsid w:val="006114DE"/>
    <w:rsid w:val="00615C83"/>
    <w:rsid w:val="00630953"/>
    <w:rsid w:val="00630EC9"/>
    <w:rsid w:val="00643D4A"/>
    <w:rsid w:val="00644F66"/>
    <w:rsid w:val="0065697E"/>
    <w:rsid w:val="00663DAB"/>
    <w:rsid w:val="00663E24"/>
    <w:rsid w:val="0067436B"/>
    <w:rsid w:val="00695FA2"/>
    <w:rsid w:val="0069704E"/>
    <w:rsid w:val="006A5FF1"/>
    <w:rsid w:val="006B3D78"/>
    <w:rsid w:val="006C3562"/>
    <w:rsid w:val="006D1E4F"/>
    <w:rsid w:val="006D6AAF"/>
    <w:rsid w:val="006F34D9"/>
    <w:rsid w:val="0070062D"/>
    <w:rsid w:val="00706C6F"/>
    <w:rsid w:val="00713A11"/>
    <w:rsid w:val="00717585"/>
    <w:rsid w:val="00723E34"/>
    <w:rsid w:val="007408F9"/>
    <w:rsid w:val="00743E1F"/>
    <w:rsid w:val="007547F9"/>
    <w:rsid w:val="00755F66"/>
    <w:rsid w:val="00757593"/>
    <w:rsid w:val="0077239E"/>
    <w:rsid w:val="00787584"/>
    <w:rsid w:val="007904C0"/>
    <w:rsid w:val="0079273D"/>
    <w:rsid w:val="00797589"/>
    <w:rsid w:val="007A0951"/>
    <w:rsid w:val="007A5119"/>
    <w:rsid w:val="007B2F7E"/>
    <w:rsid w:val="007C22DE"/>
    <w:rsid w:val="007C437C"/>
    <w:rsid w:val="007C5A2B"/>
    <w:rsid w:val="007C6C1A"/>
    <w:rsid w:val="007D361B"/>
    <w:rsid w:val="007D6DC5"/>
    <w:rsid w:val="007F3EB9"/>
    <w:rsid w:val="007F7F74"/>
    <w:rsid w:val="00813C56"/>
    <w:rsid w:val="00814C62"/>
    <w:rsid w:val="008168F4"/>
    <w:rsid w:val="008335BB"/>
    <w:rsid w:val="00842FE6"/>
    <w:rsid w:val="0085710A"/>
    <w:rsid w:val="00866DB3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6128"/>
    <w:rsid w:val="009467AC"/>
    <w:rsid w:val="00955D70"/>
    <w:rsid w:val="00971A8C"/>
    <w:rsid w:val="0098407F"/>
    <w:rsid w:val="00986678"/>
    <w:rsid w:val="009A3157"/>
    <w:rsid w:val="009A32E2"/>
    <w:rsid w:val="009A4452"/>
    <w:rsid w:val="009B071B"/>
    <w:rsid w:val="009B30C2"/>
    <w:rsid w:val="009B3C65"/>
    <w:rsid w:val="009C67EF"/>
    <w:rsid w:val="009D0848"/>
    <w:rsid w:val="009D3FDB"/>
    <w:rsid w:val="00A14BF9"/>
    <w:rsid w:val="00A276A7"/>
    <w:rsid w:val="00A2780E"/>
    <w:rsid w:val="00A27A13"/>
    <w:rsid w:val="00A30F9F"/>
    <w:rsid w:val="00A32ACD"/>
    <w:rsid w:val="00A33049"/>
    <w:rsid w:val="00A410B7"/>
    <w:rsid w:val="00A43C63"/>
    <w:rsid w:val="00A50C00"/>
    <w:rsid w:val="00A76CC1"/>
    <w:rsid w:val="00A83F91"/>
    <w:rsid w:val="00A93B32"/>
    <w:rsid w:val="00AA1D64"/>
    <w:rsid w:val="00AA6112"/>
    <w:rsid w:val="00AC0FC0"/>
    <w:rsid w:val="00AD439E"/>
    <w:rsid w:val="00AD729F"/>
    <w:rsid w:val="00AE58BB"/>
    <w:rsid w:val="00AE7935"/>
    <w:rsid w:val="00B01993"/>
    <w:rsid w:val="00B14AB0"/>
    <w:rsid w:val="00B17C91"/>
    <w:rsid w:val="00B25DB9"/>
    <w:rsid w:val="00B34BC7"/>
    <w:rsid w:val="00B45941"/>
    <w:rsid w:val="00B50930"/>
    <w:rsid w:val="00B53D9B"/>
    <w:rsid w:val="00B62671"/>
    <w:rsid w:val="00B76315"/>
    <w:rsid w:val="00B822D6"/>
    <w:rsid w:val="00BA54B0"/>
    <w:rsid w:val="00BA579C"/>
    <w:rsid w:val="00BC767A"/>
    <w:rsid w:val="00BE4603"/>
    <w:rsid w:val="00BE5702"/>
    <w:rsid w:val="00BE58C7"/>
    <w:rsid w:val="00C12D99"/>
    <w:rsid w:val="00C15CD3"/>
    <w:rsid w:val="00C15D3A"/>
    <w:rsid w:val="00C23FC5"/>
    <w:rsid w:val="00C34DB4"/>
    <w:rsid w:val="00C42D20"/>
    <w:rsid w:val="00C56979"/>
    <w:rsid w:val="00C57586"/>
    <w:rsid w:val="00C65D27"/>
    <w:rsid w:val="00C67CB1"/>
    <w:rsid w:val="00C73968"/>
    <w:rsid w:val="00C84686"/>
    <w:rsid w:val="00C86280"/>
    <w:rsid w:val="00CA3794"/>
    <w:rsid w:val="00CB277C"/>
    <w:rsid w:val="00CB41C3"/>
    <w:rsid w:val="00CB7E0A"/>
    <w:rsid w:val="00CC5047"/>
    <w:rsid w:val="00CD563B"/>
    <w:rsid w:val="00D1512A"/>
    <w:rsid w:val="00D24110"/>
    <w:rsid w:val="00D26F09"/>
    <w:rsid w:val="00D54A46"/>
    <w:rsid w:val="00D66AB4"/>
    <w:rsid w:val="00D80463"/>
    <w:rsid w:val="00D85E36"/>
    <w:rsid w:val="00D86497"/>
    <w:rsid w:val="00D90B76"/>
    <w:rsid w:val="00D935A8"/>
    <w:rsid w:val="00DA342A"/>
    <w:rsid w:val="00DC22AF"/>
    <w:rsid w:val="00DD7C80"/>
    <w:rsid w:val="00E05C30"/>
    <w:rsid w:val="00E211B6"/>
    <w:rsid w:val="00E2742C"/>
    <w:rsid w:val="00E377E8"/>
    <w:rsid w:val="00E42859"/>
    <w:rsid w:val="00E62C2A"/>
    <w:rsid w:val="00E6477D"/>
    <w:rsid w:val="00EB39C5"/>
    <w:rsid w:val="00EB6070"/>
    <w:rsid w:val="00EC5397"/>
    <w:rsid w:val="00EF0289"/>
    <w:rsid w:val="00EF19F8"/>
    <w:rsid w:val="00EF6A3B"/>
    <w:rsid w:val="00F25070"/>
    <w:rsid w:val="00F327AB"/>
    <w:rsid w:val="00F406CB"/>
    <w:rsid w:val="00F40784"/>
    <w:rsid w:val="00F411F8"/>
    <w:rsid w:val="00F52AC0"/>
    <w:rsid w:val="00F57503"/>
    <w:rsid w:val="00F8185E"/>
    <w:rsid w:val="00F82B31"/>
    <w:rsid w:val="00FA06CB"/>
    <w:rsid w:val="00FA149E"/>
    <w:rsid w:val="00FB2119"/>
    <w:rsid w:val="00FB4841"/>
    <w:rsid w:val="00FC0EC5"/>
    <w:rsid w:val="00FC40E5"/>
    <w:rsid w:val="00FC5E0E"/>
    <w:rsid w:val="00FC6D17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CED4-1645-47FF-A91F-69A41334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54</cp:revision>
  <cp:lastPrinted>2020-06-25T11:13:00Z</cp:lastPrinted>
  <dcterms:created xsi:type="dcterms:W3CDTF">2019-07-02T10:11:00Z</dcterms:created>
  <dcterms:modified xsi:type="dcterms:W3CDTF">2020-06-25T11:13:00Z</dcterms:modified>
</cp:coreProperties>
</file>