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C348C8">
        <w:rPr>
          <w:rFonts w:ascii="Calibri" w:hAnsi="Calibri" w:cs="Calibri"/>
          <w:sz w:val="14"/>
          <w:szCs w:val="14"/>
        </w:rPr>
        <w:t>Lublin, dnia 17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C348C8">
        <w:rPr>
          <w:rFonts w:ascii="Calibri" w:hAnsi="Calibri" w:cs="Calibri"/>
          <w:bCs w:val="0"/>
          <w:sz w:val="14"/>
          <w:szCs w:val="14"/>
        </w:rPr>
        <w:t>1252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C348C8" w:rsidRDefault="00C348C8" w:rsidP="00C348C8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 w:rsidRPr="00C348C8"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C348C8" w:rsidP="00C348C8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Kuweta do spektrofotometru „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Półmckro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” o pojemności 0,5 – 2,5 ml a’100 szt.</w:t>
            </w:r>
          </w:p>
        </w:tc>
        <w:tc>
          <w:tcPr>
            <w:tcW w:w="879" w:type="dxa"/>
            <w:vAlign w:val="center"/>
          </w:tcPr>
          <w:p w:rsidR="009F2E45" w:rsidRPr="005D1B95" w:rsidRDefault="001B1FC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C348C8">
              <w:rPr>
                <w:rFonts w:ascii="Calibri" w:hAnsi="Calibri" w:cs="Calibri"/>
                <w:sz w:val="14"/>
                <w:szCs w:val="14"/>
              </w:rPr>
              <w:t>0 op</w:t>
            </w:r>
            <w:r w:rsidR="00EE485B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C348C8" w:rsidRPr="00C348C8" w:rsidRDefault="00C348C8" w:rsidP="00C348C8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 w:rsidRPr="00C348C8"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C348C8" w:rsidRPr="005D1B95" w:rsidTr="003D1660">
        <w:trPr>
          <w:trHeight w:val="557"/>
        </w:trPr>
        <w:tc>
          <w:tcPr>
            <w:tcW w:w="421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C348C8" w:rsidRPr="004A21A4" w:rsidRDefault="00C348C8" w:rsidP="003D16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C348C8" w:rsidRPr="005D1B95" w:rsidTr="003D1660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C348C8" w:rsidRPr="005D1B95" w:rsidRDefault="00C348C8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C348C8" w:rsidRPr="005D1B95" w:rsidRDefault="00C348C8" w:rsidP="003D166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Szkiełka mikroskopowe podstawowe 76*26 mm, a’50 szt.</w:t>
            </w:r>
          </w:p>
        </w:tc>
        <w:tc>
          <w:tcPr>
            <w:tcW w:w="879" w:type="dxa"/>
            <w:vAlign w:val="center"/>
          </w:tcPr>
          <w:p w:rsidR="00C348C8" w:rsidRPr="005D1B95" w:rsidRDefault="00C348C8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 op.</w:t>
            </w:r>
          </w:p>
        </w:tc>
        <w:tc>
          <w:tcPr>
            <w:tcW w:w="181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48C8" w:rsidRPr="005D1B95" w:rsidTr="003D1660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C348C8" w:rsidRPr="005D1B95" w:rsidRDefault="00C348C8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C348C8" w:rsidRPr="005D1B95" w:rsidRDefault="00C348C8" w:rsidP="00C348C8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Szkiełka mikroskopowe </w:t>
            </w:r>
            <w:r>
              <w:rPr>
                <w:rFonts w:ascii="Calibri" w:hAnsi="Calibri"/>
                <w:bCs/>
                <w:sz w:val="14"/>
                <w:szCs w:val="14"/>
              </w:rPr>
              <w:t>nakrywkowe 24*24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mm, a</w:t>
            </w:r>
            <w:r w:rsidR="003F635D">
              <w:rPr>
                <w:rFonts w:ascii="Calibri" w:hAnsi="Calibri"/>
                <w:bCs/>
                <w:sz w:val="14"/>
                <w:szCs w:val="14"/>
              </w:rPr>
              <w:t>’10</w:t>
            </w:r>
            <w:r>
              <w:rPr>
                <w:rFonts w:ascii="Calibri" w:hAnsi="Calibri"/>
                <w:bCs/>
                <w:sz w:val="14"/>
                <w:szCs w:val="14"/>
              </w:rPr>
              <w:t>0 szt.</w:t>
            </w:r>
          </w:p>
        </w:tc>
        <w:tc>
          <w:tcPr>
            <w:tcW w:w="879" w:type="dxa"/>
            <w:vAlign w:val="center"/>
          </w:tcPr>
          <w:p w:rsidR="00C348C8" w:rsidRPr="005D1B95" w:rsidRDefault="003F635D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 op.</w:t>
            </w:r>
          </w:p>
        </w:tc>
        <w:tc>
          <w:tcPr>
            <w:tcW w:w="181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48C8" w:rsidRPr="005D1B95" w:rsidTr="003D1660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C348C8" w:rsidRPr="005D1B95" w:rsidRDefault="00C348C8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C348C8" w:rsidRPr="005D1B95" w:rsidRDefault="003F635D" w:rsidP="003D166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3F635D">
              <w:rPr>
                <w:rFonts w:ascii="Calibri" w:hAnsi="Calibri"/>
                <w:bCs/>
                <w:sz w:val="14"/>
                <w:szCs w:val="14"/>
              </w:rPr>
              <w:t>Szkieł</w:t>
            </w:r>
            <w:r>
              <w:rPr>
                <w:rFonts w:ascii="Calibri" w:hAnsi="Calibri"/>
                <w:bCs/>
                <w:sz w:val="14"/>
                <w:szCs w:val="14"/>
              </w:rPr>
              <w:t>ka mikroskopowe nakrywkowe 24*40</w:t>
            </w:r>
            <w:r w:rsidRPr="003F635D">
              <w:rPr>
                <w:rFonts w:ascii="Calibri" w:hAnsi="Calibri"/>
                <w:bCs/>
                <w:sz w:val="14"/>
                <w:szCs w:val="14"/>
              </w:rPr>
              <w:t xml:space="preserve"> mm, a’100 szt.</w:t>
            </w:r>
          </w:p>
        </w:tc>
        <w:tc>
          <w:tcPr>
            <w:tcW w:w="879" w:type="dxa"/>
            <w:vAlign w:val="center"/>
          </w:tcPr>
          <w:p w:rsidR="00C348C8" w:rsidRPr="005D1B95" w:rsidRDefault="003F635D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 op.</w:t>
            </w:r>
          </w:p>
        </w:tc>
        <w:tc>
          <w:tcPr>
            <w:tcW w:w="181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48C8" w:rsidRPr="005D1B95" w:rsidTr="003D1660">
        <w:trPr>
          <w:trHeight w:val="271"/>
        </w:trPr>
        <w:tc>
          <w:tcPr>
            <w:tcW w:w="421" w:type="dxa"/>
            <w:vAlign w:val="center"/>
          </w:tcPr>
          <w:p w:rsidR="00C348C8" w:rsidRPr="005D1B95" w:rsidRDefault="00C348C8" w:rsidP="003D166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C348C8" w:rsidRPr="005D1B95" w:rsidRDefault="00C348C8" w:rsidP="00C348C8">
            <w:pPr>
              <w:suppressAutoHyphens/>
              <w:spacing w:line="260" w:lineRule="atLeas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C348C8" w:rsidRPr="005D1B95" w:rsidRDefault="00C348C8" w:rsidP="003D166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348C8" w:rsidRPr="005D1B95" w:rsidRDefault="00C348C8" w:rsidP="003D16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C348C8" w:rsidRPr="005D1B95" w:rsidRDefault="00C348C8" w:rsidP="00C348C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3F635D">
        <w:rPr>
          <w:rFonts w:asciiTheme="minorHAnsi" w:hAnsiTheme="minorHAnsi" w:cstheme="minorHAnsi"/>
          <w:b/>
          <w:sz w:val="14"/>
          <w:szCs w:val="14"/>
        </w:rPr>
        <w:t>19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B1FC4">
        <w:rPr>
          <w:rFonts w:asciiTheme="minorHAnsi" w:hAnsiTheme="minorHAnsi" w:cstheme="minorHAnsi"/>
          <w:b/>
          <w:sz w:val="14"/>
          <w:szCs w:val="14"/>
        </w:rPr>
        <w:t xml:space="preserve"> do godz. 09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16" w:rsidRDefault="00DF7416" w:rsidP="00570FB8">
      <w:r>
        <w:separator/>
      </w:r>
    </w:p>
  </w:endnote>
  <w:endnote w:type="continuationSeparator" w:id="0">
    <w:p w:rsidR="00DF7416" w:rsidRDefault="00DF741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16" w:rsidRDefault="00DF7416" w:rsidP="00570FB8">
      <w:r>
        <w:separator/>
      </w:r>
    </w:p>
  </w:footnote>
  <w:footnote w:type="continuationSeparator" w:id="0">
    <w:p w:rsidR="00DF7416" w:rsidRDefault="00DF741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68AAADA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3F635D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348C8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DF7416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5D6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2020-06-17T08:14:00Z</dcterms:created>
  <dcterms:modified xsi:type="dcterms:W3CDTF">2020-06-17T08:14:00Z</dcterms:modified>
</cp:coreProperties>
</file>