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6"/>
        </w:rPr>
        <w:t>Kazus.</w:t>
      </w:r>
    </w:p>
    <w:p>
      <w:pPr>
        <w:pStyle w:val="Normal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</w:rPr>
        <w:t xml:space="preserve">Wobec Mateusza Grzybowskiego wystawiono nakaz rozbiórki obiektu budowlanego, stanowiącego samowolę budowlaną. Był to dom jednorodzinny o powierzchni 300 m2. Decyzja stała się ostateczna. Mimo wystosowanego upomnienia, zobowiązany nie wykonał ciążącego na nim obowiązku. W związku z powyższym, okazało się konieczne wystawienie tytułu wykonawczego i wszczęcie egzekucji. Organ egzekucyjny nałożył na Mateusza Grzybowskiego grzywnę w celu przymuszenia, w wysokości 20 000 zł. Zobowiązany nie uiścił tej grzywny.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</w:rPr>
        <w:t>Jakie kolejne kroki prawe może podjąć organ egzekucyjny, w celu wyegzekwowania obowiązku?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</w:rPr>
        <w:t>Z jakiej możliwości (instytucji prawnej) mógłby skorzystać zobowiązany, gdyby nie uiścił grzywny, ale wykonał obowiązek, przed podjęciem dalszych czynności przez organ egzekucyjny?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pl-PL"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/>
      <w:sz w:val="28"/>
      <w:lang w:eastAsia="pl-PL"/>
    </w:rPr>
  </w:style>
  <w:style w:type="paragraph" w:styleId="Tretekstu">
    <w:name w:val="Body Text"/>
    <w:basedOn w:val="Normal"/>
    <w:pPr>
      <w:spacing w:lineRule="auto" w:line="276" w:before="0" w:after="140"/>
    </w:pPr>
    <w:rPr>
      <w:lang w:eastAsia="pl-PL"/>
    </w:rPr>
  </w:style>
  <w:style w:type="paragraph" w:styleId="Lista">
    <w:name w:val="List"/>
    <w:basedOn w:val="Tretekstu"/>
    <w:pPr>
      <w:spacing w:lineRule="auto" w:line="276" w:before="0" w:after="140"/>
    </w:pPr>
    <w:rPr>
      <w:lang w:eastAsia="pl-PL"/>
    </w:rPr>
  </w:style>
  <w:style w:type="paragraph" w:styleId="Podpis">
    <w:name w:val="Caption"/>
    <w:basedOn w:val="Normal"/>
    <w:qFormat/>
    <w:pPr>
      <w:spacing w:before="120" w:after="120"/>
    </w:pPr>
    <w:rPr>
      <w:i/>
      <w:lang w:eastAsia="pl-PL"/>
    </w:rPr>
  </w:style>
  <w:style w:type="paragraph" w:styleId="Indeks">
    <w:name w:val="Indeks"/>
    <w:basedOn w:val="Normal"/>
    <w:qFormat/>
    <w:pPr/>
    <w:rPr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 LibreOffice_project/f82ddfca21ebc1e222a662a32b25c0c9d20169ee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2020-06-08T12:29:00Z</dcterms:modified>
  <cp:revision>0</cp:revision>
  <dc:subject/>
  <dc:title/>
</cp:coreProperties>
</file>