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0A" w:rsidRDefault="007C3AAF" w:rsidP="00E15366">
      <w:pPr>
        <w:pStyle w:val="Tekstpodstawowywcity"/>
        <w:widowControl w:val="0"/>
        <w:tabs>
          <w:tab w:val="left" w:pos="1211"/>
        </w:tabs>
        <w:spacing w:after="0"/>
        <w:ind w:left="360"/>
        <w:jc w:val="both"/>
      </w:pPr>
      <w:r>
        <w:rPr>
          <w:rStyle w:val="Domylnaczcionkaakapitu1"/>
          <w:rFonts w:ascii="Calibri" w:hAnsi="Calibri" w:cs="Arial"/>
          <w:i/>
          <w:sz w:val="18"/>
          <w:szCs w:val="18"/>
        </w:rPr>
        <w:t>Załącznik nr 1 do zaproszenia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i/>
          <w:sz w:val="18"/>
          <w:szCs w:val="18"/>
          <w:lang w:eastAsia="pl-PL"/>
        </w:rPr>
      </w:pP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Pr="00E15366" w:rsidRDefault="007C3AAF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jc w:val="center"/>
        <w:rPr>
          <w:rFonts w:ascii="Calibri" w:hAnsi="Calibri"/>
          <w:b/>
          <w:sz w:val="18"/>
          <w:szCs w:val="18"/>
          <w:lang w:eastAsia="pl-PL"/>
        </w:rPr>
      </w:pPr>
      <w:r w:rsidRPr="00E15366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p w:rsidR="00BA250A" w:rsidRDefault="007C3AAF" w:rsidP="00E15366">
      <w:pPr>
        <w:spacing w:after="0"/>
        <w:jc w:val="center"/>
      </w:pPr>
      <w:r>
        <w:rPr>
          <w:rStyle w:val="Domylnaczcionkaakapitu1"/>
          <w:rFonts w:ascii="Calibri" w:hAnsi="Calibri" w:cs="Calibri"/>
          <w:b/>
          <w:sz w:val="20"/>
          <w:szCs w:val="20"/>
        </w:rPr>
        <w:t>„</w:t>
      </w:r>
      <w:r>
        <w:rPr>
          <w:rStyle w:val="Domylnaczcionkaakapitu1"/>
          <w:rFonts w:ascii="Calibri" w:hAnsi="Calibri" w:cs="Calibri"/>
          <w:b/>
          <w:sz w:val="20"/>
          <w:szCs w:val="20"/>
          <w:u w:val="single"/>
        </w:rPr>
        <w:t xml:space="preserve">Dostawa </w:t>
      </w:r>
      <w:r>
        <w:rPr>
          <w:rStyle w:val="Domylnaczcionkaakapitu1"/>
          <w:rFonts w:ascii="Calibri" w:hAnsi="Calibri" w:cs="Calibri"/>
          <w:b/>
          <w:sz w:val="20"/>
          <w:szCs w:val="20"/>
          <w:u w:val="single"/>
          <w:lang w:val="pl"/>
        </w:rPr>
        <w:t xml:space="preserve">miernika </w:t>
      </w:r>
      <w:r>
        <w:rPr>
          <w:rStyle w:val="Domylnaczcionkaakapitu1"/>
          <w:rFonts w:ascii="Calibri" w:hAnsi="Calibri" w:cs="Calibri"/>
          <w:b/>
          <w:sz w:val="20"/>
          <w:szCs w:val="20"/>
          <w:u w:val="single"/>
        </w:rPr>
        <w:t>do UMCS”</w:t>
      </w:r>
    </w:p>
    <w:p w:rsidR="00BA250A" w:rsidRDefault="007C3AAF" w:rsidP="00E15366">
      <w:pPr>
        <w:spacing w:after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(PU/</w:t>
      </w:r>
      <w:r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1</w:t>
      </w:r>
      <w:r w:rsidR="00841696">
        <w:rPr>
          <w:rFonts w:ascii="Calibri" w:hAnsi="Calibri" w:cs="Calibri"/>
          <w:b/>
          <w:bCs/>
          <w:sz w:val="20"/>
          <w:szCs w:val="20"/>
          <w:u w:val="single"/>
          <w:lang w:val="pl"/>
        </w:rPr>
        <w:t>7</w:t>
      </w:r>
      <w:r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BA250A" w:rsidP="00E15366">
      <w:pPr>
        <w:spacing w:after="0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BA250A" w:rsidRDefault="007C3AAF" w:rsidP="00E15366">
      <w:pPr>
        <w:spacing w:after="0"/>
        <w:jc w:val="both"/>
      </w:pPr>
      <w:r>
        <w:rPr>
          <w:rStyle w:val="Domylnaczcionkaakapitu1"/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Style w:val="Domylnaczcionkaakapitu1"/>
          <w:rFonts w:ascii="Calibri" w:hAnsi="Calibri" w:cs="Calibri"/>
          <w:b/>
          <w:sz w:val="18"/>
          <w:szCs w:val="18"/>
        </w:rPr>
        <w:t>2019r.</w:t>
      </w:r>
      <w:r>
        <w:rPr>
          <w:rStyle w:val="Domylnaczcionkaakapitu1"/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spacing w:after="0"/>
        <w:jc w:val="both"/>
        <w:rPr>
          <w:rFonts w:ascii="Calibri" w:hAnsi="Calibri" w:cs="Calibri"/>
          <w:b/>
          <w:sz w:val="18"/>
          <w:szCs w:val="18"/>
        </w:rPr>
      </w:pPr>
    </w:p>
    <w:p w:rsidR="00BA250A" w:rsidRDefault="00BA250A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</w:rPr>
      </w:pPr>
    </w:p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426"/>
        <w:gridCol w:w="9790"/>
      </w:tblGrid>
      <w:tr w:rsidR="00BA250A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napToGrid w:val="0"/>
              <w:spacing w:after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2" w:vert="1"/>
              </w:rPr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snapToGrid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BA250A">
        <w:trPr>
          <w:trHeight w:val="3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Miernik </w:t>
            </w:r>
            <w:r w:rsidR="00841696">
              <w:rPr>
                <w:rStyle w:val="Domylnaczcionkaakapitu1"/>
                <w:rFonts w:asciiTheme="minorHAnsi" w:hAnsiTheme="minorHAnsi" w:cs="Arial"/>
                <w:sz w:val="18"/>
                <w:szCs w:val="18"/>
                <w:lang w:val="pl" w:eastAsia="ar-SA"/>
              </w:rPr>
              <w:t xml:space="preserve"> (ręczny multimetr cyfrowy) </w:t>
            </w:r>
            <w:r>
              <w:rPr>
                <w:rStyle w:val="Domylnaczcionkaakapitu1"/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BA250A" w:rsidRDefault="007C3AAF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- </w:t>
            </w:r>
            <w:r w:rsidR="00515359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pomiar</w:t>
            </w:r>
            <w:r w:rsidR="0084169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 minimum V AC TRMS, V AC+DC TRMS, V DC,  A AC TRMS, A AC+  DC TRMS, A DC, dB, Hz (V), Hz (A), </w:t>
            </w:r>
            <w:r w:rsidR="0084169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57"/>
            </w:r>
            <w:r w:rsidR="0084169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, V, </w:t>
            </w:r>
            <w:r w:rsidR="00841696">
              <w:rPr>
                <w:rFonts w:eastAsiaTheme="minorEastAsia"/>
                <w:sz w:val="18"/>
                <w:szCs w:val="18"/>
                <w:lang w:val="pl"/>
              </w:rPr>
              <w:t>°</w:t>
            </w:r>
            <w:r w:rsidR="0084169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C/</w:t>
            </w:r>
            <w:r w:rsidR="00841696">
              <w:rPr>
                <w:rFonts w:eastAsiaTheme="minorEastAsia"/>
                <w:sz w:val="18"/>
                <w:szCs w:val="18"/>
                <w:lang w:val="pl"/>
              </w:rPr>
              <w:t>°</w:t>
            </w:r>
            <w:r w:rsidR="0084169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F (TC/RTD)</w:t>
            </w:r>
          </w:p>
          <w:p w:rsidR="00515359" w:rsidRDefault="00515359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rozdzielczość</w:t>
            </w:r>
            <w:r w:rsidR="00841696"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 pomiaru prądu A DC min. 1nA</w:t>
            </w: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 xml:space="preserve"> przy 6 wyświetlanych cyfrach</w:t>
            </w:r>
          </w:p>
          <w:p w:rsidR="00841696" w:rsidRDefault="00515359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maksymalny mierzony prąd 10A</w:t>
            </w:r>
          </w:p>
          <w:p w:rsidR="00515359" w:rsidRDefault="00515359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rozdzielczość pomiaru napięcia V DC min. 1</w:t>
            </w: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sym w:font="Symbol" w:char="F06D"/>
            </w: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V przy 6 wyświetlanych cyfrach</w:t>
            </w:r>
          </w:p>
          <w:p w:rsidR="00515359" w:rsidRDefault="00515359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maksymalne mierzone napięcie 600 V</w:t>
            </w:r>
          </w:p>
          <w:p w:rsidR="00515359" w:rsidRDefault="00515359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TRMS AC i AC+DC</w:t>
            </w:r>
          </w:p>
          <w:p w:rsidR="00BA250A" w:rsidRPr="00515359" w:rsidRDefault="00515359" w:rsidP="00E15366">
            <w:pPr>
              <w:tabs>
                <w:tab w:val="left" w:pos="208"/>
              </w:tabs>
              <w:snapToGrid w:val="0"/>
              <w:spacing w:after="0"/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</w:pPr>
            <w:r>
              <w:rPr>
                <w:rFonts w:asciiTheme="minorHAnsi" w:eastAsiaTheme="minorEastAsia" w:hAnsiTheme="minorHAnsi" w:cstheme="minorEastAsia"/>
                <w:sz w:val="18"/>
                <w:szCs w:val="18"/>
                <w:lang w:val="pl"/>
              </w:rPr>
              <w:t>- 100 kHz szerokość pasma</w:t>
            </w:r>
            <w:bookmarkStart w:id="0" w:name="_GoBack"/>
            <w:bookmarkEnd w:id="0"/>
          </w:p>
        </w:tc>
      </w:tr>
      <w:tr w:rsidR="00BA250A">
        <w:trPr>
          <w:trHeight w:val="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tabs>
                <w:tab w:val="left" w:pos="33"/>
              </w:tabs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Gwarancja: minimum  1</w:t>
            </w:r>
            <w:r>
              <w:rPr>
                <w:rFonts w:asciiTheme="minorHAnsi" w:hAnsiTheme="minorHAnsi" w:cs="Arial"/>
                <w:sz w:val="18"/>
                <w:szCs w:val="18"/>
                <w:lang w:val="pl"/>
              </w:rPr>
              <w:t>2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miesięcy </w:t>
            </w:r>
          </w:p>
        </w:tc>
      </w:tr>
      <w:tr w:rsidR="00BA250A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250A" w:rsidRDefault="00BA250A" w:rsidP="00E15366">
            <w:pPr>
              <w:spacing w:after="0"/>
            </w:pPr>
          </w:p>
        </w:tc>
        <w:tc>
          <w:tcPr>
            <w:tcW w:w="9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BA250A" w:rsidRDefault="007C3AAF" w:rsidP="00E15366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BA250A" w:rsidRDefault="007C3AAF" w:rsidP="00E15366">
      <w:pPr>
        <w:tabs>
          <w:tab w:val="left" w:pos="0"/>
        </w:tabs>
        <w:spacing w:after="0"/>
        <w:rPr>
          <w:rFonts w:ascii="Calibri" w:hAnsi="Calibri" w:cs="Arial"/>
          <w:b/>
          <w:sz w:val="18"/>
          <w:szCs w:val="18"/>
          <w:lang w:val="pl"/>
        </w:rPr>
      </w:pPr>
      <w:r>
        <w:rPr>
          <w:rFonts w:ascii="Calibri" w:hAnsi="Calibri" w:cs="Arial"/>
          <w:b/>
          <w:sz w:val="18"/>
          <w:szCs w:val="18"/>
          <w:lang w:val="pl"/>
        </w:rPr>
        <w:t xml:space="preserve"> </w:t>
      </w:r>
    </w:p>
    <w:p w:rsidR="00BA250A" w:rsidRDefault="00BA250A" w:rsidP="00E15366">
      <w:pPr>
        <w:pStyle w:val="Nagwek1"/>
        <w:tabs>
          <w:tab w:val="clear" w:pos="4536"/>
          <w:tab w:val="clear" w:pos="9072"/>
          <w:tab w:val="left" w:pos="0"/>
        </w:tabs>
        <w:spacing w:after="0"/>
        <w:rPr>
          <w:rFonts w:ascii="Calibri" w:hAnsi="Calibri"/>
          <w:sz w:val="18"/>
          <w:szCs w:val="18"/>
          <w:lang w:eastAsia="pl-PL"/>
        </w:rPr>
      </w:pPr>
    </w:p>
    <w:sectPr w:rsidR="00BA250A">
      <w:footerReference w:type="default" r:id="rId9"/>
      <w:pgSz w:w="11906" w:h="16838"/>
      <w:pgMar w:top="708" w:right="707" w:bottom="425" w:left="992" w:header="0" w:footer="295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C5" w:rsidRDefault="00BA6FC5">
      <w:r>
        <w:separator/>
      </w:r>
    </w:p>
  </w:endnote>
  <w:endnote w:type="continuationSeparator" w:id="0">
    <w:p w:rsidR="00BA6FC5" w:rsidRDefault="00BA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auto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Arial Unicode M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charset w:val="00"/>
    <w:family w:val="auto"/>
    <w:pitch w:val="default"/>
  </w:font>
  <w:font w:name="Myriad Pro">
    <w:altName w:val="Gubbi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50A" w:rsidRDefault="007C3AAF">
    <w:pPr>
      <w:pStyle w:val="Stopka"/>
      <w:jc w:val="right"/>
    </w:pPr>
    <w:r>
      <w:rPr>
        <w:rStyle w:val="Domylnaczcionkaakapitu1"/>
        <w:rFonts w:ascii="Calibri" w:hAnsi="Calibri" w:cs="Calibri"/>
        <w:sz w:val="16"/>
        <w:szCs w:val="16"/>
      </w:rPr>
      <w:fldChar w:fldCharType="begin"/>
    </w:r>
    <w:r>
      <w:rPr>
        <w:rStyle w:val="Domylnaczcionkaakapitu1"/>
        <w:rFonts w:ascii="Calibri" w:hAnsi="Calibri" w:cs="Calibri"/>
        <w:sz w:val="16"/>
        <w:szCs w:val="16"/>
      </w:rPr>
      <w:instrText>PAGE</w:instrText>
    </w:r>
    <w:r>
      <w:rPr>
        <w:rStyle w:val="Domylnaczcionkaakapitu1"/>
        <w:rFonts w:ascii="Calibri" w:hAnsi="Calibri" w:cs="Calibri"/>
        <w:sz w:val="16"/>
        <w:szCs w:val="16"/>
      </w:rPr>
      <w:fldChar w:fldCharType="separate"/>
    </w:r>
    <w:r w:rsidR="00BA6FC5">
      <w:rPr>
        <w:rStyle w:val="Domylnaczcionkaakapitu1"/>
        <w:rFonts w:ascii="Calibri" w:hAnsi="Calibri" w:cs="Calibri"/>
        <w:noProof/>
        <w:sz w:val="16"/>
        <w:szCs w:val="16"/>
      </w:rPr>
      <w:t>1</w:t>
    </w:r>
    <w:r>
      <w:rPr>
        <w:rStyle w:val="Domylnaczcionkaakapitu1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C5" w:rsidRDefault="00BA6FC5">
      <w:r>
        <w:separator/>
      </w:r>
    </w:p>
  </w:footnote>
  <w:footnote w:type="continuationSeparator" w:id="0">
    <w:p w:rsidR="00BA6FC5" w:rsidRDefault="00BA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72024"/>
    <w:multiLevelType w:val="multilevel"/>
    <w:tmpl w:val="C39720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splitPgBreakAndParaMark/>
    <w:compatSetting w:name="compatibilityMode" w:uri="http://schemas.microsoft.com/office/word" w:val="12"/>
  </w:compat>
  <w:rsids>
    <w:rsidRoot w:val="00BA250A"/>
    <w:rsid w:val="DFFA473B"/>
    <w:rsid w:val="00515359"/>
    <w:rsid w:val="007C3AAF"/>
    <w:rsid w:val="00833C44"/>
    <w:rsid w:val="00841696"/>
    <w:rsid w:val="00AD5F11"/>
    <w:rsid w:val="00BA250A"/>
    <w:rsid w:val="00BA6FC5"/>
    <w:rsid w:val="00E15366"/>
    <w:rsid w:val="35F3BCFE"/>
    <w:rsid w:val="77FF9890"/>
    <w:rsid w:val="7FB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endnote text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customStyle="1" w:styleId="Domylnaczcionkaakapitu1">
    <w:name w:val="Domyślna czcionka akapitu1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Numerstrony1">
    <w:name w:val="Numer strony1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1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Nagwek1">
    <w:name w:val="Nagłówek1"/>
    <w:basedOn w:val="Normalny"/>
    <w:qFormat/>
    <w:pPr>
      <w:tabs>
        <w:tab w:val="center" w:pos="4536"/>
        <w:tab w:val="right" w:pos="9072"/>
      </w:tabs>
    </w:pPr>
  </w:style>
  <w:style w:type="paragraph" w:customStyle="1" w:styleId="Normalny1">
    <w:name w:val="Normalny1"/>
    <w:qFormat/>
    <w:pPr>
      <w:widowControl w:val="0"/>
      <w:suppressAutoHyphens/>
      <w:spacing w:line="240" w:lineRule="auto"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customStyle="1" w:styleId="NormalnyWeb1">
    <w:name w:val="Normalny (Web)1"/>
    <w:basedOn w:val="Normalny"/>
    <w:qFormat/>
    <w:pPr>
      <w:spacing w:before="100" w:after="119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customStyle="1" w:styleId="Bezodstpw1">
    <w:name w:val="Bez odstępów1"/>
    <w:qFormat/>
    <w:pPr>
      <w:suppressAutoHyphens/>
      <w:spacing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 w:after="0" w:line="240" w:lineRule="auto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0">
    <w:name w:val="Bez odstępów1"/>
    <w:qFormat/>
    <w:pPr>
      <w:widowControl w:val="0"/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Mapadokumentu1">
    <w:name w:val="Mapa dokumentu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Tekstdymka1">
    <w:name w:val="Tekst dymka1"/>
    <w:basedOn w:val="Normalny"/>
    <w:qFormat/>
    <w:rPr>
      <w:rFonts w:ascii="Tahoma" w:eastAsia="Tahoma" w:hAnsi="Tahoma" w:cs="Tahoma"/>
      <w:sz w:val="16"/>
      <w:szCs w:val="16"/>
    </w:rPr>
  </w:style>
  <w:style w:type="paragraph" w:customStyle="1" w:styleId="Poprawka1">
    <w:name w:val="Poprawka1"/>
    <w:qFormat/>
    <w:pPr>
      <w:suppressAutoHyphens/>
      <w:spacing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HTML-wstpniesformatowany1">
    <w:name w:val="HTML - wstępnie sformatowany1"/>
    <w:basedOn w:val="Normalny"/>
    <w:qFormat/>
    <w:rPr>
      <w:rFonts w:ascii="Courier New" w:eastAsia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4</cp:revision>
  <cp:lastPrinted>2020-05-08T08:29:00Z</cp:lastPrinted>
  <dcterms:created xsi:type="dcterms:W3CDTF">2020-05-08T05:18:00Z</dcterms:created>
  <dcterms:modified xsi:type="dcterms:W3CDTF">2020-05-18T07:11:00Z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