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B80B52" w:rsidRDefault="00B80B52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oznaczenie sprawy: PUS/21</w:t>
      </w:r>
      <w:r w:rsidR="00897346" w:rsidRPr="00B80B52">
        <w:rPr>
          <w:rFonts w:ascii="Calibri" w:hAnsi="Calibri"/>
          <w:sz w:val="20"/>
          <w:szCs w:val="20"/>
        </w:rPr>
        <w:t>-2020/DZP-p</w:t>
      </w:r>
      <w:r w:rsidR="00897346" w:rsidRPr="00B80B52">
        <w:rPr>
          <w:rFonts w:ascii="Calibri" w:hAnsi="Calibri"/>
          <w:sz w:val="20"/>
          <w:szCs w:val="20"/>
        </w:rPr>
        <w:tab/>
        <w:t>Lublin, dnia 11.05.2020r.</w:t>
      </w:r>
    </w:p>
    <w:p w:rsidR="00897346" w:rsidRPr="00B80B52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B80B52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INFORMACJA</w:t>
      </w:r>
    </w:p>
    <w:p w:rsidR="00897346" w:rsidRPr="00B80B52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B80B52">
        <w:rPr>
          <w:rFonts w:ascii="Calibri" w:hAnsi="Calibri"/>
          <w:sz w:val="20"/>
          <w:szCs w:val="20"/>
          <w:lang w:eastAsia="ar-SA"/>
        </w:rPr>
        <w:t>(</w:t>
      </w:r>
      <w:r w:rsidRPr="00B80B52">
        <w:rPr>
          <w:rFonts w:ascii="Calibri" w:hAnsi="Calibri"/>
          <w:sz w:val="20"/>
          <w:szCs w:val="20"/>
        </w:rPr>
        <w:t>Dz. U. z 2019r. poz. 1843 t.j.</w:t>
      </w:r>
      <w:r w:rsidRPr="00B80B52">
        <w:rPr>
          <w:rFonts w:ascii="Calibri" w:hAnsi="Calibri"/>
          <w:sz w:val="20"/>
          <w:szCs w:val="20"/>
          <w:lang w:eastAsia="ar-SA"/>
        </w:rPr>
        <w:t>) pod</w:t>
      </w:r>
      <w:r w:rsidRPr="00B80B52">
        <w:rPr>
          <w:rFonts w:ascii="Calibri" w:hAnsi="Calibri"/>
          <w:sz w:val="20"/>
          <w:szCs w:val="20"/>
        </w:rPr>
        <w:t xml:space="preserve"> nazwą: </w:t>
      </w:r>
    </w:p>
    <w:p w:rsidR="00897346" w:rsidRPr="00B80B52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B80B52">
        <w:rPr>
          <w:rFonts w:ascii="Calibri" w:hAnsi="Calibri"/>
          <w:b/>
          <w:sz w:val="20"/>
          <w:szCs w:val="20"/>
        </w:rPr>
        <w:t>„</w:t>
      </w:r>
      <w:r w:rsidR="005F3EC4" w:rsidRPr="00B80B52">
        <w:rPr>
          <w:rFonts w:asciiTheme="minorHAnsi" w:hAnsiTheme="minorHAnsi"/>
          <w:b/>
          <w:bCs/>
          <w:sz w:val="20"/>
          <w:szCs w:val="20"/>
        </w:rPr>
        <w:t xml:space="preserve">Usługa </w:t>
      </w:r>
      <w:r w:rsidR="00B80B52" w:rsidRPr="00B80B52">
        <w:rPr>
          <w:rFonts w:asciiTheme="minorHAnsi" w:hAnsiTheme="minorHAnsi"/>
          <w:b/>
          <w:bCs/>
          <w:sz w:val="20"/>
          <w:szCs w:val="20"/>
        </w:rPr>
        <w:t>pełnienia funkcji opiekuna praktyk śródrocznych przedmiotowo – metodycznych  oraz ciągłych  przedmiotowo – metodycznych  na  kierunku studiów  filologia polska</w:t>
      </w:r>
      <w:r w:rsidRPr="00B80B52">
        <w:rPr>
          <w:rFonts w:ascii="Calibri" w:hAnsi="Calibri" w:cs="Arial"/>
          <w:b/>
          <w:sz w:val="20"/>
          <w:szCs w:val="20"/>
        </w:rPr>
        <w:t>”</w:t>
      </w:r>
    </w:p>
    <w:p w:rsidR="00F94A1C" w:rsidRDefault="00F94A1C" w:rsidP="00897346">
      <w:pPr>
        <w:suppressAutoHyphens/>
        <w:jc w:val="both"/>
        <w:rPr>
          <w:rFonts w:ascii="Calibri" w:hAnsi="Calibri"/>
          <w:bCs/>
          <w:iCs/>
          <w:sz w:val="20"/>
          <w:szCs w:val="20"/>
          <w:u w:val="single"/>
        </w:rPr>
      </w:pPr>
    </w:p>
    <w:p w:rsidR="00B80B52" w:rsidRDefault="00B80B52" w:rsidP="00897346">
      <w:p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  <w:u w:val="single"/>
        </w:rPr>
        <w:t>nie zostało udzielone zamówienie</w:t>
      </w:r>
      <w:r w:rsidRPr="00B80B52">
        <w:rPr>
          <w:rFonts w:ascii="Calibri" w:hAnsi="Calibri"/>
          <w:sz w:val="20"/>
          <w:szCs w:val="20"/>
        </w:rPr>
        <w:t xml:space="preserve"> w następujących częściach:</w:t>
      </w:r>
    </w:p>
    <w:p w:rsidR="00F94A1C" w:rsidRPr="00B80B52" w:rsidRDefault="00F94A1C" w:rsidP="00897346">
      <w:pPr>
        <w:rPr>
          <w:rFonts w:ascii="Calibri" w:hAnsi="Calibri"/>
          <w:sz w:val="20"/>
          <w:szCs w:val="20"/>
        </w:rPr>
      </w:pPr>
    </w:p>
    <w:p w:rsidR="00B80B52" w:rsidRPr="00B80B52" w:rsidRDefault="00B80B52" w:rsidP="00B80B52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1 – Usługa pełnienia funkcji opiekuna praktyk ciągłych przedmiotowo-metodycznych;</w:t>
      </w: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2 – Usługa pełnienia funkcji opiekuna praktyk ciągłych przedmiotowo-metodycznych;</w:t>
      </w: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3 – Usługa pełnienia funkcji opiekuna praktyk ciągłych przedmiotowo-metodycznych;</w:t>
      </w: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4 – Usługa pełnienia funkcji opiekuna praktyk ciągłych przedmiotowo-metodycznych;</w:t>
      </w: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5 – Usługa pełnienia funkcji opiekuna praktyk ciągłych przedmiotowo-metodycznych;</w:t>
      </w:r>
    </w:p>
    <w:p w:rsidR="00B80B52" w:rsidRPr="00B80B52" w:rsidRDefault="00B80B52" w:rsidP="00B80B52">
      <w:pPr>
        <w:pStyle w:val="Akapitzlist"/>
        <w:suppressAutoHyphens/>
        <w:ind w:left="0" w:right="-1"/>
        <w:jc w:val="both"/>
        <w:rPr>
          <w:rFonts w:ascii="Calibri" w:hAnsi="Calibri" w:cs="Arial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6 – Usługa pełnienia funkcji opiekuna praktyk ciągłych przedmiotowo-metodycznych;</w:t>
      </w:r>
    </w:p>
    <w:p w:rsidR="00B80B52" w:rsidRPr="00B80B52" w:rsidRDefault="00B80B52" w:rsidP="00B80B52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Część 10 - Usługa pełnienia funkcji opiekuna praktyk śródrocznych przedmiotowo-metodycznych.</w:t>
      </w:r>
    </w:p>
    <w:p w:rsidR="00B80B52" w:rsidRDefault="00B80B52" w:rsidP="00897346">
      <w:pPr>
        <w:rPr>
          <w:rFonts w:ascii="Calibri" w:hAnsi="Calibri"/>
          <w:color w:val="FF0000"/>
          <w:sz w:val="20"/>
          <w:szCs w:val="20"/>
          <w:u w:val="single"/>
        </w:rPr>
      </w:pPr>
    </w:p>
    <w:p w:rsidR="00897346" w:rsidRPr="00B80B52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B80B52">
        <w:rPr>
          <w:rFonts w:ascii="Calibri" w:hAnsi="Calibri"/>
          <w:sz w:val="20"/>
          <w:szCs w:val="20"/>
          <w:u w:val="single"/>
        </w:rPr>
        <w:t>Uzasadnienie:</w:t>
      </w:r>
    </w:p>
    <w:p w:rsidR="00897346" w:rsidRPr="00B80B52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B80B52">
        <w:rPr>
          <w:rFonts w:asciiTheme="minorHAnsi" w:hAnsiTheme="minorHAnsi"/>
          <w:sz w:val="20"/>
          <w:szCs w:val="20"/>
        </w:rPr>
        <w:t>Do upływu terminu składania ofert tj. do 06.05.2020r godz. 10:00 nie złożono żadnej oferty na żadną z części.</w:t>
      </w:r>
    </w:p>
    <w:p w:rsidR="00897346" w:rsidRPr="00B80B52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F94A1C" w:rsidRDefault="00F94A1C" w:rsidP="00897346">
      <w:pPr>
        <w:rPr>
          <w:rFonts w:ascii="Calibri" w:hAnsi="Calibri"/>
          <w:color w:val="FF0000"/>
          <w:sz w:val="20"/>
          <w:szCs w:val="20"/>
        </w:rPr>
      </w:pPr>
    </w:p>
    <w:p w:rsidR="00F94A1C" w:rsidRDefault="00F94A1C" w:rsidP="00897346">
      <w:pPr>
        <w:rPr>
          <w:rFonts w:ascii="Calibri" w:hAnsi="Calibri"/>
          <w:color w:val="FF0000"/>
          <w:sz w:val="20"/>
          <w:szCs w:val="20"/>
        </w:rPr>
      </w:pPr>
    </w:p>
    <w:p w:rsidR="00F94A1C" w:rsidRDefault="00F94A1C" w:rsidP="00897346">
      <w:pPr>
        <w:rPr>
          <w:rFonts w:ascii="Calibri" w:hAnsi="Calibri"/>
          <w:color w:val="FF0000"/>
          <w:sz w:val="20"/>
          <w:szCs w:val="20"/>
        </w:rPr>
      </w:pPr>
    </w:p>
    <w:p w:rsidR="00F94A1C" w:rsidRDefault="00F94A1C" w:rsidP="00897346">
      <w:pPr>
        <w:rPr>
          <w:rFonts w:ascii="Calibri" w:hAnsi="Calibri"/>
          <w:color w:val="FF0000"/>
          <w:sz w:val="20"/>
          <w:szCs w:val="20"/>
        </w:rPr>
      </w:pPr>
    </w:p>
    <w:p w:rsidR="00F94A1C" w:rsidRDefault="00F94A1C" w:rsidP="00897346">
      <w:pPr>
        <w:rPr>
          <w:rFonts w:ascii="Calibri" w:hAnsi="Calibri"/>
          <w:color w:val="FF0000"/>
          <w:sz w:val="20"/>
          <w:szCs w:val="20"/>
        </w:rPr>
      </w:pPr>
      <w:bookmarkStart w:id="0" w:name="_GoBack"/>
      <w:bookmarkEnd w:id="0"/>
    </w:p>
    <w:p w:rsidR="009F2F0D" w:rsidRDefault="009F2F0D" w:rsidP="00897346">
      <w:pPr>
        <w:rPr>
          <w:rFonts w:ascii="Calibri" w:hAnsi="Calibri"/>
          <w:color w:val="FF0000"/>
          <w:sz w:val="20"/>
          <w:szCs w:val="20"/>
        </w:rPr>
      </w:pPr>
    </w:p>
    <w:p w:rsidR="009F2F0D" w:rsidRDefault="009F2F0D" w:rsidP="00897346">
      <w:pPr>
        <w:rPr>
          <w:rFonts w:ascii="Calibri" w:hAnsi="Calibri"/>
          <w:color w:val="FF0000"/>
          <w:sz w:val="20"/>
          <w:szCs w:val="20"/>
        </w:rPr>
      </w:pPr>
    </w:p>
    <w:p w:rsidR="009F2F0D" w:rsidRPr="00B80B52" w:rsidRDefault="009F2F0D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B80B52" w:rsidRDefault="00897346" w:rsidP="00897346">
      <w:p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Miejsce publikacji:</w:t>
      </w:r>
    </w:p>
    <w:p w:rsidR="00897346" w:rsidRPr="00B80B52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B80B52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B80B52">
        <w:rPr>
          <w:rFonts w:ascii="Calibri" w:hAnsi="Calibri"/>
          <w:sz w:val="20"/>
          <w:szCs w:val="20"/>
        </w:rPr>
        <w:t>a/a.</w:t>
      </w:r>
    </w:p>
    <w:p w:rsidR="008821D2" w:rsidRPr="00B80B52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B80B52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1F" w:rsidRDefault="00A95C1F">
      <w:r>
        <w:separator/>
      </w:r>
    </w:p>
  </w:endnote>
  <w:endnote w:type="continuationSeparator" w:id="0">
    <w:p w:rsidR="00A95C1F" w:rsidRDefault="00A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24522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24522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80B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245228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1F" w:rsidRDefault="00A95C1F">
      <w:r>
        <w:separator/>
      </w:r>
    </w:p>
  </w:footnote>
  <w:footnote w:type="continuationSeparator" w:id="0">
    <w:p w:rsidR="00A95C1F" w:rsidRDefault="00A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2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2995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2F0D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245228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245228" w:rsidP="00897346">
    <w:pPr>
      <w:jc w:val="center"/>
      <w:rPr>
        <w:rFonts w:asciiTheme="minorHAnsi" w:hAnsiTheme="minorHAnsi"/>
        <w:b/>
        <w:sz w:val="18"/>
        <w:szCs w:val="18"/>
      </w:rPr>
    </w:pPr>
    <w:r w:rsidRPr="00245228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228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2F0D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95C1F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24E2F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4A1C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DEA4-B166-4907-B163-40883A2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478</cp:revision>
  <cp:lastPrinted>2020-04-24T07:08:00Z</cp:lastPrinted>
  <dcterms:created xsi:type="dcterms:W3CDTF">2018-08-20T05:46:00Z</dcterms:created>
  <dcterms:modified xsi:type="dcterms:W3CDTF">2020-05-11T06:50:00Z</dcterms:modified>
</cp:coreProperties>
</file>