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F4276" w14:textId="77777777" w:rsidR="00E751CE" w:rsidRDefault="00E751CE" w:rsidP="00E751CE">
      <w:pPr>
        <w:pStyle w:val="Heading"/>
        <w:spacing w:after="12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 xml:space="preserve">Oznaczenie sprawy: PUB/29-2020/DZP-a                                                                                                                           załącznik nr 2 do zaproszenia        </w:t>
      </w:r>
    </w:p>
    <w:p w14:paraId="52B58F25" w14:textId="77777777" w:rsidR="00E751CE" w:rsidRDefault="00E751CE" w:rsidP="00E751CE">
      <w:pPr>
        <w:pStyle w:val="Heading"/>
        <w:spacing w:after="12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14:paraId="1A4155F6" w14:textId="77777777" w:rsidR="00E751CE" w:rsidRDefault="00E751CE" w:rsidP="00E751CE">
      <w:pPr>
        <w:pStyle w:val="Textbody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14:paraId="578B77D6" w14:textId="77777777" w:rsidR="00E751CE" w:rsidRDefault="00E751CE" w:rsidP="00E751CE">
      <w:pPr>
        <w:pStyle w:val="Textbody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>92,</w:t>
      </w:r>
    </w:p>
    <w:p w14:paraId="1C8132CC" w14:textId="76455009" w:rsidR="00E751CE" w:rsidRDefault="00E751CE" w:rsidP="00E751CE">
      <w:pPr>
        <w:pStyle w:val="Textbody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>ez:</w:t>
      </w:r>
      <w:r>
        <w:rPr>
          <w:rStyle w:val="StrongEmphasis"/>
          <w:rFonts w:ascii="Calibri" w:hAnsi="Calibri" w:cs="Calibri"/>
          <w:sz w:val="18"/>
          <w:szCs w:val="18"/>
          <w:lang w:val="de-DE"/>
        </w:rPr>
        <w:t>…………………………………………………………..</w:t>
      </w:r>
    </w:p>
    <w:p w14:paraId="23867EB9" w14:textId="77777777" w:rsidR="00E751CE" w:rsidRDefault="00E751CE" w:rsidP="00E751CE">
      <w:pPr>
        <w:pStyle w:val="Standard"/>
      </w:pPr>
      <w:proofErr w:type="spellStart"/>
      <w:r>
        <w:rPr>
          <w:rStyle w:val="StrongEmphasis"/>
          <w:rFonts w:ascii="Calibri" w:hAnsi="Calibri" w:cs="Calibri"/>
          <w:szCs w:val="18"/>
          <w:lang w:val="de-DE"/>
        </w:rPr>
        <w:t>przy</w:t>
      </w:r>
      <w:proofErr w:type="spellEnd"/>
      <w:r>
        <w:rPr>
          <w:rStyle w:val="StrongEmphasis"/>
          <w:rFonts w:ascii="Calibri" w:hAnsi="Calibri" w:cs="Calibri"/>
          <w:szCs w:val="18"/>
          <w:lang w:val="de-DE"/>
        </w:rPr>
        <w:t xml:space="preserve"> </w:t>
      </w:r>
      <w:proofErr w:type="spellStart"/>
      <w:r>
        <w:rPr>
          <w:rStyle w:val="StrongEmphasis"/>
          <w:rFonts w:ascii="Calibri" w:hAnsi="Calibri" w:cs="Calibri"/>
          <w:szCs w:val="18"/>
          <w:lang w:val="de-DE"/>
        </w:rPr>
        <w:t>kontrasygnacie</w:t>
      </w:r>
      <w:proofErr w:type="spellEnd"/>
      <w:r>
        <w:rPr>
          <w:rStyle w:val="StrongEmphasis"/>
          <w:rFonts w:ascii="Calibri" w:hAnsi="Calibri" w:cs="Calibri"/>
          <w:szCs w:val="18"/>
          <w:lang w:val="de-DE"/>
        </w:rPr>
        <w:t xml:space="preserve"> </w:t>
      </w:r>
      <w:proofErr w:type="spellStart"/>
      <w:r>
        <w:rPr>
          <w:rStyle w:val="StrongEmphasis"/>
          <w:rFonts w:ascii="Calibri" w:hAnsi="Calibri" w:cs="Calibri"/>
          <w:szCs w:val="18"/>
          <w:lang w:val="de-DE"/>
        </w:rPr>
        <w:t>Kwestora</w:t>
      </w:r>
      <w:proofErr w:type="spellEnd"/>
      <w:r>
        <w:rPr>
          <w:rStyle w:val="StrongEmphasis"/>
          <w:rFonts w:ascii="Calibri" w:hAnsi="Calibri" w:cs="Calibri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14:paraId="79B84509" w14:textId="77777777" w:rsidR="00E751CE" w:rsidRDefault="00E751CE" w:rsidP="00E751CE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14:paraId="2D3D7590" w14:textId="77777777" w:rsidR="00E751CE" w:rsidRDefault="00E751CE" w:rsidP="00E751CE">
      <w:pPr>
        <w:pStyle w:val="Standard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po przeprowadzonym postępowaniu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w Uniwersytecie Marii Curie-Skłodowskiej.</w:t>
      </w:r>
    </w:p>
    <w:p w14:paraId="29D3E291" w14:textId="77777777" w:rsidR="00E751CE" w:rsidRDefault="00E751CE" w:rsidP="00E751CE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14:paraId="40A79291" w14:textId="77777777" w:rsidR="00E751CE" w:rsidRDefault="00E751CE" w:rsidP="00E751CE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14:paraId="0BC101F3" w14:textId="77777777" w:rsidR="00E751CE" w:rsidRPr="00E751CE" w:rsidRDefault="00E751CE" w:rsidP="00E751CE">
      <w:pPr>
        <w:pStyle w:val="Nagwek1"/>
        <w:numPr>
          <w:ilvl w:val="0"/>
          <w:numId w:val="7"/>
        </w:numPr>
        <w:tabs>
          <w:tab w:val="left" w:pos="568"/>
        </w:tabs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endoskopu </w:t>
      </w:r>
      <w:r>
        <w:rPr>
          <w:rFonts w:ascii="Calibri" w:hAnsi="Calibri" w:cs="Arial"/>
          <w:sz w:val="18"/>
          <w:szCs w:val="18"/>
        </w:rPr>
        <w:t xml:space="preserve">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wymienionego  w ofercie Wykonawcy, zgodnie z opisem przedmiotu zamówienia (załącznik nr 1 do zaproszenia).</w:t>
      </w:r>
    </w:p>
    <w:p w14:paraId="0137BD4D" w14:textId="06747B22" w:rsidR="00E751CE" w:rsidRPr="00E751CE" w:rsidRDefault="00E751CE" w:rsidP="00E751CE">
      <w:pPr>
        <w:pStyle w:val="Nagwek1"/>
        <w:numPr>
          <w:ilvl w:val="0"/>
          <w:numId w:val="7"/>
        </w:numPr>
        <w:tabs>
          <w:tab w:val="left" w:pos="568"/>
        </w:tabs>
        <w:ind w:left="284" w:hanging="284"/>
        <w:rPr>
          <w:sz w:val="18"/>
          <w:szCs w:val="18"/>
        </w:rPr>
      </w:pPr>
      <w:r w:rsidRPr="00E751CE">
        <w:rPr>
          <w:rFonts w:ascii="Calibri" w:hAnsi="Calibri" w:cs="Calibri"/>
          <w:sz w:val="18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wyszczególnione w zaproszeniu.</w:t>
      </w:r>
    </w:p>
    <w:p w14:paraId="5265E88C" w14:textId="77777777" w:rsidR="00E751CE" w:rsidRDefault="00E751CE" w:rsidP="00E751CE">
      <w:pPr>
        <w:pStyle w:val="Standard"/>
        <w:ind w:left="284"/>
        <w:jc w:val="center"/>
        <w:rPr>
          <w:rFonts w:ascii="Calibri" w:hAnsi="Calibri" w:cs="Calibri"/>
          <w:b/>
          <w:szCs w:val="18"/>
        </w:rPr>
      </w:pPr>
    </w:p>
    <w:p w14:paraId="2A9717D5" w14:textId="77777777" w:rsidR="00E751CE" w:rsidRDefault="00E751CE" w:rsidP="00E751CE">
      <w:pPr>
        <w:pStyle w:val="Standard"/>
        <w:ind w:left="284"/>
        <w:jc w:val="both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Zakup urządzenia jest finansowany z projektu realizowanego w ramach  programu TEAM Fundacji na Rzecz Nauki Polskiej współfinansowanego ze środków Unii Europejskiej w ramach Europejskiego Funduszu Rozwoju Regionalnego.</w:t>
      </w:r>
    </w:p>
    <w:p w14:paraId="017A0493" w14:textId="77777777" w:rsidR="00E751CE" w:rsidRDefault="00E751CE" w:rsidP="00E751CE">
      <w:pPr>
        <w:pStyle w:val="Standard"/>
        <w:ind w:left="284"/>
        <w:jc w:val="center"/>
        <w:rPr>
          <w:rFonts w:ascii="Calibri" w:hAnsi="Calibri" w:cs="Calibri"/>
          <w:b/>
          <w:szCs w:val="18"/>
        </w:rPr>
      </w:pPr>
    </w:p>
    <w:p w14:paraId="410E25BD" w14:textId="77777777" w:rsidR="00E751CE" w:rsidRDefault="00E751CE" w:rsidP="00E751CE">
      <w:pPr>
        <w:pStyle w:val="Standard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14:paraId="56CA8F30" w14:textId="77777777" w:rsidR="00E751CE" w:rsidRDefault="00E751CE" w:rsidP="00E751CE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14:paraId="33E40D57" w14:textId="77777777" w:rsidR="00E751CE" w:rsidRDefault="00E751CE" w:rsidP="00E751CE">
      <w:pPr>
        <w:pStyle w:val="Standard"/>
        <w:numPr>
          <w:ilvl w:val="0"/>
          <w:numId w:val="10"/>
        </w:numPr>
        <w:tabs>
          <w:tab w:val="left" w:pos="284"/>
        </w:tabs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>do 28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14:paraId="4EE08178" w14:textId="77777777" w:rsidR="00E751CE" w:rsidRDefault="00E751CE" w:rsidP="00E751CE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14:paraId="15D3C1A5" w14:textId="77777777" w:rsidR="00E751CE" w:rsidRDefault="00E751CE" w:rsidP="00E751CE">
      <w:pPr>
        <w:pStyle w:val="Standard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14:paraId="0136DB4C" w14:textId="77777777" w:rsidR="00E751CE" w:rsidRDefault="00E751CE" w:rsidP="00E751CE">
      <w:pPr>
        <w:pStyle w:val="Standard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14:paraId="016E90D6" w14:textId="30879407" w:rsidR="00E751CE" w:rsidRPr="00E751CE" w:rsidRDefault="00E751CE" w:rsidP="00E751CE">
      <w:pPr>
        <w:pStyle w:val="Standard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Cs w:val="18"/>
        </w:rPr>
      </w:pPr>
      <w:r w:rsidRPr="00E751CE"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14:paraId="09B708EF" w14:textId="77777777" w:rsidR="00E751CE" w:rsidRDefault="00E751CE" w:rsidP="00E751CE">
      <w:pPr>
        <w:pStyle w:val="Standard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 lub angielskim.</w:t>
      </w:r>
    </w:p>
    <w:p w14:paraId="4DDE6C3A" w14:textId="77777777" w:rsidR="00E751CE" w:rsidRDefault="00E751CE" w:rsidP="00E751CE">
      <w:pPr>
        <w:pStyle w:val="Standard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14:paraId="115240A1" w14:textId="46D9CE8A" w:rsidR="00E751CE" w:rsidRPr="00E751CE" w:rsidRDefault="00E751CE" w:rsidP="00E751CE">
      <w:pPr>
        <w:pStyle w:val="Standard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Odbiór przedmiotu umowy zostanie potwierdzony protokółem, podpisanym przez przedstawicieli każdej ze stron.</w:t>
      </w:r>
      <w:r>
        <w:rPr>
          <w:rFonts w:ascii="Calibri" w:hAnsi="Calibri" w:cs="Calibri"/>
          <w:szCs w:val="18"/>
        </w:rPr>
        <w:t xml:space="preserve"> </w:t>
      </w:r>
      <w:r w:rsidRPr="00E751CE">
        <w:rPr>
          <w:rFonts w:ascii="Calibri" w:hAnsi="Calibri" w:cs="Calibri"/>
          <w:szCs w:val="18"/>
        </w:rPr>
        <w:t>Jeżeli w trakcie odbioru zostaną stwierdzone wady nadające się do usunięcia, Zamawiający odmówi przyjęcia dostawy do czasu usunięcia wad przez Wykonawcę.</w:t>
      </w:r>
    </w:p>
    <w:p w14:paraId="1B861F0E" w14:textId="77777777" w:rsidR="00E751CE" w:rsidRDefault="00E751CE" w:rsidP="00E751CE">
      <w:pPr>
        <w:pStyle w:val="Standard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14:paraId="03622944" w14:textId="77777777" w:rsidR="00E751CE" w:rsidRDefault="00E751CE" w:rsidP="00E751CE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14:paraId="67D5CCA0" w14:textId="77777777" w:rsidR="00E751CE" w:rsidRDefault="00E751CE" w:rsidP="00E751CE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14:paraId="046832A5" w14:textId="77777777" w:rsidR="00E751CE" w:rsidRDefault="00E751CE" w:rsidP="00E751CE">
      <w:pPr>
        <w:pStyle w:val="Standard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14:paraId="40B62B37" w14:textId="77777777" w:rsidR="00E751CE" w:rsidRDefault="00E751CE" w:rsidP="00E751CE">
      <w:pPr>
        <w:pStyle w:val="Standard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Cs w:val="18"/>
        </w:rPr>
      </w:pPr>
      <w:r w:rsidRPr="00E751CE">
        <w:rPr>
          <w:rFonts w:ascii="Calibri" w:hAnsi="Calibri" w:cs="Calibri"/>
          <w:b/>
          <w:szCs w:val="18"/>
        </w:rPr>
        <w:t>Wartość brutto</w:t>
      </w:r>
      <w:r w:rsidRPr="00E751CE"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 w:rsidRPr="00E751CE">
        <w:rPr>
          <w:rFonts w:ascii="Calibri" w:hAnsi="Calibri" w:cs="Calibri"/>
          <w:b/>
          <w:szCs w:val="18"/>
        </w:rPr>
        <w:t>wartość</w:t>
      </w:r>
      <w:r w:rsidRPr="00E751CE">
        <w:rPr>
          <w:rFonts w:ascii="Calibri" w:hAnsi="Calibri" w:cs="Calibri"/>
          <w:szCs w:val="18"/>
        </w:rPr>
        <w:t xml:space="preserve"> </w:t>
      </w:r>
      <w:r w:rsidRPr="00E751CE">
        <w:rPr>
          <w:rFonts w:ascii="Calibri" w:hAnsi="Calibri" w:cs="Calibri"/>
          <w:b/>
          <w:szCs w:val="18"/>
        </w:rPr>
        <w:t xml:space="preserve">netto </w:t>
      </w:r>
      <w:r w:rsidRPr="00E751CE">
        <w:rPr>
          <w:rFonts w:ascii="Calibri" w:hAnsi="Calibri" w:cs="Calibri"/>
          <w:szCs w:val="18"/>
        </w:rPr>
        <w:t>przedmiotu umowy: ………… PLN (słownie:………).</w:t>
      </w:r>
    </w:p>
    <w:p w14:paraId="732682D3" w14:textId="27A4B566" w:rsidR="00E751CE" w:rsidRPr="00E751CE" w:rsidRDefault="00E751CE" w:rsidP="00E751CE">
      <w:pPr>
        <w:pStyle w:val="Standard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Cs w:val="18"/>
        </w:rPr>
      </w:pPr>
      <w:r w:rsidRPr="00E751CE"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14:paraId="74CFCA6A" w14:textId="77777777" w:rsidR="00E751CE" w:rsidRDefault="00E751CE" w:rsidP="00E751CE">
      <w:pPr>
        <w:pStyle w:val="Standard"/>
        <w:jc w:val="center"/>
        <w:rPr>
          <w:rFonts w:ascii="Calibri" w:hAnsi="Calibri" w:cs="Calibri"/>
          <w:b/>
          <w:szCs w:val="18"/>
        </w:rPr>
      </w:pPr>
    </w:p>
    <w:p w14:paraId="629545D5" w14:textId="77777777" w:rsidR="00E751CE" w:rsidRDefault="00E751CE" w:rsidP="00E751CE">
      <w:pPr>
        <w:pStyle w:val="Standard"/>
        <w:jc w:val="center"/>
        <w:rPr>
          <w:rFonts w:ascii="Calibri" w:hAnsi="Calibri" w:cs="Calibri"/>
          <w:b/>
          <w:szCs w:val="18"/>
        </w:rPr>
      </w:pPr>
    </w:p>
    <w:p w14:paraId="13A4EA01" w14:textId="77777777" w:rsidR="00E751CE" w:rsidRDefault="00E751CE" w:rsidP="00E751CE">
      <w:pPr>
        <w:pStyle w:val="Standard"/>
        <w:jc w:val="center"/>
        <w:rPr>
          <w:rFonts w:ascii="Calibri" w:hAnsi="Calibri" w:cs="Calibri"/>
          <w:b/>
          <w:szCs w:val="18"/>
        </w:rPr>
      </w:pPr>
    </w:p>
    <w:p w14:paraId="38B1D1E0" w14:textId="77777777" w:rsidR="00E751CE" w:rsidRDefault="00E751CE" w:rsidP="00E751CE">
      <w:pPr>
        <w:pStyle w:val="Standard"/>
        <w:jc w:val="center"/>
        <w:rPr>
          <w:rFonts w:ascii="Calibri" w:hAnsi="Calibri" w:cs="Calibri"/>
          <w:b/>
          <w:szCs w:val="18"/>
        </w:rPr>
      </w:pPr>
    </w:p>
    <w:p w14:paraId="2775C23B" w14:textId="77777777" w:rsidR="00E751CE" w:rsidRDefault="00E751CE" w:rsidP="00E751CE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lastRenderedPageBreak/>
        <w:t>§5</w:t>
      </w:r>
    </w:p>
    <w:p w14:paraId="6BA9194A" w14:textId="77777777" w:rsidR="00E751CE" w:rsidRDefault="00E751CE" w:rsidP="00E751CE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14:paraId="513C0D24" w14:textId="77777777" w:rsidR="00E751CE" w:rsidRDefault="00E751CE" w:rsidP="00E751CE">
      <w:pPr>
        <w:pStyle w:val="Standard"/>
        <w:numPr>
          <w:ilvl w:val="0"/>
          <w:numId w:val="18"/>
        </w:numPr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14:paraId="07D0EF3B" w14:textId="77777777" w:rsidR="00E751CE" w:rsidRDefault="00E751CE" w:rsidP="00E751CE">
      <w:pPr>
        <w:pStyle w:val="Standard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 usług  (Dz. U. 2020, poz. 106).</w:t>
      </w:r>
    </w:p>
    <w:p w14:paraId="7576530B" w14:textId="77777777" w:rsidR="00E751CE" w:rsidRDefault="00E751CE" w:rsidP="00E751CE">
      <w:pPr>
        <w:pStyle w:val="Standard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14:paraId="575CB811" w14:textId="77777777" w:rsidR="00E751CE" w:rsidRDefault="00E751CE" w:rsidP="00E751CE">
      <w:pPr>
        <w:pStyle w:val="Standard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14:paraId="1B0E53BF" w14:textId="77777777" w:rsidR="00E751CE" w:rsidRDefault="00E751CE" w:rsidP="00E751CE">
      <w:pPr>
        <w:pStyle w:val="Standard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0FAF8BA0" w14:textId="77777777" w:rsidR="00E751CE" w:rsidRDefault="00E751CE" w:rsidP="00E751CE">
      <w:pPr>
        <w:pStyle w:val="Standard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14:paraId="0DA61994" w14:textId="77777777" w:rsidR="00E751CE" w:rsidRDefault="00E751CE" w:rsidP="00E751CE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14:paraId="3830036E" w14:textId="77777777" w:rsidR="00E751CE" w:rsidRDefault="00E751CE" w:rsidP="00E751CE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14:paraId="25006370" w14:textId="77777777" w:rsidR="00E751CE" w:rsidRDefault="00E751CE" w:rsidP="00E751CE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14:paraId="41507431" w14:textId="77777777" w:rsidR="00E751CE" w:rsidRDefault="00E751CE" w:rsidP="00E751CE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łącznej wartości brutto umowy określonej w §4 ust. 2 za przedmiot umowy za każdy dzień zwłoki w jego dostawie lub zwłoki w usunięciu wad, nie więcej niż 30% łącznej wartości brutto umowy o której mowa w §4 ust.2.</w:t>
      </w:r>
    </w:p>
    <w:p w14:paraId="090E9E80" w14:textId="46866513" w:rsidR="00E751CE" w:rsidRPr="00E751CE" w:rsidRDefault="00E751CE" w:rsidP="00E751CE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Theme="minorHAnsi" w:hAnsiTheme="minorHAnsi" w:cs="Calibri"/>
          <w:szCs w:val="18"/>
        </w:rPr>
      </w:pPr>
      <w:r w:rsidRPr="00E751CE">
        <w:rPr>
          <w:rFonts w:asciiTheme="minorHAnsi" w:hAnsiTheme="minorHAnsi"/>
        </w:rPr>
        <w:t>W przypadku gdy zamawiający z winy wykonawcy poniesie szkodę związaną z tym, iż na dzień zlecenia przelewu rachunek bankowy Wykonawcy określony na fakturze, nie figuruje w wykazie podmiotów których mowa w art. 96b ust. 1 ustawy o podatku od towarów i usług (Dz. U. 2020r. poz. 106 t. j.), Wykonawca zapłaci karę w wysokości 30% wartości faktury brutto.</w:t>
      </w:r>
    </w:p>
    <w:p w14:paraId="10E35A43" w14:textId="77777777" w:rsidR="00E751CE" w:rsidRDefault="00E751CE" w:rsidP="00E751CE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E751CE">
        <w:rPr>
          <w:rFonts w:asciiTheme="minorHAnsi" w:hAnsiTheme="minorHAnsi" w:cs="Calibri"/>
          <w:szCs w:val="18"/>
        </w:rPr>
        <w:t>W przypadku, w kt</w:t>
      </w:r>
      <w:r w:rsidRPr="00E751CE">
        <w:rPr>
          <w:rFonts w:asciiTheme="minorHAnsi" w:hAnsiTheme="minorHAnsi" w:cs="Calibri"/>
        </w:rPr>
        <w:t>órym rachunek bankowy Wykonawcy nie widnieje w wykazie podmiotów udostępnionym w Biuletynie</w:t>
      </w:r>
      <w:r>
        <w:rPr>
          <w:rFonts w:ascii="Calibri" w:hAnsi="Calibri" w:cs="Calibri"/>
        </w:rPr>
        <w:t xml:space="preserve"> Informacji Publicznej na stronie podmiotowej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14:paraId="7D0A73EF" w14:textId="77777777" w:rsidR="00E751CE" w:rsidRDefault="00E751CE" w:rsidP="00E751CE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14:paraId="150E8F7D" w14:textId="77777777" w:rsidR="00E751CE" w:rsidRDefault="00E751CE" w:rsidP="00E751CE">
      <w:pPr>
        <w:pStyle w:val="Textbody"/>
        <w:numPr>
          <w:ilvl w:val="0"/>
          <w:numId w:val="21"/>
        </w:numPr>
        <w:tabs>
          <w:tab w:val="left" w:pos="284"/>
          <w:tab w:val="left" w:pos="426"/>
        </w:tabs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14:paraId="6AA36508" w14:textId="77777777" w:rsidR="00E751CE" w:rsidRDefault="00E751CE" w:rsidP="00E751CE">
      <w:pPr>
        <w:pStyle w:val="Textbody"/>
        <w:numPr>
          <w:ilvl w:val="0"/>
          <w:numId w:val="21"/>
        </w:numPr>
        <w:tabs>
          <w:tab w:val="left" w:pos="284"/>
          <w:tab w:val="left" w:pos="426"/>
        </w:tabs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ma prawo potrącania kar umownych z należnego Wykonawcy wynagrodzenia, po uprzednim wystawieniu noty obciążeniowej. Wykonawca wyraża zgodę na potrącenie kar umownych z przysługującego mu wynagrodzenia.</w:t>
      </w:r>
    </w:p>
    <w:p w14:paraId="1967CDB5" w14:textId="77777777" w:rsidR="00E751CE" w:rsidRDefault="00E751CE" w:rsidP="00E751CE">
      <w:pPr>
        <w:pStyle w:val="Textbody"/>
        <w:numPr>
          <w:ilvl w:val="0"/>
          <w:numId w:val="21"/>
        </w:numPr>
        <w:tabs>
          <w:tab w:val="left" w:pos="284"/>
          <w:tab w:val="left" w:pos="426"/>
        </w:tabs>
        <w:ind w:left="284" w:hanging="284"/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</w:t>
      </w:r>
      <w:r>
        <w:rPr>
          <w:rFonts w:ascii="Calibri" w:hAnsi="Calibri" w:cs="Calibri"/>
          <w:szCs w:val="18"/>
        </w:rPr>
        <w:t>.</w:t>
      </w:r>
    </w:p>
    <w:p w14:paraId="3E4B5E83" w14:textId="77777777" w:rsidR="00E751CE" w:rsidRDefault="00E751CE" w:rsidP="00E751CE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14:paraId="6C75A58C" w14:textId="77777777" w:rsidR="00E751CE" w:rsidRDefault="00E751CE" w:rsidP="00E751CE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14:paraId="34BDB341" w14:textId="77777777" w:rsidR="00E751CE" w:rsidRDefault="00E751CE" w:rsidP="00E751CE">
      <w:pPr>
        <w:pStyle w:val="Textbody"/>
        <w:numPr>
          <w:ilvl w:val="0"/>
          <w:numId w:val="24"/>
        </w:numPr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14:paraId="1EB13420" w14:textId="77777777" w:rsidR="00E751CE" w:rsidRDefault="00E751CE" w:rsidP="00E751CE">
      <w:pPr>
        <w:pStyle w:val="Textbody"/>
        <w:numPr>
          <w:ilvl w:val="0"/>
          <w:numId w:val="24"/>
        </w:numPr>
        <w:ind w:left="284" w:hanging="284"/>
        <w:rPr>
          <w:rFonts w:ascii="Calibri" w:hAnsi="Calibri" w:cs="Arial"/>
          <w:sz w:val="18"/>
          <w:szCs w:val="18"/>
        </w:rPr>
      </w:pPr>
      <w:r w:rsidRPr="00E751CE"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45A96DD9" w14:textId="0F297FA7" w:rsidR="00E751CE" w:rsidRPr="00E751CE" w:rsidRDefault="00E751CE" w:rsidP="00E751CE">
      <w:pPr>
        <w:pStyle w:val="Textbody"/>
        <w:numPr>
          <w:ilvl w:val="0"/>
          <w:numId w:val="24"/>
        </w:numPr>
        <w:ind w:left="284" w:hanging="284"/>
        <w:rPr>
          <w:rFonts w:ascii="Calibri" w:hAnsi="Calibri" w:cs="Arial"/>
          <w:sz w:val="18"/>
          <w:szCs w:val="18"/>
        </w:rPr>
      </w:pPr>
      <w:r w:rsidRPr="00E751CE"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14:paraId="0FE7EA90" w14:textId="77777777" w:rsidR="00E751CE" w:rsidRDefault="00E751CE" w:rsidP="00E751CE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14:paraId="4F1E49CA" w14:textId="77777777" w:rsidR="00E751CE" w:rsidRDefault="00E751CE" w:rsidP="00E751CE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Warunki gwarancji i serwisu</w:t>
      </w:r>
    </w:p>
    <w:p w14:paraId="58019C0E" w14:textId="77777777" w:rsidR="00E751CE" w:rsidRDefault="00E751CE" w:rsidP="00E751CE">
      <w:pPr>
        <w:pStyle w:val="Standard"/>
        <w:numPr>
          <w:ilvl w:val="0"/>
          <w:numId w:val="27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14:paraId="50CC9E7A" w14:textId="77777777" w:rsidR="00E751CE" w:rsidRDefault="00E751CE" w:rsidP="00E751CE">
      <w:pPr>
        <w:pStyle w:val="Standard"/>
        <w:numPr>
          <w:ilvl w:val="0"/>
          <w:numId w:val="28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14:paraId="54E87C8B" w14:textId="77777777" w:rsidR="00E751CE" w:rsidRDefault="00E751CE" w:rsidP="00E751CE">
      <w:pPr>
        <w:pStyle w:val="Standard"/>
        <w:numPr>
          <w:ilvl w:val="0"/>
          <w:numId w:val="28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14:paraId="4B3EB03E" w14:textId="77777777" w:rsidR="00E751CE" w:rsidRDefault="00E751CE" w:rsidP="00E751CE">
      <w:pPr>
        <w:pStyle w:val="Standard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czas przystąpienia do naprawy (podjęcie działań naprawczych) przy zgłoszeniu usterki telefonicznie, faksem lub drogą elektroniczną: maksymalnie do 72 godzin;</w:t>
      </w:r>
    </w:p>
    <w:p w14:paraId="7444A892" w14:textId="77777777" w:rsidR="00E751CE" w:rsidRDefault="00E751CE" w:rsidP="00E751CE">
      <w:pPr>
        <w:pStyle w:val="Standard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Cs w:val="18"/>
        </w:rPr>
      </w:pPr>
      <w:r w:rsidRPr="00E751CE">
        <w:rPr>
          <w:rFonts w:ascii="Calibri" w:hAnsi="Calibri" w:cs="Calibri"/>
          <w:szCs w:val="18"/>
        </w:rPr>
        <w:t>naprawę w miejscu użytkowania sprzętu;</w:t>
      </w:r>
    </w:p>
    <w:p w14:paraId="4FAE5D1F" w14:textId="0903DBC2" w:rsidR="00E751CE" w:rsidRPr="00E751CE" w:rsidRDefault="00E751CE" w:rsidP="00E751CE">
      <w:pPr>
        <w:pStyle w:val="Standard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Cs w:val="18"/>
        </w:rPr>
      </w:pPr>
      <w:r w:rsidRPr="00E751CE"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 w:rsidRPr="00E751CE">
        <w:rPr>
          <w:rFonts w:ascii="Calibri" w:hAnsi="Calibri" w:cs="Calibri"/>
          <w:szCs w:val="18"/>
        </w:rPr>
        <w:tab/>
      </w:r>
    </w:p>
    <w:p w14:paraId="6F3750B7" w14:textId="77777777" w:rsidR="00E751CE" w:rsidRDefault="00E751CE" w:rsidP="00E751CE">
      <w:pPr>
        <w:pStyle w:val="Standard"/>
        <w:ind w:left="644"/>
        <w:jc w:val="both"/>
        <w:rPr>
          <w:rFonts w:ascii="Calibri" w:hAnsi="Calibri" w:cs="Calibri"/>
          <w:szCs w:val="18"/>
        </w:rPr>
      </w:pPr>
    </w:p>
    <w:p w14:paraId="3820703F" w14:textId="77777777" w:rsidR="00E751CE" w:rsidRDefault="00E751CE" w:rsidP="00E751CE">
      <w:pPr>
        <w:pStyle w:val="Standard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14:paraId="4F7EECCA" w14:textId="77777777" w:rsidR="00E751CE" w:rsidRDefault="00E751CE" w:rsidP="00E751CE">
      <w:pPr>
        <w:pStyle w:val="Standard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14:paraId="534EDB4C" w14:textId="77777777" w:rsidR="00E751CE" w:rsidRDefault="00E751CE" w:rsidP="00E751CE">
      <w:pPr>
        <w:pStyle w:val="Tekstpodstawowywcity3"/>
        <w:numPr>
          <w:ilvl w:val="0"/>
          <w:numId w:val="33"/>
        </w:numPr>
        <w:tabs>
          <w:tab w:val="left" w:pos="568"/>
        </w:tabs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14:paraId="133FCB41" w14:textId="77777777" w:rsidR="00E751CE" w:rsidRDefault="00E751CE" w:rsidP="00E751CE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14:paraId="11652B86" w14:textId="77777777" w:rsidR="00E751CE" w:rsidRDefault="00E751CE" w:rsidP="00E751CE">
      <w:pPr>
        <w:pStyle w:val="Standard"/>
        <w:numPr>
          <w:ilvl w:val="0"/>
          <w:numId w:val="36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Inicjatorem zmian może być Zamawiający lub Wykonawca poprzez pisemne wystąpienie zawierające opis proponowanych zmian i ich uzasadnienie.</w:t>
      </w:r>
    </w:p>
    <w:p w14:paraId="71435BEA" w14:textId="77777777" w:rsidR="00E751CE" w:rsidRDefault="00E751CE" w:rsidP="00E751CE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14:paraId="402A0E9A" w14:textId="77777777" w:rsidR="00E751CE" w:rsidRDefault="00E751CE" w:rsidP="00E751CE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14:paraId="1DD9A8D1" w14:textId="77777777" w:rsidR="00E751CE" w:rsidRDefault="00E751CE" w:rsidP="00E751CE">
      <w:pPr>
        <w:pStyle w:val="Standard"/>
        <w:numPr>
          <w:ilvl w:val="0"/>
          <w:numId w:val="38"/>
        </w:numPr>
        <w:autoSpaceDE w:val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14:paraId="3722EE0D" w14:textId="77777777" w:rsidR="00E751CE" w:rsidRDefault="00E751CE" w:rsidP="00E751CE">
      <w:pPr>
        <w:pStyle w:val="Standard"/>
        <w:numPr>
          <w:ilvl w:val="0"/>
          <w:numId w:val="38"/>
        </w:numPr>
        <w:autoSpaceDE w:val="0"/>
        <w:ind w:left="284" w:hanging="284"/>
        <w:jc w:val="both"/>
        <w:rPr>
          <w:rFonts w:ascii="Calibri" w:hAnsi="Calibri" w:cs="Calibri"/>
          <w:szCs w:val="18"/>
        </w:rPr>
      </w:pPr>
      <w:r w:rsidRPr="00E751CE">
        <w:rPr>
          <w:rFonts w:ascii="Calibri" w:hAnsi="Calibri"/>
          <w:szCs w:val="18"/>
        </w:rPr>
        <w:t>W sprawach nieuregulowanych umową mają zastosowanie przepisy Kodeksu cywilnego.</w:t>
      </w:r>
    </w:p>
    <w:p w14:paraId="1DDA4E93" w14:textId="77777777" w:rsidR="00E751CE" w:rsidRDefault="00E751CE" w:rsidP="00E751CE">
      <w:pPr>
        <w:pStyle w:val="Standard"/>
        <w:numPr>
          <w:ilvl w:val="0"/>
          <w:numId w:val="38"/>
        </w:numPr>
        <w:autoSpaceDE w:val="0"/>
        <w:ind w:left="284" w:hanging="284"/>
        <w:jc w:val="both"/>
        <w:rPr>
          <w:rFonts w:ascii="Calibri" w:hAnsi="Calibri" w:cs="Calibri"/>
          <w:szCs w:val="18"/>
        </w:rPr>
      </w:pPr>
      <w:r w:rsidRPr="00E751CE"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14:paraId="11C8A113" w14:textId="5B051094" w:rsidR="00E751CE" w:rsidRDefault="00E751CE" w:rsidP="00E751CE">
      <w:pPr>
        <w:pStyle w:val="Standard"/>
        <w:numPr>
          <w:ilvl w:val="0"/>
          <w:numId w:val="38"/>
        </w:numPr>
        <w:autoSpaceDE w:val="0"/>
        <w:ind w:left="284" w:hanging="284"/>
        <w:jc w:val="both"/>
        <w:rPr>
          <w:rFonts w:ascii="Calibri" w:hAnsi="Calibri" w:cs="Calibri"/>
          <w:szCs w:val="18"/>
        </w:rPr>
      </w:pPr>
      <w:r w:rsidRPr="00E751CE"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14:paraId="6C59D9ED" w14:textId="77777777" w:rsidR="00E751CE" w:rsidRDefault="00E751CE" w:rsidP="00E751CE">
      <w:pPr>
        <w:pStyle w:val="Standard"/>
        <w:autoSpaceDE w:val="0"/>
        <w:jc w:val="both"/>
        <w:rPr>
          <w:rFonts w:ascii="Calibri" w:hAnsi="Calibri" w:cs="Calibri"/>
          <w:szCs w:val="18"/>
        </w:rPr>
      </w:pPr>
    </w:p>
    <w:p w14:paraId="4E0A42F9" w14:textId="77777777" w:rsidR="00E751CE" w:rsidRPr="00E751CE" w:rsidRDefault="00E751CE" w:rsidP="00E751CE">
      <w:pPr>
        <w:pStyle w:val="Standard"/>
        <w:autoSpaceDE w:val="0"/>
        <w:jc w:val="both"/>
        <w:rPr>
          <w:rFonts w:ascii="Calibri" w:hAnsi="Calibri" w:cs="Calibri"/>
          <w:szCs w:val="18"/>
        </w:rPr>
      </w:pPr>
    </w:p>
    <w:p w14:paraId="58D803FB" w14:textId="77777777" w:rsidR="00E751CE" w:rsidRDefault="00E751CE" w:rsidP="00E751CE">
      <w:pPr>
        <w:pStyle w:val="Standard"/>
        <w:autoSpaceDE w:val="0"/>
        <w:spacing w:line="276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14:paraId="721DA938" w14:textId="77777777" w:rsidR="00E751CE" w:rsidRDefault="00E751CE" w:rsidP="00E751CE">
      <w:pPr>
        <w:pStyle w:val="Standard"/>
        <w:numPr>
          <w:ilvl w:val="0"/>
          <w:numId w:val="41"/>
        </w:numPr>
        <w:autoSpaceDE w:val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14:paraId="7AB81741" w14:textId="77777777" w:rsidR="00E751CE" w:rsidRDefault="00E751CE" w:rsidP="00E751CE">
      <w:pPr>
        <w:pStyle w:val="Standard"/>
        <w:autoSpaceDE w:val="0"/>
        <w:jc w:val="both"/>
        <w:rPr>
          <w:rFonts w:ascii="Calibri" w:hAnsi="Calibri" w:cs="Calibri"/>
          <w:szCs w:val="18"/>
        </w:rPr>
      </w:pPr>
    </w:p>
    <w:p w14:paraId="76F1BEE7" w14:textId="77777777" w:rsidR="00E751CE" w:rsidRDefault="00E751CE" w:rsidP="00E751CE">
      <w:pPr>
        <w:pStyle w:val="Tekstpodstawowy2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p w14:paraId="1B826CF0" w14:textId="77777777" w:rsidR="00A90E62" w:rsidRPr="006345FC" w:rsidRDefault="00A90E62" w:rsidP="006345FC">
      <w:pPr>
        <w:pStyle w:val="Zwykytekst"/>
        <w:tabs>
          <w:tab w:val="left" w:pos="7371"/>
        </w:tabs>
        <w:jc w:val="center"/>
        <w:rPr>
          <w:lang w:val="pl-PL"/>
        </w:rPr>
      </w:pPr>
    </w:p>
    <w:sectPr w:rsidR="00A90E62" w:rsidRPr="006345FC" w:rsidSect="00CF1D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4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E1253" w14:textId="77777777" w:rsidR="00DA373F" w:rsidRDefault="00DA373F" w:rsidP="002F5B68">
      <w:pPr>
        <w:spacing w:after="0" w:line="240" w:lineRule="auto"/>
      </w:pPr>
      <w:r>
        <w:separator/>
      </w:r>
    </w:p>
  </w:endnote>
  <w:endnote w:type="continuationSeparator" w:id="0">
    <w:p w14:paraId="5E3CF8DA" w14:textId="77777777" w:rsidR="00DA373F" w:rsidRDefault="00DA373F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30EB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E1E7999" wp14:editId="322BC2B7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4" name="Obraz 2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2F2F2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4A9ABD" wp14:editId="3F1F41DE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6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37875" w14:textId="77777777" w:rsidR="00DA373F" w:rsidRDefault="00DA373F" w:rsidP="002F5B68">
      <w:pPr>
        <w:spacing w:after="0" w:line="240" w:lineRule="auto"/>
      </w:pPr>
      <w:r>
        <w:separator/>
      </w:r>
    </w:p>
  </w:footnote>
  <w:footnote w:type="continuationSeparator" w:id="0">
    <w:p w14:paraId="2D65C623" w14:textId="77777777" w:rsidR="00DA373F" w:rsidRDefault="00DA373F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9E2A" w14:textId="77777777" w:rsidR="009B3573" w:rsidRDefault="00EC384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FE680D4" wp14:editId="18E902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None/>
          <wp:docPr id="13" name="Obraz 13" descr="strona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A943" w14:textId="77777777" w:rsidR="00EC3844" w:rsidRDefault="00EC3844" w:rsidP="00EC3844">
    <w:pPr>
      <w:pStyle w:val="Nagwek"/>
    </w:pPr>
  </w:p>
  <w:p w14:paraId="72505ADC" w14:textId="77777777" w:rsidR="00EC3844" w:rsidRDefault="00EC3844" w:rsidP="00EC3844">
    <w:pPr>
      <w:pStyle w:val="Nagwek"/>
    </w:pPr>
  </w:p>
  <w:p w14:paraId="0FBA9CDD" w14:textId="77777777" w:rsidR="00EC3844" w:rsidRDefault="00EC3844" w:rsidP="00EC3844">
    <w:pPr>
      <w:pStyle w:val="Nagwek"/>
    </w:pPr>
  </w:p>
  <w:p w14:paraId="05209657" w14:textId="77777777" w:rsidR="00EC3844" w:rsidRDefault="00EC3844" w:rsidP="00EC3844">
    <w:pPr>
      <w:pStyle w:val="Nagwek"/>
    </w:pPr>
  </w:p>
  <w:p w14:paraId="4E344918" w14:textId="77777777" w:rsidR="00EC3844" w:rsidRDefault="00EC3844" w:rsidP="00EC3844">
    <w:pPr>
      <w:pStyle w:val="Nagwek"/>
    </w:pPr>
  </w:p>
  <w:p w14:paraId="46E4EE1E" w14:textId="77777777" w:rsidR="00EC3844" w:rsidRDefault="00EC3844" w:rsidP="00EC3844">
    <w:pPr>
      <w:pStyle w:val="Nagwek"/>
    </w:pPr>
  </w:p>
  <w:p w14:paraId="578FCAEA" w14:textId="77777777" w:rsidR="00EC3844" w:rsidRDefault="00EC3844" w:rsidP="00EC3844">
    <w:pPr>
      <w:pStyle w:val="Nagwek"/>
    </w:pPr>
  </w:p>
  <w:p w14:paraId="426860EE" w14:textId="77777777" w:rsidR="007B42E7" w:rsidRPr="00EC3844" w:rsidRDefault="00EC3844" w:rsidP="00EC38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3D9C20B" wp14:editId="63F5F8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88008"/>
          <wp:effectExtent l="19050" t="0" r="3810" b="0"/>
          <wp:wrapNone/>
          <wp:docPr id="15" name="Obraz 0" descr="strona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8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E1D"/>
    <w:multiLevelType w:val="multilevel"/>
    <w:tmpl w:val="0C8CC510"/>
    <w:styleLink w:val="WW8Num18"/>
    <w:lvl w:ilvl="0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21DB11BA"/>
    <w:multiLevelType w:val="multilevel"/>
    <w:tmpl w:val="70B8D03A"/>
    <w:styleLink w:val="WW8Num10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22097373"/>
    <w:multiLevelType w:val="hybridMultilevel"/>
    <w:tmpl w:val="09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34F1"/>
    <w:multiLevelType w:val="multilevel"/>
    <w:tmpl w:val="925EA2E8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31292BE1"/>
    <w:multiLevelType w:val="multilevel"/>
    <w:tmpl w:val="0784BAB8"/>
    <w:styleLink w:val="WW8Num1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314B49D2"/>
    <w:multiLevelType w:val="hybridMultilevel"/>
    <w:tmpl w:val="9270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A75D1"/>
    <w:multiLevelType w:val="multilevel"/>
    <w:tmpl w:val="6494DFE4"/>
    <w:styleLink w:val="WW8Num7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43F55DD0"/>
    <w:multiLevelType w:val="hybridMultilevel"/>
    <w:tmpl w:val="F07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11D0C"/>
    <w:multiLevelType w:val="multilevel"/>
    <w:tmpl w:val="17601F9E"/>
    <w:styleLink w:val="WW8Num9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>
    <w:nsid w:val="46BB28BC"/>
    <w:multiLevelType w:val="multilevel"/>
    <w:tmpl w:val="EDEAE21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>
    <w:nsid w:val="4EA00B56"/>
    <w:multiLevelType w:val="multilevel"/>
    <w:tmpl w:val="13D8B8F4"/>
    <w:styleLink w:val="WW8Num19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Arial"/>
        <w:sz w:val="18"/>
        <w:szCs w:val="18"/>
      </w:rPr>
    </w:lvl>
    <w:lvl w:ilvl="1">
      <w:start w:val="1"/>
      <w:numFmt w:val="decimal"/>
      <w:lvlText w:val="%2.1."/>
      <w:lvlJc w:val="left"/>
      <w:pPr>
        <w:ind w:left="0" w:firstLine="0"/>
      </w:pPr>
    </w:lvl>
    <w:lvl w:ilvl="2">
      <w:start w:val="1"/>
      <w:numFmt w:val="decimal"/>
      <w:lvlText w:val="%3.2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51C12D75"/>
    <w:multiLevelType w:val="multilevel"/>
    <w:tmpl w:val="2CCA8CBA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hAnsi="Calibri" w:cs="Calibri"/>
        <w:sz w:val="18"/>
        <w:szCs w:val="18"/>
      </w:rPr>
    </w:lvl>
  </w:abstractNum>
  <w:abstractNum w:abstractNumId="12">
    <w:nsid w:val="55CB21A1"/>
    <w:multiLevelType w:val="hybridMultilevel"/>
    <w:tmpl w:val="A2CC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F723E"/>
    <w:multiLevelType w:val="multilevel"/>
    <w:tmpl w:val="02560084"/>
    <w:styleLink w:val="WW8Num17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b w:val="0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>
    <w:nsid w:val="778926DF"/>
    <w:multiLevelType w:val="multilevel"/>
    <w:tmpl w:val="EFAC58F2"/>
    <w:styleLink w:val="WW8Num12"/>
    <w:lvl w:ilvl="0">
      <w:start w:val="1"/>
      <w:numFmt w:val="decimal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79254A06"/>
    <w:multiLevelType w:val="multilevel"/>
    <w:tmpl w:val="37A62EFA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>
    <w:nsid w:val="7BD149BC"/>
    <w:multiLevelType w:val="multilevel"/>
    <w:tmpl w:val="FD9CF570"/>
    <w:styleLink w:val="WW8Num15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hAnsi="Calibri" w:cs="Calibri"/>
        <w:szCs w:val="18"/>
      </w:rPr>
    </w:lvl>
  </w:abstractNum>
  <w:abstractNum w:abstractNumId="17">
    <w:nsid w:val="7EF9769D"/>
    <w:multiLevelType w:val="hybridMultilevel"/>
    <w:tmpl w:val="94FA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" w:hAnsi="Calibri" w:cs="Calibri"/>
          <w:szCs w:val="18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" w:hAnsi="Calibri" w:cs="Calibri"/>
          <w:sz w:val="18"/>
          <w:szCs w:val="18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TYwNbYwtDA2NDJS0lEKTi0uzszPAykwrAUADs1SuSwAAAA="/>
  </w:docVars>
  <w:rsids>
    <w:rsidRoot w:val="007C62EE"/>
    <w:rsid w:val="00042397"/>
    <w:rsid w:val="00095CFC"/>
    <w:rsid w:val="000C4836"/>
    <w:rsid w:val="000D0D20"/>
    <w:rsid w:val="000F2C5D"/>
    <w:rsid w:val="001653E4"/>
    <w:rsid w:val="00187DD2"/>
    <w:rsid w:val="0021591E"/>
    <w:rsid w:val="002508E2"/>
    <w:rsid w:val="00275734"/>
    <w:rsid w:val="002826E1"/>
    <w:rsid w:val="002A62EF"/>
    <w:rsid w:val="002B1BD9"/>
    <w:rsid w:val="002C6895"/>
    <w:rsid w:val="002F0648"/>
    <w:rsid w:val="002F5B68"/>
    <w:rsid w:val="00305C11"/>
    <w:rsid w:val="00316D96"/>
    <w:rsid w:val="00321C4E"/>
    <w:rsid w:val="00322E8C"/>
    <w:rsid w:val="00351D89"/>
    <w:rsid w:val="00364950"/>
    <w:rsid w:val="003669AE"/>
    <w:rsid w:val="003B210D"/>
    <w:rsid w:val="003C08B0"/>
    <w:rsid w:val="003D1BDF"/>
    <w:rsid w:val="00427BAF"/>
    <w:rsid w:val="00436C91"/>
    <w:rsid w:val="00440D78"/>
    <w:rsid w:val="00456B20"/>
    <w:rsid w:val="00467668"/>
    <w:rsid w:val="00467A2A"/>
    <w:rsid w:val="004B7A8C"/>
    <w:rsid w:val="004C4C87"/>
    <w:rsid w:val="004E5B59"/>
    <w:rsid w:val="004F3444"/>
    <w:rsid w:val="00543B95"/>
    <w:rsid w:val="005455A0"/>
    <w:rsid w:val="00582F80"/>
    <w:rsid w:val="0058337A"/>
    <w:rsid w:val="005E1D35"/>
    <w:rsid w:val="00600576"/>
    <w:rsid w:val="00611B02"/>
    <w:rsid w:val="00616704"/>
    <w:rsid w:val="006345FC"/>
    <w:rsid w:val="006404C4"/>
    <w:rsid w:val="0067127E"/>
    <w:rsid w:val="00675BBD"/>
    <w:rsid w:val="0069619B"/>
    <w:rsid w:val="006E27E7"/>
    <w:rsid w:val="006E2863"/>
    <w:rsid w:val="006E3BCD"/>
    <w:rsid w:val="00703C51"/>
    <w:rsid w:val="007223AE"/>
    <w:rsid w:val="0076144E"/>
    <w:rsid w:val="00787C55"/>
    <w:rsid w:val="00793640"/>
    <w:rsid w:val="007B42E7"/>
    <w:rsid w:val="007C1537"/>
    <w:rsid w:val="007C62EE"/>
    <w:rsid w:val="007F1D87"/>
    <w:rsid w:val="008358F1"/>
    <w:rsid w:val="00837BB9"/>
    <w:rsid w:val="00850CB9"/>
    <w:rsid w:val="00865847"/>
    <w:rsid w:val="00871F7C"/>
    <w:rsid w:val="00874BC0"/>
    <w:rsid w:val="008973D3"/>
    <w:rsid w:val="008A3F89"/>
    <w:rsid w:val="008A6751"/>
    <w:rsid w:val="008B4540"/>
    <w:rsid w:val="008C3A41"/>
    <w:rsid w:val="008C592C"/>
    <w:rsid w:val="008D232E"/>
    <w:rsid w:val="00931D7B"/>
    <w:rsid w:val="00945749"/>
    <w:rsid w:val="00967B9E"/>
    <w:rsid w:val="009849B8"/>
    <w:rsid w:val="009A6D9B"/>
    <w:rsid w:val="009B3573"/>
    <w:rsid w:val="009D17E2"/>
    <w:rsid w:val="009D2B20"/>
    <w:rsid w:val="009F41DC"/>
    <w:rsid w:val="009F42C1"/>
    <w:rsid w:val="00A44EE3"/>
    <w:rsid w:val="00A73978"/>
    <w:rsid w:val="00A90E62"/>
    <w:rsid w:val="00A94274"/>
    <w:rsid w:val="00A96481"/>
    <w:rsid w:val="00AC5362"/>
    <w:rsid w:val="00AD4525"/>
    <w:rsid w:val="00B51C60"/>
    <w:rsid w:val="00B52A8B"/>
    <w:rsid w:val="00B732F9"/>
    <w:rsid w:val="00BB724C"/>
    <w:rsid w:val="00BC6AF7"/>
    <w:rsid w:val="00C0382B"/>
    <w:rsid w:val="00C04345"/>
    <w:rsid w:val="00C275A7"/>
    <w:rsid w:val="00C50131"/>
    <w:rsid w:val="00C5543B"/>
    <w:rsid w:val="00C63C0B"/>
    <w:rsid w:val="00C640C3"/>
    <w:rsid w:val="00C672DF"/>
    <w:rsid w:val="00C736AF"/>
    <w:rsid w:val="00CC140C"/>
    <w:rsid w:val="00CC3A6A"/>
    <w:rsid w:val="00CC5C44"/>
    <w:rsid w:val="00CD081F"/>
    <w:rsid w:val="00CD578D"/>
    <w:rsid w:val="00CF1D86"/>
    <w:rsid w:val="00CF7831"/>
    <w:rsid w:val="00D027F0"/>
    <w:rsid w:val="00D16A56"/>
    <w:rsid w:val="00D27356"/>
    <w:rsid w:val="00D471AD"/>
    <w:rsid w:val="00D668F7"/>
    <w:rsid w:val="00D94F6B"/>
    <w:rsid w:val="00DA373F"/>
    <w:rsid w:val="00DA770E"/>
    <w:rsid w:val="00DB08B7"/>
    <w:rsid w:val="00DB4102"/>
    <w:rsid w:val="00DB4CF7"/>
    <w:rsid w:val="00E161C1"/>
    <w:rsid w:val="00E3081A"/>
    <w:rsid w:val="00E317ED"/>
    <w:rsid w:val="00E33DB6"/>
    <w:rsid w:val="00E47C63"/>
    <w:rsid w:val="00E751CE"/>
    <w:rsid w:val="00E90A3B"/>
    <w:rsid w:val="00EB374D"/>
    <w:rsid w:val="00EB4CF9"/>
    <w:rsid w:val="00EC3844"/>
    <w:rsid w:val="00EC44EF"/>
    <w:rsid w:val="00ED1F6D"/>
    <w:rsid w:val="00F07FAC"/>
    <w:rsid w:val="00F101F5"/>
    <w:rsid w:val="00F172FC"/>
    <w:rsid w:val="00F27606"/>
    <w:rsid w:val="00F30F45"/>
    <w:rsid w:val="00F9058D"/>
    <w:rsid w:val="00F94FB5"/>
    <w:rsid w:val="00FD6E3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71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E751CE"/>
    <w:pPr>
      <w:keepNext/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751CE"/>
    <w:rPr>
      <w:rFonts w:ascii="Times New Roman" w:eastAsia="Times New Roman" w:hAnsi="Times New Roman" w:cs="Times New Roman"/>
      <w:kern w:val="3"/>
      <w:sz w:val="36"/>
      <w:szCs w:val="20"/>
      <w:lang w:eastAsia="zh-CN"/>
    </w:rPr>
  </w:style>
  <w:style w:type="paragraph" w:customStyle="1" w:styleId="Standard">
    <w:name w:val="Standard"/>
    <w:rsid w:val="00E751CE"/>
    <w:pPr>
      <w:suppressAutoHyphens/>
      <w:autoSpaceDN w:val="0"/>
      <w:spacing w:after="0" w:line="240" w:lineRule="auto"/>
    </w:pPr>
    <w:rPr>
      <w:rFonts w:ascii="Times New Roman" w:eastAsia="Times New Roman" w:hAnsi="Times New Roman" w:cs="Arial"/>
      <w:kern w:val="3"/>
      <w:sz w:val="18"/>
      <w:szCs w:val="24"/>
      <w:lang w:eastAsia="zh-CN"/>
    </w:rPr>
  </w:style>
  <w:style w:type="paragraph" w:customStyle="1" w:styleId="Textbody">
    <w:name w:val="Text body"/>
    <w:basedOn w:val="Standard"/>
    <w:rsid w:val="00E751CE"/>
    <w:pPr>
      <w:jc w:val="both"/>
    </w:pPr>
    <w:rPr>
      <w:rFonts w:cs="Times New Roman"/>
      <w:sz w:val="24"/>
    </w:rPr>
  </w:style>
  <w:style w:type="paragraph" w:customStyle="1" w:styleId="Heading">
    <w:name w:val="Heading"/>
    <w:basedOn w:val="Standard"/>
    <w:next w:val="Textbody"/>
    <w:rsid w:val="00E751CE"/>
    <w:pPr>
      <w:jc w:val="center"/>
    </w:pPr>
    <w:rPr>
      <w:rFonts w:cs="Times New Roman"/>
      <w:sz w:val="36"/>
      <w:szCs w:val="20"/>
    </w:rPr>
  </w:style>
  <w:style w:type="paragraph" w:styleId="Tekstpodstawowywcity3">
    <w:name w:val="Body Text Indent 3"/>
    <w:basedOn w:val="Standard"/>
    <w:link w:val="Tekstpodstawowywcity3Znak"/>
    <w:semiHidden/>
    <w:unhideWhenUsed/>
    <w:rsid w:val="00E751CE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751CE"/>
    <w:rPr>
      <w:rFonts w:ascii="Arial Narrow" w:eastAsia="Times New Roman" w:hAnsi="Arial Narrow" w:cs="Times New Roman"/>
      <w:kern w:val="3"/>
      <w:szCs w:val="20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E751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51CE"/>
    <w:rPr>
      <w:rFonts w:ascii="Times New Roman" w:eastAsia="Times New Roman" w:hAnsi="Times New Roman" w:cs="Arial"/>
      <w:kern w:val="3"/>
      <w:sz w:val="18"/>
      <w:szCs w:val="24"/>
      <w:lang w:eastAsia="zh-CN"/>
    </w:rPr>
  </w:style>
  <w:style w:type="character" w:customStyle="1" w:styleId="StrongEmphasis">
    <w:name w:val="Strong Emphasis"/>
    <w:rsid w:val="00E751CE"/>
    <w:rPr>
      <w:b/>
      <w:bCs/>
    </w:rPr>
  </w:style>
  <w:style w:type="numbering" w:customStyle="1" w:styleId="WW8Num7">
    <w:name w:val="WW8Num7"/>
    <w:rsid w:val="00E751CE"/>
    <w:pPr>
      <w:numPr>
        <w:numId w:val="6"/>
      </w:numPr>
    </w:pPr>
  </w:style>
  <w:style w:type="numbering" w:customStyle="1" w:styleId="WW8Num5">
    <w:name w:val="WW8Num5"/>
    <w:rsid w:val="00E751CE"/>
    <w:pPr>
      <w:numPr>
        <w:numId w:val="9"/>
      </w:numPr>
    </w:pPr>
  </w:style>
  <w:style w:type="numbering" w:customStyle="1" w:styleId="WW8Num20">
    <w:name w:val="WW8Num20"/>
    <w:rsid w:val="00E751CE"/>
    <w:pPr>
      <w:numPr>
        <w:numId w:val="11"/>
      </w:numPr>
    </w:pPr>
  </w:style>
  <w:style w:type="numbering" w:customStyle="1" w:styleId="WW8Num9">
    <w:name w:val="WW8Num9"/>
    <w:rsid w:val="00E751CE"/>
    <w:pPr>
      <w:numPr>
        <w:numId w:val="14"/>
      </w:numPr>
    </w:pPr>
  </w:style>
  <w:style w:type="numbering" w:customStyle="1" w:styleId="WW8Num15">
    <w:name w:val="WW8Num15"/>
    <w:rsid w:val="00E751CE"/>
    <w:pPr>
      <w:numPr>
        <w:numId w:val="17"/>
      </w:numPr>
    </w:pPr>
  </w:style>
  <w:style w:type="numbering" w:customStyle="1" w:styleId="WW8Num4">
    <w:name w:val="WW8Num4"/>
    <w:rsid w:val="00E751CE"/>
    <w:pPr>
      <w:numPr>
        <w:numId w:val="20"/>
      </w:numPr>
    </w:pPr>
  </w:style>
  <w:style w:type="numbering" w:customStyle="1" w:styleId="WW8Num19">
    <w:name w:val="WW8Num19"/>
    <w:rsid w:val="00E751CE"/>
    <w:pPr>
      <w:numPr>
        <w:numId w:val="23"/>
      </w:numPr>
    </w:pPr>
  </w:style>
  <w:style w:type="numbering" w:customStyle="1" w:styleId="WW8Num16">
    <w:name w:val="WW8Num16"/>
    <w:rsid w:val="00E751CE"/>
    <w:pPr>
      <w:numPr>
        <w:numId w:val="26"/>
      </w:numPr>
    </w:pPr>
  </w:style>
  <w:style w:type="numbering" w:customStyle="1" w:styleId="WW8Num17">
    <w:name w:val="WW8Num17"/>
    <w:rsid w:val="00E751CE"/>
    <w:pPr>
      <w:numPr>
        <w:numId w:val="29"/>
      </w:numPr>
    </w:pPr>
  </w:style>
  <w:style w:type="numbering" w:customStyle="1" w:styleId="WW8Num10">
    <w:name w:val="WW8Num10"/>
    <w:rsid w:val="00E751CE"/>
    <w:pPr>
      <w:numPr>
        <w:numId w:val="32"/>
      </w:numPr>
    </w:pPr>
  </w:style>
  <w:style w:type="numbering" w:customStyle="1" w:styleId="WW8Num18">
    <w:name w:val="WW8Num18"/>
    <w:rsid w:val="00E751CE"/>
    <w:pPr>
      <w:numPr>
        <w:numId w:val="34"/>
      </w:numPr>
    </w:pPr>
  </w:style>
  <w:style w:type="numbering" w:customStyle="1" w:styleId="WW8Num13">
    <w:name w:val="WW8Num13"/>
    <w:rsid w:val="00E751CE"/>
    <w:pPr>
      <w:numPr>
        <w:numId w:val="37"/>
      </w:numPr>
    </w:pPr>
  </w:style>
  <w:style w:type="numbering" w:customStyle="1" w:styleId="WW8Num12">
    <w:name w:val="WW8Num12"/>
    <w:rsid w:val="00E751CE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E751CE"/>
    <w:pPr>
      <w:keepNext/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751CE"/>
    <w:rPr>
      <w:rFonts w:ascii="Times New Roman" w:eastAsia="Times New Roman" w:hAnsi="Times New Roman" w:cs="Times New Roman"/>
      <w:kern w:val="3"/>
      <w:sz w:val="36"/>
      <w:szCs w:val="20"/>
      <w:lang w:eastAsia="zh-CN"/>
    </w:rPr>
  </w:style>
  <w:style w:type="paragraph" w:customStyle="1" w:styleId="Standard">
    <w:name w:val="Standard"/>
    <w:rsid w:val="00E751CE"/>
    <w:pPr>
      <w:suppressAutoHyphens/>
      <w:autoSpaceDN w:val="0"/>
      <w:spacing w:after="0" w:line="240" w:lineRule="auto"/>
    </w:pPr>
    <w:rPr>
      <w:rFonts w:ascii="Times New Roman" w:eastAsia="Times New Roman" w:hAnsi="Times New Roman" w:cs="Arial"/>
      <w:kern w:val="3"/>
      <w:sz w:val="18"/>
      <w:szCs w:val="24"/>
      <w:lang w:eastAsia="zh-CN"/>
    </w:rPr>
  </w:style>
  <w:style w:type="paragraph" w:customStyle="1" w:styleId="Textbody">
    <w:name w:val="Text body"/>
    <w:basedOn w:val="Standard"/>
    <w:rsid w:val="00E751CE"/>
    <w:pPr>
      <w:jc w:val="both"/>
    </w:pPr>
    <w:rPr>
      <w:rFonts w:cs="Times New Roman"/>
      <w:sz w:val="24"/>
    </w:rPr>
  </w:style>
  <w:style w:type="paragraph" w:customStyle="1" w:styleId="Heading">
    <w:name w:val="Heading"/>
    <w:basedOn w:val="Standard"/>
    <w:next w:val="Textbody"/>
    <w:rsid w:val="00E751CE"/>
    <w:pPr>
      <w:jc w:val="center"/>
    </w:pPr>
    <w:rPr>
      <w:rFonts w:cs="Times New Roman"/>
      <w:sz w:val="36"/>
      <w:szCs w:val="20"/>
    </w:rPr>
  </w:style>
  <w:style w:type="paragraph" w:styleId="Tekstpodstawowywcity3">
    <w:name w:val="Body Text Indent 3"/>
    <w:basedOn w:val="Standard"/>
    <w:link w:val="Tekstpodstawowywcity3Znak"/>
    <w:semiHidden/>
    <w:unhideWhenUsed/>
    <w:rsid w:val="00E751CE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751CE"/>
    <w:rPr>
      <w:rFonts w:ascii="Arial Narrow" w:eastAsia="Times New Roman" w:hAnsi="Arial Narrow" w:cs="Times New Roman"/>
      <w:kern w:val="3"/>
      <w:szCs w:val="20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E751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51CE"/>
    <w:rPr>
      <w:rFonts w:ascii="Times New Roman" w:eastAsia="Times New Roman" w:hAnsi="Times New Roman" w:cs="Arial"/>
      <w:kern w:val="3"/>
      <w:sz w:val="18"/>
      <w:szCs w:val="24"/>
      <w:lang w:eastAsia="zh-CN"/>
    </w:rPr>
  </w:style>
  <w:style w:type="character" w:customStyle="1" w:styleId="StrongEmphasis">
    <w:name w:val="Strong Emphasis"/>
    <w:rsid w:val="00E751CE"/>
    <w:rPr>
      <w:b/>
      <w:bCs/>
    </w:rPr>
  </w:style>
  <w:style w:type="numbering" w:customStyle="1" w:styleId="WW8Num7">
    <w:name w:val="WW8Num7"/>
    <w:rsid w:val="00E751CE"/>
    <w:pPr>
      <w:numPr>
        <w:numId w:val="6"/>
      </w:numPr>
    </w:pPr>
  </w:style>
  <w:style w:type="numbering" w:customStyle="1" w:styleId="WW8Num5">
    <w:name w:val="WW8Num5"/>
    <w:rsid w:val="00E751CE"/>
    <w:pPr>
      <w:numPr>
        <w:numId w:val="9"/>
      </w:numPr>
    </w:pPr>
  </w:style>
  <w:style w:type="numbering" w:customStyle="1" w:styleId="WW8Num20">
    <w:name w:val="WW8Num20"/>
    <w:rsid w:val="00E751CE"/>
    <w:pPr>
      <w:numPr>
        <w:numId w:val="11"/>
      </w:numPr>
    </w:pPr>
  </w:style>
  <w:style w:type="numbering" w:customStyle="1" w:styleId="WW8Num9">
    <w:name w:val="WW8Num9"/>
    <w:rsid w:val="00E751CE"/>
    <w:pPr>
      <w:numPr>
        <w:numId w:val="14"/>
      </w:numPr>
    </w:pPr>
  </w:style>
  <w:style w:type="numbering" w:customStyle="1" w:styleId="WW8Num15">
    <w:name w:val="WW8Num15"/>
    <w:rsid w:val="00E751CE"/>
    <w:pPr>
      <w:numPr>
        <w:numId w:val="17"/>
      </w:numPr>
    </w:pPr>
  </w:style>
  <w:style w:type="numbering" w:customStyle="1" w:styleId="WW8Num4">
    <w:name w:val="WW8Num4"/>
    <w:rsid w:val="00E751CE"/>
    <w:pPr>
      <w:numPr>
        <w:numId w:val="20"/>
      </w:numPr>
    </w:pPr>
  </w:style>
  <w:style w:type="numbering" w:customStyle="1" w:styleId="WW8Num19">
    <w:name w:val="WW8Num19"/>
    <w:rsid w:val="00E751CE"/>
    <w:pPr>
      <w:numPr>
        <w:numId w:val="23"/>
      </w:numPr>
    </w:pPr>
  </w:style>
  <w:style w:type="numbering" w:customStyle="1" w:styleId="WW8Num16">
    <w:name w:val="WW8Num16"/>
    <w:rsid w:val="00E751CE"/>
    <w:pPr>
      <w:numPr>
        <w:numId w:val="26"/>
      </w:numPr>
    </w:pPr>
  </w:style>
  <w:style w:type="numbering" w:customStyle="1" w:styleId="WW8Num17">
    <w:name w:val="WW8Num17"/>
    <w:rsid w:val="00E751CE"/>
    <w:pPr>
      <w:numPr>
        <w:numId w:val="29"/>
      </w:numPr>
    </w:pPr>
  </w:style>
  <w:style w:type="numbering" w:customStyle="1" w:styleId="WW8Num10">
    <w:name w:val="WW8Num10"/>
    <w:rsid w:val="00E751CE"/>
    <w:pPr>
      <w:numPr>
        <w:numId w:val="32"/>
      </w:numPr>
    </w:pPr>
  </w:style>
  <w:style w:type="numbering" w:customStyle="1" w:styleId="WW8Num18">
    <w:name w:val="WW8Num18"/>
    <w:rsid w:val="00E751CE"/>
    <w:pPr>
      <w:numPr>
        <w:numId w:val="34"/>
      </w:numPr>
    </w:pPr>
  </w:style>
  <w:style w:type="numbering" w:customStyle="1" w:styleId="WW8Num13">
    <w:name w:val="WW8Num13"/>
    <w:rsid w:val="00E751CE"/>
    <w:pPr>
      <w:numPr>
        <w:numId w:val="37"/>
      </w:numPr>
    </w:pPr>
  </w:style>
  <w:style w:type="numbering" w:customStyle="1" w:styleId="WW8Num12">
    <w:name w:val="WW8Num12"/>
    <w:rsid w:val="00E751CE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0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DEFA-5A20-4035-9563-C0FE5FB0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1</TotalTime>
  <Pages>3</Pages>
  <Words>1340</Words>
  <Characters>8041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Przedmiotem niniejszej umowy jest dostawa endoskopu do UMCS,   wymienionego  w o</vt:lpstr>
      <vt:lpstr>Wykonawca oświadcza, że przedmiot umowy jest nowy, nieużywany oraz nieeksponowan</vt:lpstr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SAN</cp:lastModifiedBy>
  <cp:revision>3</cp:revision>
  <cp:lastPrinted>2019-08-13T13:26:00Z</cp:lastPrinted>
  <dcterms:created xsi:type="dcterms:W3CDTF">2020-04-01T09:02:00Z</dcterms:created>
  <dcterms:modified xsi:type="dcterms:W3CDTF">2020-04-01T09:03:00Z</dcterms:modified>
</cp:coreProperties>
</file>