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017F12" w:rsidTr="00ED076C">
        <w:tc>
          <w:tcPr>
            <w:tcW w:w="10682" w:type="dxa"/>
            <w:gridSpan w:val="2"/>
          </w:tcPr>
          <w:p w:rsidR="00AD401C" w:rsidRPr="00731E74" w:rsidRDefault="00017F12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KATEDRA</w:t>
            </w:r>
            <w:r w:rsidR="00AD401C"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 xml:space="preserve">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017F12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Konkurs wymowy angielskiej dla szkół</w:t>
            </w:r>
            <w:r w:rsidR="00B55520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 </w:t>
            </w:r>
          </w:p>
          <w:p w:rsidR="003519C7" w:rsidRDefault="003519C7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Default="00017F12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27</w:t>
            </w:r>
            <w:r w:rsidR="00D3670C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III</w:t>
            </w:r>
            <w:r w:rsidR="00D3670C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20</w:t>
            </w:r>
            <w:r w:rsidR="00D3670C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– szkoły ponadpodstawowe</w:t>
            </w:r>
          </w:p>
          <w:p w:rsidR="003519C7" w:rsidRDefault="003519C7" w:rsidP="003519C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Pr="003519C7" w:rsidRDefault="00D3670C" w:rsidP="00017F1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17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 w:rsidR="00017F1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</w:t>
            </w:r>
            <w:r w:rsidR="00017F1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20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– szkoły podstawowe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ucznia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Nazwa szkoły: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5758EF" w:rsidP="005758E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Klasa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5758EF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Pr="006D4165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D6251C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D6251C" w:rsidTr="00C32218">
        <w:tc>
          <w:tcPr>
            <w:tcW w:w="2802" w:type="dxa"/>
            <w:shd w:val="clear" w:color="auto" w:fill="F5F2F8"/>
          </w:tcPr>
          <w:p w:rsidR="002539DF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Nauczyciel zgłaszający</w:t>
            </w:r>
            <w:r>
              <w:rPr>
                <w:rFonts w:ascii="Times New Roman" w:hAnsi="Times New Roman"/>
                <w:sz w:val="24"/>
                <w:lang w:val="pl-PL"/>
              </w:rPr>
              <w:t>: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017F12" w:rsidTr="00C32218">
        <w:tc>
          <w:tcPr>
            <w:tcW w:w="2802" w:type="dxa"/>
            <w:shd w:val="clear" w:color="auto" w:fill="F5F2F8"/>
          </w:tcPr>
          <w:p w:rsidR="006D4165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do nauczyciela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  <w:bookmarkStart w:id="0" w:name="_GoBack"/>
            <w:bookmarkEnd w:id="0"/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017F12" w:rsidRDefault="00017F12" w:rsidP="00B733A9">
      <w:pPr>
        <w:rPr>
          <w:rFonts w:ascii="Arial Narrow" w:hAnsi="Arial Narrow"/>
          <w:sz w:val="24"/>
          <w:lang w:val="pl-PL"/>
        </w:rPr>
      </w:pPr>
    </w:p>
    <w:p w:rsidR="00017F12" w:rsidRPr="00017F12" w:rsidRDefault="00017F12" w:rsidP="00017F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pl-PL"/>
        </w:rPr>
      </w:pPr>
      <w:r w:rsidRPr="00017F12">
        <w:rPr>
          <w:rFonts w:ascii="Cambria" w:hAnsi="Cambria" w:cs="Cambria"/>
          <w:color w:val="000000"/>
          <w:lang w:val="pl-PL"/>
        </w:rPr>
        <w:t xml:space="preserve">Administratorem danych osobowych zbieranych od uczestników Konkursu jest Uniwersytet M. Curie-Skłodowskiej (UMCS) z siedzibą w Lublinie, przy pl. Marii Curie-Skłodowskiej 5, 20-031 Lublin. </w:t>
      </w:r>
    </w:p>
    <w:p w:rsidR="00017F12" w:rsidRPr="00017F12" w:rsidRDefault="00017F12" w:rsidP="00017F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pl-PL"/>
        </w:rPr>
      </w:pPr>
      <w:r w:rsidRPr="00017F12">
        <w:rPr>
          <w:rFonts w:ascii="Cambria" w:hAnsi="Cambria" w:cs="Cambria"/>
          <w:color w:val="000000"/>
          <w:lang w:val="pl-PL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 Dane osobowe (zgodne z Ankietą uczestnika) podawane są przez osoby, których dane dotyczą,</w:t>
      </w:r>
      <w:r w:rsidRPr="00017F12">
        <w:rPr>
          <w:rFonts w:cs="Times New Roman"/>
          <w:szCs w:val="24"/>
          <w:lang w:val="pl-PL"/>
        </w:rPr>
        <w:t xml:space="preserve"> </w:t>
      </w:r>
      <w:r w:rsidRPr="00017F12">
        <w:rPr>
          <w:rFonts w:ascii="Cambria" w:hAnsi="Cambria" w:cs="Cambria"/>
          <w:color w:val="000000"/>
          <w:lang w:val="pl-PL"/>
        </w:rPr>
        <w:t xml:space="preserve">zbierane są przez Organizatora wyłącznie w celu ich przetwarzania dla realizacji imprezy, będą przetwarzane na podstawie zgody, w okresie jej obowiązywania. Nie będą podlegały dalszemu przetwarzaniu, ani poddawane profilowaniu, nie będą również w oparciu o nie podejmowane decyzje w sposób zautomatyzowany. Dane nie będą udostępniane odbiorcom zewnętrznym, w tym do państw trzecich i organizacji międzynarodowych.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osób biorących udział w </w:t>
      </w:r>
      <w:proofErr w:type="spellStart"/>
      <w:r w:rsidRPr="00017F12">
        <w:rPr>
          <w:rFonts w:ascii="Cambria" w:hAnsi="Cambria" w:cs="Cambria"/>
          <w:color w:val="000000"/>
          <w:lang w:val="pl-PL"/>
        </w:rPr>
        <w:t>konkursue</w:t>
      </w:r>
      <w:proofErr w:type="spellEnd"/>
      <w:r w:rsidRPr="00017F12">
        <w:rPr>
          <w:rFonts w:ascii="Cambria" w:hAnsi="Cambria" w:cs="Cambria"/>
          <w:color w:val="000000"/>
          <w:lang w:val="pl-PL"/>
        </w:rPr>
        <w:t xml:space="preserve">, ma prawo również złożyć skargę do organu nadzorczego.  </w:t>
      </w:r>
    </w:p>
    <w:p w:rsidR="00017F12" w:rsidRPr="00017F12" w:rsidRDefault="00017F12" w:rsidP="00017F12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lang w:val="pl-PL"/>
        </w:rPr>
      </w:pPr>
      <w:r w:rsidRPr="00017F12">
        <w:rPr>
          <w:rFonts w:ascii="Cambria" w:hAnsi="Cambria" w:cs="Cambria"/>
          <w:color w:val="000000"/>
          <w:lang w:val="pl-PL"/>
        </w:rPr>
        <w:t xml:space="preserve">Administrator danych osobowych powołał osobę nadzorującą prawidłowość przetwarzania danych osobowych, z którą można skontaktować się pod adresem: </w:t>
      </w:r>
      <w:r w:rsidRPr="00017F12">
        <w:rPr>
          <w:rFonts w:ascii="Cambria" w:hAnsi="Cambria" w:cs="Cambria"/>
          <w:color w:val="0000FF"/>
          <w:lang w:val="pl-PL"/>
        </w:rPr>
        <w:t>abi@umcs.lublin.pl</w:t>
      </w:r>
    </w:p>
    <w:sectPr w:rsidR="00017F12" w:rsidRPr="00017F12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2C" w:rsidRDefault="00E61F2C" w:rsidP="00731E74">
      <w:pPr>
        <w:spacing w:after="0" w:line="240" w:lineRule="auto"/>
      </w:pPr>
      <w:r>
        <w:separator/>
      </w:r>
    </w:p>
  </w:endnote>
  <w:endnote w:type="continuationSeparator" w:id="0">
    <w:p w:rsidR="00E61F2C" w:rsidRDefault="00E61F2C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2C" w:rsidRDefault="00E61F2C" w:rsidP="00731E74">
      <w:pPr>
        <w:spacing w:after="0" w:line="240" w:lineRule="auto"/>
      </w:pPr>
      <w:r>
        <w:separator/>
      </w:r>
    </w:p>
  </w:footnote>
  <w:footnote w:type="continuationSeparator" w:id="0">
    <w:p w:rsidR="00E61F2C" w:rsidRDefault="00E61F2C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F6E"/>
    <w:multiLevelType w:val="hybridMultilevel"/>
    <w:tmpl w:val="EC9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17F12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140BC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519C7"/>
    <w:rsid w:val="00352A57"/>
    <w:rsid w:val="00365B02"/>
    <w:rsid w:val="0037778B"/>
    <w:rsid w:val="003B6E55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46DFC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55520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3670C"/>
    <w:rsid w:val="00D400ED"/>
    <w:rsid w:val="00D54042"/>
    <w:rsid w:val="00D6251C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1F2C"/>
    <w:rsid w:val="00E65756"/>
    <w:rsid w:val="00EE6F5A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FDD75-1868-43ED-B07F-E880F4E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72</cp:revision>
  <cp:lastPrinted>2017-02-12T21:04:00Z</cp:lastPrinted>
  <dcterms:created xsi:type="dcterms:W3CDTF">2017-02-06T19:44:00Z</dcterms:created>
  <dcterms:modified xsi:type="dcterms:W3CDTF">2020-02-22T09:01:00Z</dcterms:modified>
</cp:coreProperties>
</file>