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BFC399" w14:textId="0A498AFC" w:rsidR="005E56E8" w:rsidRPr="009440A5" w:rsidRDefault="007674E3" w:rsidP="007674E3">
      <w:pPr>
        <w:tabs>
          <w:tab w:val="left" w:pos="5820"/>
        </w:tabs>
      </w:pPr>
      <w:r>
        <w:tab/>
      </w:r>
    </w:p>
    <w:p w14:paraId="1DBFCAC8" w14:textId="77777777" w:rsidR="005E56E8" w:rsidRPr="009440A5" w:rsidRDefault="005E56E8" w:rsidP="00C22042"/>
    <w:p w14:paraId="61D325F5" w14:textId="77777777" w:rsidR="005E56E8" w:rsidRPr="009440A5" w:rsidRDefault="005E56E8" w:rsidP="00C22042"/>
    <w:p w14:paraId="7C6416E5" w14:textId="77777777" w:rsidR="005E56E8" w:rsidRPr="009440A5" w:rsidRDefault="005E56E8" w:rsidP="00C22042"/>
    <w:p w14:paraId="26CF48CD" w14:textId="77777777" w:rsidR="005E56E8" w:rsidRPr="009440A5" w:rsidRDefault="005E56E8" w:rsidP="00C22042"/>
    <w:p w14:paraId="7928B2D1" w14:textId="77777777" w:rsidR="005E56E8" w:rsidRPr="009440A5" w:rsidRDefault="005E56E8" w:rsidP="00C22042"/>
    <w:p w14:paraId="1CE4D95A" w14:textId="4A6A1B85" w:rsidR="00472167" w:rsidRDefault="007674E3" w:rsidP="00472167">
      <w:pPr>
        <w:spacing w:line="360" w:lineRule="auto"/>
        <w:jc w:val="center"/>
        <w:rPr>
          <w:b/>
          <w:sz w:val="48"/>
        </w:rPr>
      </w:pPr>
      <w:r>
        <w:rPr>
          <w:b/>
          <w:sz w:val="48"/>
        </w:rPr>
        <w:t>Instrukcja stanowiskowa</w:t>
      </w:r>
    </w:p>
    <w:p w14:paraId="2F1D0F21" w14:textId="2866929D" w:rsidR="00401822" w:rsidRDefault="007674E3" w:rsidP="00CD7BDE">
      <w:pPr>
        <w:spacing w:line="360" w:lineRule="auto"/>
        <w:jc w:val="center"/>
      </w:pPr>
      <w:r>
        <w:rPr>
          <w:b/>
          <w:iCs/>
          <w:sz w:val="48"/>
        </w:rPr>
        <w:t xml:space="preserve">w zakresie </w:t>
      </w:r>
      <w:r w:rsidR="00D4169F">
        <w:rPr>
          <w:b/>
          <w:iCs/>
          <w:sz w:val="48"/>
        </w:rPr>
        <w:t>księgowej obsługi faktur</w:t>
      </w:r>
    </w:p>
    <w:p w14:paraId="658B2D43" w14:textId="77777777" w:rsidR="005E56E8" w:rsidRDefault="005E56E8" w:rsidP="00C22042"/>
    <w:p w14:paraId="675CACA1" w14:textId="77777777" w:rsidR="005E56E8" w:rsidRDefault="005E56E8" w:rsidP="00C22042"/>
    <w:p w14:paraId="69578623" w14:textId="77777777" w:rsidR="005E56E8" w:rsidRDefault="005E56E8" w:rsidP="00C22042"/>
    <w:p w14:paraId="5DC1CAE6" w14:textId="77777777" w:rsidR="00A04507" w:rsidRDefault="00A04507" w:rsidP="00C22042"/>
    <w:p w14:paraId="6E91BFC1" w14:textId="77777777" w:rsidR="00A04507" w:rsidRDefault="00A04507" w:rsidP="00C22042"/>
    <w:p w14:paraId="68764606" w14:textId="77777777" w:rsidR="00A04507" w:rsidRDefault="00A04507" w:rsidP="00C22042"/>
    <w:p w14:paraId="0B9E35E7" w14:textId="77777777" w:rsidR="00A738C8" w:rsidRDefault="00A738C8" w:rsidP="00C22042"/>
    <w:p w14:paraId="1A60CBC8" w14:textId="77777777" w:rsidR="003A039A" w:rsidRDefault="003A039A" w:rsidP="00FD70D2">
      <w:pPr>
        <w:rPr>
          <w:sz w:val="28"/>
          <w:szCs w:val="28"/>
        </w:rPr>
      </w:pPr>
    </w:p>
    <w:p w14:paraId="0E767A6C" w14:textId="77777777" w:rsidR="003A039A" w:rsidRDefault="003A039A" w:rsidP="00FD70D2">
      <w:pPr>
        <w:rPr>
          <w:sz w:val="28"/>
          <w:szCs w:val="28"/>
        </w:rPr>
      </w:pPr>
    </w:p>
    <w:p w14:paraId="72432EA3" w14:textId="77777777" w:rsidR="003A039A" w:rsidRDefault="003A039A" w:rsidP="00FD70D2">
      <w:pPr>
        <w:rPr>
          <w:sz w:val="28"/>
          <w:szCs w:val="28"/>
        </w:rPr>
      </w:pPr>
    </w:p>
    <w:p w14:paraId="16612644" w14:textId="77777777" w:rsidR="003A039A" w:rsidRDefault="003A039A" w:rsidP="00FD70D2">
      <w:pPr>
        <w:rPr>
          <w:sz w:val="28"/>
          <w:szCs w:val="28"/>
        </w:rPr>
      </w:pPr>
    </w:p>
    <w:p w14:paraId="64494DF6" w14:textId="47E3FB3A" w:rsidR="005E56E8" w:rsidRPr="00823F3A" w:rsidRDefault="00823F3A" w:rsidP="00FD70D2">
      <w:pPr>
        <w:rPr>
          <w:sz w:val="28"/>
          <w:szCs w:val="28"/>
        </w:rPr>
      </w:pPr>
      <w:r w:rsidRPr="00823F3A">
        <w:rPr>
          <w:sz w:val="28"/>
          <w:szCs w:val="28"/>
        </w:rPr>
        <w:t>Wersja 1</w:t>
      </w:r>
      <w:r w:rsidR="00381A3A">
        <w:rPr>
          <w:sz w:val="28"/>
          <w:szCs w:val="28"/>
        </w:rPr>
        <w:t>.2</w:t>
      </w:r>
    </w:p>
    <w:p w14:paraId="52A3A4F9" w14:textId="77777777" w:rsidR="005E56E8" w:rsidRPr="00382ACE" w:rsidRDefault="005E56E8" w:rsidP="00382ACE"/>
    <w:p w14:paraId="615F9EE3" w14:textId="77777777" w:rsidR="001D59EB" w:rsidRDefault="001D59EB" w:rsidP="00382ACE">
      <w:bookmarkStart w:id="0" w:name="_Toc103141029"/>
    </w:p>
    <w:p w14:paraId="7983ECCD" w14:textId="77777777" w:rsidR="00CA3BA2" w:rsidRDefault="00CA3BA2" w:rsidP="00382ACE"/>
    <w:p w14:paraId="06C2402F" w14:textId="77777777" w:rsidR="003A039A" w:rsidRDefault="003A039A" w:rsidP="00382ACE"/>
    <w:p w14:paraId="2C5F66B3" w14:textId="77777777" w:rsidR="001D59EB" w:rsidRDefault="001D59EB" w:rsidP="00382ACE"/>
    <w:p w14:paraId="6AFCCB7B" w14:textId="77777777" w:rsidR="005E56E8" w:rsidRPr="00382ACE" w:rsidRDefault="005E56E8" w:rsidP="00382ACE">
      <w:r w:rsidRPr="00382ACE">
        <w:t>Historia zmian</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2201"/>
        <w:gridCol w:w="1134"/>
        <w:gridCol w:w="4536"/>
      </w:tblGrid>
      <w:tr w:rsidR="005E56E8" w:rsidRPr="00382ACE" w14:paraId="63ECFB31" w14:textId="77777777" w:rsidTr="00382ACE">
        <w:trPr>
          <w:tblHeader/>
        </w:trPr>
        <w:tc>
          <w:tcPr>
            <w:tcW w:w="1413" w:type="dxa"/>
            <w:shd w:val="clear" w:color="auto" w:fill="B4C6E7"/>
          </w:tcPr>
          <w:p w14:paraId="7F172484" w14:textId="77777777" w:rsidR="005E56E8" w:rsidRPr="00382ACE" w:rsidRDefault="005E56E8" w:rsidP="00B610BC">
            <w:pPr>
              <w:spacing w:after="0"/>
            </w:pPr>
            <w:r w:rsidRPr="00382ACE">
              <w:t>Data</w:t>
            </w:r>
          </w:p>
        </w:tc>
        <w:tc>
          <w:tcPr>
            <w:tcW w:w="2201" w:type="dxa"/>
            <w:shd w:val="clear" w:color="auto" w:fill="B4C6E7"/>
          </w:tcPr>
          <w:p w14:paraId="35E0DF74" w14:textId="77777777" w:rsidR="005E56E8" w:rsidRPr="00382ACE" w:rsidRDefault="005E56E8" w:rsidP="00B610BC">
            <w:pPr>
              <w:spacing w:after="0"/>
            </w:pPr>
            <w:r w:rsidRPr="00382ACE">
              <w:t>Autor</w:t>
            </w:r>
          </w:p>
        </w:tc>
        <w:tc>
          <w:tcPr>
            <w:tcW w:w="1134" w:type="dxa"/>
            <w:shd w:val="clear" w:color="auto" w:fill="B4C6E7"/>
          </w:tcPr>
          <w:p w14:paraId="0EE93697" w14:textId="77777777" w:rsidR="005E56E8" w:rsidRPr="00382ACE" w:rsidRDefault="005E56E8" w:rsidP="00B610BC">
            <w:pPr>
              <w:spacing w:after="0"/>
            </w:pPr>
            <w:r w:rsidRPr="00382ACE">
              <w:t>Wersja</w:t>
            </w:r>
          </w:p>
        </w:tc>
        <w:tc>
          <w:tcPr>
            <w:tcW w:w="4536" w:type="dxa"/>
            <w:shd w:val="clear" w:color="auto" w:fill="B4C6E7"/>
          </w:tcPr>
          <w:p w14:paraId="23E00358" w14:textId="77777777" w:rsidR="005E56E8" w:rsidRPr="00382ACE" w:rsidRDefault="005E56E8" w:rsidP="00B610BC">
            <w:pPr>
              <w:spacing w:after="0"/>
            </w:pPr>
            <w:r w:rsidRPr="00382ACE">
              <w:t>Opis wprowadzonej zmiany</w:t>
            </w:r>
          </w:p>
        </w:tc>
      </w:tr>
      <w:tr w:rsidR="005E56E8" w:rsidRPr="00382ACE" w14:paraId="3D7D9EEC" w14:textId="77777777" w:rsidTr="00382ACE">
        <w:tc>
          <w:tcPr>
            <w:tcW w:w="1413" w:type="dxa"/>
            <w:shd w:val="clear" w:color="auto" w:fill="FFFFFF"/>
          </w:tcPr>
          <w:p w14:paraId="156D77CC" w14:textId="57B9F9E7" w:rsidR="001D37A4" w:rsidRPr="00382ACE" w:rsidRDefault="00997036" w:rsidP="00B610BC">
            <w:pPr>
              <w:spacing w:after="0"/>
            </w:pPr>
            <w:r>
              <w:t>30.12.2019</w:t>
            </w:r>
          </w:p>
        </w:tc>
        <w:tc>
          <w:tcPr>
            <w:tcW w:w="2201" w:type="dxa"/>
            <w:shd w:val="clear" w:color="auto" w:fill="FFFFFF"/>
          </w:tcPr>
          <w:p w14:paraId="23997D4A" w14:textId="14B4E57E" w:rsidR="005E56E8" w:rsidRPr="00382ACE" w:rsidRDefault="00997036" w:rsidP="00B610BC">
            <w:pPr>
              <w:spacing w:after="0"/>
            </w:pPr>
            <w:r>
              <w:t>Maciej Piechocki</w:t>
            </w:r>
          </w:p>
        </w:tc>
        <w:tc>
          <w:tcPr>
            <w:tcW w:w="1134" w:type="dxa"/>
            <w:shd w:val="clear" w:color="auto" w:fill="FFFFFF"/>
          </w:tcPr>
          <w:p w14:paraId="526851DB" w14:textId="63AC2EF3" w:rsidR="005E56E8" w:rsidRPr="00382ACE" w:rsidRDefault="00B677F3" w:rsidP="00EB0DA5">
            <w:pPr>
              <w:spacing w:after="0"/>
            </w:pPr>
            <w:r>
              <w:t>1.0</w:t>
            </w:r>
          </w:p>
        </w:tc>
        <w:tc>
          <w:tcPr>
            <w:tcW w:w="4536" w:type="dxa"/>
            <w:shd w:val="clear" w:color="auto" w:fill="FFFFFF"/>
          </w:tcPr>
          <w:p w14:paraId="6726259B" w14:textId="7AD4CCB1" w:rsidR="00823F3A" w:rsidRPr="00382ACE" w:rsidRDefault="00823F3A" w:rsidP="00B610BC">
            <w:pPr>
              <w:spacing w:after="0"/>
            </w:pPr>
            <w:r>
              <w:t>Utworzenie</w:t>
            </w:r>
            <w:r w:rsidR="003F534B">
              <w:t xml:space="preserve"> i edycja dokumentu</w:t>
            </w:r>
          </w:p>
        </w:tc>
      </w:tr>
      <w:tr w:rsidR="00997036" w:rsidRPr="00382ACE" w14:paraId="679608FF" w14:textId="77777777" w:rsidTr="00382ACE">
        <w:tc>
          <w:tcPr>
            <w:tcW w:w="1413" w:type="dxa"/>
            <w:shd w:val="clear" w:color="auto" w:fill="FFFFFF"/>
          </w:tcPr>
          <w:p w14:paraId="1746A7FE" w14:textId="17F02863" w:rsidR="00997036" w:rsidRPr="00382ACE" w:rsidRDefault="00997036" w:rsidP="00997036">
            <w:pPr>
              <w:spacing w:after="0"/>
            </w:pPr>
            <w:r>
              <w:t>31.12.2019</w:t>
            </w:r>
          </w:p>
        </w:tc>
        <w:tc>
          <w:tcPr>
            <w:tcW w:w="2201" w:type="dxa"/>
            <w:shd w:val="clear" w:color="auto" w:fill="FFFFFF"/>
          </w:tcPr>
          <w:p w14:paraId="0CA7701A" w14:textId="7EBC48FE" w:rsidR="00997036" w:rsidRPr="00382ACE" w:rsidRDefault="00997036" w:rsidP="00D31A86">
            <w:pPr>
              <w:spacing w:after="0"/>
            </w:pPr>
            <w:r>
              <w:t>Wiesław Synowiec</w:t>
            </w:r>
          </w:p>
        </w:tc>
        <w:tc>
          <w:tcPr>
            <w:tcW w:w="1134" w:type="dxa"/>
            <w:shd w:val="clear" w:color="auto" w:fill="FFFFFF"/>
          </w:tcPr>
          <w:p w14:paraId="0E844B19" w14:textId="7EED1A4A" w:rsidR="00997036" w:rsidRPr="00382ACE" w:rsidRDefault="00EB0DA5" w:rsidP="00997036">
            <w:pPr>
              <w:spacing w:after="0"/>
            </w:pPr>
            <w:r>
              <w:t>1.</w:t>
            </w:r>
            <w:r w:rsidR="00B677F3">
              <w:t>1</w:t>
            </w:r>
          </w:p>
        </w:tc>
        <w:tc>
          <w:tcPr>
            <w:tcW w:w="4536" w:type="dxa"/>
            <w:shd w:val="clear" w:color="auto" w:fill="FFFFFF"/>
          </w:tcPr>
          <w:p w14:paraId="0441B3A9" w14:textId="31A3139A" w:rsidR="00997036" w:rsidRPr="00382ACE" w:rsidRDefault="00997036" w:rsidP="00B610BC">
            <w:pPr>
              <w:spacing w:after="0"/>
            </w:pPr>
            <w:r>
              <w:t>Edycja dokumentu</w:t>
            </w:r>
          </w:p>
        </w:tc>
      </w:tr>
      <w:tr w:rsidR="00997036" w:rsidRPr="00382ACE" w14:paraId="23840BD6" w14:textId="77777777" w:rsidTr="00382ACE">
        <w:tc>
          <w:tcPr>
            <w:tcW w:w="1413" w:type="dxa"/>
            <w:shd w:val="clear" w:color="auto" w:fill="FFFFFF"/>
          </w:tcPr>
          <w:p w14:paraId="01E41E18" w14:textId="4F870086" w:rsidR="00997036" w:rsidRPr="00382ACE" w:rsidRDefault="00CA67DE" w:rsidP="00B610BC">
            <w:pPr>
              <w:spacing w:after="0"/>
            </w:pPr>
            <w:r>
              <w:t>14.02.2020</w:t>
            </w:r>
          </w:p>
        </w:tc>
        <w:tc>
          <w:tcPr>
            <w:tcW w:w="2201" w:type="dxa"/>
            <w:shd w:val="clear" w:color="auto" w:fill="FFFFFF"/>
          </w:tcPr>
          <w:p w14:paraId="27633113" w14:textId="092BF498" w:rsidR="00997036" w:rsidRPr="00382ACE" w:rsidRDefault="00CA67DE" w:rsidP="00B610BC">
            <w:pPr>
              <w:spacing w:after="0"/>
            </w:pPr>
            <w:r>
              <w:t xml:space="preserve">Paweł </w:t>
            </w:r>
            <w:proofErr w:type="spellStart"/>
            <w:r>
              <w:t>Paradziński</w:t>
            </w:r>
            <w:proofErr w:type="spellEnd"/>
          </w:p>
        </w:tc>
        <w:tc>
          <w:tcPr>
            <w:tcW w:w="1134" w:type="dxa"/>
            <w:shd w:val="clear" w:color="auto" w:fill="FFFFFF"/>
          </w:tcPr>
          <w:p w14:paraId="235E5BC8" w14:textId="73962921" w:rsidR="00997036" w:rsidRPr="00382ACE" w:rsidRDefault="00CA67DE" w:rsidP="00B610BC">
            <w:pPr>
              <w:spacing w:after="0"/>
            </w:pPr>
            <w:r>
              <w:t>1.2</w:t>
            </w:r>
          </w:p>
        </w:tc>
        <w:tc>
          <w:tcPr>
            <w:tcW w:w="4536" w:type="dxa"/>
            <w:shd w:val="clear" w:color="auto" w:fill="FFFFFF"/>
          </w:tcPr>
          <w:p w14:paraId="75F3C2C6" w14:textId="5FCB05FC" w:rsidR="00997036" w:rsidRPr="00382ACE" w:rsidRDefault="00CA67DE" w:rsidP="00B610BC">
            <w:pPr>
              <w:spacing w:after="0"/>
            </w:pPr>
            <w:r>
              <w:t>Edycja dokumentu- korekta na zrzucie ekranu- str. 29</w:t>
            </w:r>
          </w:p>
        </w:tc>
      </w:tr>
      <w:tr w:rsidR="00997036" w:rsidRPr="00382ACE" w14:paraId="050AEF52" w14:textId="77777777" w:rsidTr="00382ACE">
        <w:tc>
          <w:tcPr>
            <w:tcW w:w="1413" w:type="dxa"/>
            <w:shd w:val="clear" w:color="auto" w:fill="FFFFFF"/>
          </w:tcPr>
          <w:p w14:paraId="531D5440" w14:textId="0A4752D7" w:rsidR="00997036" w:rsidRDefault="00997036" w:rsidP="00B610BC">
            <w:pPr>
              <w:spacing w:after="0"/>
            </w:pPr>
          </w:p>
        </w:tc>
        <w:tc>
          <w:tcPr>
            <w:tcW w:w="2201" w:type="dxa"/>
            <w:shd w:val="clear" w:color="auto" w:fill="FFFFFF"/>
          </w:tcPr>
          <w:p w14:paraId="273601C1" w14:textId="0FE97557" w:rsidR="00997036" w:rsidRDefault="00997036" w:rsidP="00275F3B">
            <w:pPr>
              <w:spacing w:after="0"/>
            </w:pPr>
          </w:p>
        </w:tc>
        <w:tc>
          <w:tcPr>
            <w:tcW w:w="1134" w:type="dxa"/>
            <w:shd w:val="clear" w:color="auto" w:fill="FFFFFF"/>
          </w:tcPr>
          <w:p w14:paraId="5DEE0F2B" w14:textId="2639BBE1" w:rsidR="00997036" w:rsidRDefault="00997036" w:rsidP="00B610BC">
            <w:pPr>
              <w:spacing w:after="0"/>
            </w:pPr>
          </w:p>
        </w:tc>
        <w:tc>
          <w:tcPr>
            <w:tcW w:w="4536" w:type="dxa"/>
            <w:shd w:val="clear" w:color="auto" w:fill="FFFFFF"/>
          </w:tcPr>
          <w:p w14:paraId="10C8DE75" w14:textId="38295F4C" w:rsidR="00997036" w:rsidRDefault="00997036" w:rsidP="00B610BC">
            <w:pPr>
              <w:spacing w:after="0"/>
            </w:pPr>
          </w:p>
        </w:tc>
      </w:tr>
      <w:tr w:rsidR="00997036" w:rsidRPr="00382ACE" w14:paraId="31181ABA" w14:textId="77777777" w:rsidTr="00382ACE">
        <w:tc>
          <w:tcPr>
            <w:tcW w:w="1413" w:type="dxa"/>
            <w:shd w:val="clear" w:color="auto" w:fill="FFFFFF"/>
          </w:tcPr>
          <w:p w14:paraId="0F8BD4D7" w14:textId="1FA739CC" w:rsidR="00997036" w:rsidRDefault="00997036" w:rsidP="00B610BC">
            <w:pPr>
              <w:spacing w:after="0"/>
            </w:pPr>
          </w:p>
        </w:tc>
        <w:tc>
          <w:tcPr>
            <w:tcW w:w="2201" w:type="dxa"/>
            <w:shd w:val="clear" w:color="auto" w:fill="FFFFFF"/>
          </w:tcPr>
          <w:p w14:paraId="0270EA7D" w14:textId="6AF3A253" w:rsidR="00997036" w:rsidRDefault="00997036" w:rsidP="00D06C61">
            <w:pPr>
              <w:spacing w:after="0"/>
            </w:pPr>
          </w:p>
        </w:tc>
        <w:tc>
          <w:tcPr>
            <w:tcW w:w="1134" w:type="dxa"/>
            <w:shd w:val="clear" w:color="auto" w:fill="FFFFFF"/>
          </w:tcPr>
          <w:p w14:paraId="40E08198" w14:textId="0D756014" w:rsidR="00997036" w:rsidRDefault="00997036" w:rsidP="00492861">
            <w:pPr>
              <w:spacing w:after="0"/>
            </w:pPr>
          </w:p>
        </w:tc>
        <w:tc>
          <w:tcPr>
            <w:tcW w:w="4536" w:type="dxa"/>
            <w:shd w:val="clear" w:color="auto" w:fill="FFFFFF"/>
          </w:tcPr>
          <w:p w14:paraId="7FD8894C" w14:textId="6D41B97A" w:rsidR="00997036" w:rsidRDefault="00997036" w:rsidP="00B610BC">
            <w:pPr>
              <w:spacing w:after="0"/>
            </w:pPr>
          </w:p>
        </w:tc>
      </w:tr>
      <w:tr w:rsidR="00997036" w:rsidRPr="00382ACE" w14:paraId="125FA6FD" w14:textId="77777777" w:rsidTr="00382ACE">
        <w:tc>
          <w:tcPr>
            <w:tcW w:w="1413" w:type="dxa"/>
            <w:shd w:val="clear" w:color="auto" w:fill="FFFFFF"/>
          </w:tcPr>
          <w:p w14:paraId="3329CBC5" w14:textId="15771398" w:rsidR="00997036" w:rsidRDefault="00997036" w:rsidP="00EB3CDD">
            <w:pPr>
              <w:spacing w:after="0"/>
            </w:pPr>
          </w:p>
        </w:tc>
        <w:tc>
          <w:tcPr>
            <w:tcW w:w="2201" w:type="dxa"/>
            <w:shd w:val="clear" w:color="auto" w:fill="FFFFFF"/>
          </w:tcPr>
          <w:p w14:paraId="657B0215" w14:textId="37355E80" w:rsidR="00997036" w:rsidRDefault="00997036" w:rsidP="002E3720">
            <w:pPr>
              <w:spacing w:after="0"/>
            </w:pPr>
          </w:p>
        </w:tc>
        <w:tc>
          <w:tcPr>
            <w:tcW w:w="1134" w:type="dxa"/>
            <w:shd w:val="clear" w:color="auto" w:fill="FFFFFF"/>
          </w:tcPr>
          <w:p w14:paraId="3B0BBE57" w14:textId="4034733A" w:rsidR="00997036" w:rsidRDefault="00997036" w:rsidP="000E67DD">
            <w:pPr>
              <w:spacing w:after="0"/>
            </w:pPr>
          </w:p>
        </w:tc>
        <w:tc>
          <w:tcPr>
            <w:tcW w:w="4536" w:type="dxa"/>
            <w:shd w:val="clear" w:color="auto" w:fill="FFFFFF"/>
          </w:tcPr>
          <w:p w14:paraId="4C91D9DC" w14:textId="6D611375" w:rsidR="00997036" w:rsidRDefault="00997036" w:rsidP="00EA5F3A">
            <w:pPr>
              <w:spacing w:after="0"/>
            </w:pPr>
          </w:p>
        </w:tc>
      </w:tr>
    </w:tbl>
    <w:p w14:paraId="28ECEB5A" w14:textId="77777777" w:rsidR="005E56E8" w:rsidRPr="00382ACE" w:rsidRDefault="005E56E8" w:rsidP="00382ACE"/>
    <w:p w14:paraId="240DB430" w14:textId="77777777" w:rsidR="005E56E8" w:rsidRDefault="005E56E8" w:rsidP="00382ACE"/>
    <w:sdt>
      <w:sdtPr>
        <w:rPr>
          <w:rFonts w:ascii="Arial" w:eastAsia="Calibri" w:hAnsi="Arial"/>
          <w:b w:val="0"/>
          <w:bCs w:val="0"/>
          <w:color w:val="auto"/>
          <w:sz w:val="22"/>
          <w:szCs w:val="22"/>
          <w:lang w:val="pl-PL" w:eastAsia="pl-PL"/>
        </w:rPr>
        <w:id w:val="-1398971736"/>
        <w:docPartObj>
          <w:docPartGallery w:val="Table of Contents"/>
          <w:docPartUnique/>
        </w:docPartObj>
      </w:sdtPr>
      <w:sdtEndPr/>
      <w:sdtContent>
        <w:p w14:paraId="0D5B388F" w14:textId="7A1A1971" w:rsidR="007040C3" w:rsidRDefault="007040C3">
          <w:pPr>
            <w:pStyle w:val="Nagwekspisutreci"/>
          </w:pPr>
          <w:r>
            <w:rPr>
              <w:lang w:val="pl-PL"/>
            </w:rPr>
            <w:t>Spis treści</w:t>
          </w:r>
        </w:p>
        <w:p w14:paraId="3741CAAE" w14:textId="77777777" w:rsidR="002521CD" w:rsidRDefault="007040C3">
          <w:pPr>
            <w:pStyle w:val="Spistreci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28876437" w:history="1">
            <w:r w:rsidR="002521CD" w:rsidRPr="00B24694">
              <w:rPr>
                <w:rStyle w:val="Hipercze"/>
                <w:noProof/>
              </w:rPr>
              <w:t>1</w:t>
            </w:r>
            <w:r w:rsidR="002521CD">
              <w:rPr>
                <w:rFonts w:asciiTheme="minorHAnsi" w:eastAsiaTheme="minorEastAsia" w:hAnsiTheme="minorHAnsi" w:cstheme="minorBidi"/>
                <w:b w:val="0"/>
                <w:bCs w:val="0"/>
                <w:caps w:val="0"/>
                <w:noProof/>
                <w:sz w:val="22"/>
                <w:szCs w:val="22"/>
              </w:rPr>
              <w:tab/>
            </w:r>
            <w:r w:rsidR="002521CD" w:rsidRPr="00B24694">
              <w:rPr>
                <w:rStyle w:val="Hipercze"/>
                <w:noProof/>
              </w:rPr>
              <w:t>Wstęp</w:t>
            </w:r>
            <w:r w:rsidR="002521CD">
              <w:rPr>
                <w:noProof/>
                <w:webHidden/>
              </w:rPr>
              <w:tab/>
            </w:r>
            <w:r w:rsidR="002521CD">
              <w:rPr>
                <w:noProof/>
                <w:webHidden/>
              </w:rPr>
              <w:fldChar w:fldCharType="begin"/>
            </w:r>
            <w:r w:rsidR="002521CD">
              <w:rPr>
                <w:noProof/>
                <w:webHidden/>
              </w:rPr>
              <w:instrText xml:space="preserve"> PAGEREF _Toc28876437 \h </w:instrText>
            </w:r>
            <w:r w:rsidR="002521CD">
              <w:rPr>
                <w:noProof/>
                <w:webHidden/>
              </w:rPr>
            </w:r>
            <w:r w:rsidR="002521CD">
              <w:rPr>
                <w:noProof/>
                <w:webHidden/>
              </w:rPr>
              <w:fldChar w:fldCharType="separate"/>
            </w:r>
            <w:r w:rsidR="002521CD">
              <w:rPr>
                <w:noProof/>
                <w:webHidden/>
              </w:rPr>
              <w:t>3</w:t>
            </w:r>
            <w:r w:rsidR="002521CD">
              <w:rPr>
                <w:noProof/>
                <w:webHidden/>
              </w:rPr>
              <w:fldChar w:fldCharType="end"/>
            </w:r>
          </w:hyperlink>
        </w:p>
        <w:p w14:paraId="72095591" w14:textId="77777777" w:rsidR="002521CD" w:rsidRDefault="00622D87">
          <w:pPr>
            <w:pStyle w:val="Spistreci2"/>
            <w:rPr>
              <w:rFonts w:asciiTheme="minorHAnsi" w:eastAsiaTheme="minorEastAsia" w:hAnsiTheme="minorHAnsi" w:cstheme="minorBidi"/>
              <w:smallCaps w:val="0"/>
              <w:noProof/>
              <w:sz w:val="22"/>
              <w:szCs w:val="22"/>
            </w:rPr>
          </w:pPr>
          <w:hyperlink w:anchor="_Toc28876438" w:history="1">
            <w:r w:rsidR="002521CD" w:rsidRPr="00B24694">
              <w:rPr>
                <w:rStyle w:val="Hipercze"/>
                <w:noProof/>
              </w:rPr>
              <w:t>1.1</w:t>
            </w:r>
            <w:r w:rsidR="002521CD">
              <w:rPr>
                <w:rFonts w:asciiTheme="minorHAnsi" w:eastAsiaTheme="minorEastAsia" w:hAnsiTheme="minorHAnsi" w:cstheme="minorBidi"/>
                <w:smallCaps w:val="0"/>
                <w:noProof/>
                <w:sz w:val="22"/>
                <w:szCs w:val="22"/>
              </w:rPr>
              <w:tab/>
            </w:r>
            <w:r w:rsidR="002521CD" w:rsidRPr="00B24694">
              <w:rPr>
                <w:rStyle w:val="Hipercze"/>
                <w:noProof/>
              </w:rPr>
              <w:t>Cel instrukcji</w:t>
            </w:r>
            <w:r w:rsidR="002521CD">
              <w:rPr>
                <w:noProof/>
                <w:webHidden/>
              </w:rPr>
              <w:tab/>
            </w:r>
            <w:r w:rsidR="002521CD">
              <w:rPr>
                <w:noProof/>
                <w:webHidden/>
              </w:rPr>
              <w:fldChar w:fldCharType="begin"/>
            </w:r>
            <w:r w:rsidR="002521CD">
              <w:rPr>
                <w:noProof/>
                <w:webHidden/>
              </w:rPr>
              <w:instrText xml:space="preserve"> PAGEREF _Toc28876438 \h </w:instrText>
            </w:r>
            <w:r w:rsidR="002521CD">
              <w:rPr>
                <w:noProof/>
                <w:webHidden/>
              </w:rPr>
            </w:r>
            <w:r w:rsidR="002521CD">
              <w:rPr>
                <w:noProof/>
                <w:webHidden/>
              </w:rPr>
              <w:fldChar w:fldCharType="separate"/>
            </w:r>
            <w:r w:rsidR="002521CD">
              <w:rPr>
                <w:noProof/>
                <w:webHidden/>
              </w:rPr>
              <w:t>3</w:t>
            </w:r>
            <w:r w:rsidR="002521CD">
              <w:rPr>
                <w:noProof/>
                <w:webHidden/>
              </w:rPr>
              <w:fldChar w:fldCharType="end"/>
            </w:r>
          </w:hyperlink>
        </w:p>
        <w:p w14:paraId="6B24979B" w14:textId="77777777" w:rsidR="002521CD" w:rsidRDefault="00622D87">
          <w:pPr>
            <w:pStyle w:val="Spistreci2"/>
            <w:rPr>
              <w:rFonts w:asciiTheme="minorHAnsi" w:eastAsiaTheme="minorEastAsia" w:hAnsiTheme="minorHAnsi" w:cstheme="minorBidi"/>
              <w:smallCaps w:val="0"/>
              <w:noProof/>
              <w:sz w:val="22"/>
              <w:szCs w:val="22"/>
            </w:rPr>
          </w:pPr>
          <w:hyperlink w:anchor="_Toc28876439" w:history="1">
            <w:r w:rsidR="002521CD" w:rsidRPr="00B24694">
              <w:rPr>
                <w:rStyle w:val="Hipercze"/>
                <w:noProof/>
              </w:rPr>
              <w:t>1.2</w:t>
            </w:r>
            <w:r w:rsidR="002521CD">
              <w:rPr>
                <w:rFonts w:asciiTheme="minorHAnsi" w:eastAsiaTheme="minorEastAsia" w:hAnsiTheme="minorHAnsi" w:cstheme="minorBidi"/>
                <w:smallCaps w:val="0"/>
                <w:noProof/>
                <w:sz w:val="22"/>
                <w:szCs w:val="22"/>
              </w:rPr>
              <w:tab/>
            </w:r>
            <w:r w:rsidR="002521CD" w:rsidRPr="00B24694">
              <w:rPr>
                <w:rStyle w:val="Hipercze"/>
                <w:noProof/>
              </w:rPr>
              <w:t>Przedmiot i zakres instrukcji</w:t>
            </w:r>
            <w:r w:rsidR="002521CD">
              <w:rPr>
                <w:noProof/>
                <w:webHidden/>
              </w:rPr>
              <w:tab/>
            </w:r>
            <w:r w:rsidR="002521CD">
              <w:rPr>
                <w:noProof/>
                <w:webHidden/>
              </w:rPr>
              <w:fldChar w:fldCharType="begin"/>
            </w:r>
            <w:r w:rsidR="002521CD">
              <w:rPr>
                <w:noProof/>
                <w:webHidden/>
              </w:rPr>
              <w:instrText xml:space="preserve"> PAGEREF _Toc28876439 \h </w:instrText>
            </w:r>
            <w:r w:rsidR="002521CD">
              <w:rPr>
                <w:noProof/>
                <w:webHidden/>
              </w:rPr>
            </w:r>
            <w:r w:rsidR="002521CD">
              <w:rPr>
                <w:noProof/>
                <w:webHidden/>
              </w:rPr>
              <w:fldChar w:fldCharType="separate"/>
            </w:r>
            <w:r w:rsidR="002521CD">
              <w:rPr>
                <w:noProof/>
                <w:webHidden/>
              </w:rPr>
              <w:t>3</w:t>
            </w:r>
            <w:r w:rsidR="002521CD">
              <w:rPr>
                <w:noProof/>
                <w:webHidden/>
              </w:rPr>
              <w:fldChar w:fldCharType="end"/>
            </w:r>
          </w:hyperlink>
        </w:p>
        <w:p w14:paraId="75D8FFEE" w14:textId="77777777" w:rsidR="002521CD" w:rsidRDefault="00622D87">
          <w:pPr>
            <w:pStyle w:val="Spistreci2"/>
            <w:rPr>
              <w:rFonts w:asciiTheme="minorHAnsi" w:eastAsiaTheme="minorEastAsia" w:hAnsiTheme="minorHAnsi" w:cstheme="minorBidi"/>
              <w:smallCaps w:val="0"/>
              <w:noProof/>
              <w:sz w:val="22"/>
              <w:szCs w:val="22"/>
            </w:rPr>
          </w:pPr>
          <w:hyperlink w:anchor="_Toc28876440" w:history="1">
            <w:r w:rsidR="002521CD" w:rsidRPr="00B24694">
              <w:rPr>
                <w:rStyle w:val="Hipercze"/>
                <w:noProof/>
              </w:rPr>
              <w:t>1.3</w:t>
            </w:r>
            <w:r w:rsidR="002521CD">
              <w:rPr>
                <w:rFonts w:asciiTheme="minorHAnsi" w:eastAsiaTheme="minorEastAsia" w:hAnsiTheme="minorHAnsi" w:cstheme="minorBidi"/>
                <w:smallCaps w:val="0"/>
                <w:noProof/>
                <w:sz w:val="22"/>
                <w:szCs w:val="22"/>
              </w:rPr>
              <w:tab/>
            </w:r>
            <w:r w:rsidR="002521CD" w:rsidRPr="00B24694">
              <w:rPr>
                <w:rStyle w:val="Hipercze"/>
                <w:noProof/>
              </w:rPr>
              <w:t>Informacje ogólne</w:t>
            </w:r>
            <w:r w:rsidR="002521CD">
              <w:rPr>
                <w:noProof/>
                <w:webHidden/>
              </w:rPr>
              <w:tab/>
            </w:r>
            <w:r w:rsidR="002521CD">
              <w:rPr>
                <w:noProof/>
                <w:webHidden/>
              </w:rPr>
              <w:fldChar w:fldCharType="begin"/>
            </w:r>
            <w:r w:rsidR="002521CD">
              <w:rPr>
                <w:noProof/>
                <w:webHidden/>
              </w:rPr>
              <w:instrText xml:space="preserve"> PAGEREF _Toc28876440 \h </w:instrText>
            </w:r>
            <w:r w:rsidR="002521CD">
              <w:rPr>
                <w:noProof/>
                <w:webHidden/>
              </w:rPr>
            </w:r>
            <w:r w:rsidR="002521CD">
              <w:rPr>
                <w:noProof/>
                <w:webHidden/>
              </w:rPr>
              <w:fldChar w:fldCharType="separate"/>
            </w:r>
            <w:r w:rsidR="002521CD">
              <w:rPr>
                <w:noProof/>
                <w:webHidden/>
              </w:rPr>
              <w:t>3</w:t>
            </w:r>
            <w:r w:rsidR="002521CD">
              <w:rPr>
                <w:noProof/>
                <w:webHidden/>
              </w:rPr>
              <w:fldChar w:fldCharType="end"/>
            </w:r>
          </w:hyperlink>
        </w:p>
        <w:p w14:paraId="20DF3996" w14:textId="77777777" w:rsidR="002521CD" w:rsidRDefault="00622D87">
          <w:pPr>
            <w:pStyle w:val="Spistreci2"/>
            <w:rPr>
              <w:rFonts w:asciiTheme="minorHAnsi" w:eastAsiaTheme="minorEastAsia" w:hAnsiTheme="minorHAnsi" w:cstheme="minorBidi"/>
              <w:smallCaps w:val="0"/>
              <w:noProof/>
              <w:sz w:val="22"/>
              <w:szCs w:val="22"/>
            </w:rPr>
          </w:pPr>
          <w:hyperlink w:anchor="_Toc28876441" w:history="1">
            <w:r w:rsidR="002521CD" w:rsidRPr="00B24694">
              <w:rPr>
                <w:rStyle w:val="Hipercze"/>
                <w:noProof/>
              </w:rPr>
              <w:t>1.2</w:t>
            </w:r>
            <w:r w:rsidR="002521CD">
              <w:rPr>
                <w:rFonts w:asciiTheme="minorHAnsi" w:eastAsiaTheme="minorEastAsia" w:hAnsiTheme="minorHAnsi" w:cstheme="minorBidi"/>
                <w:smallCaps w:val="0"/>
                <w:noProof/>
                <w:sz w:val="22"/>
                <w:szCs w:val="22"/>
              </w:rPr>
              <w:tab/>
            </w:r>
            <w:r w:rsidR="002521CD" w:rsidRPr="00B24694">
              <w:rPr>
                <w:rStyle w:val="Hipercze"/>
                <w:noProof/>
              </w:rPr>
              <w:t>Transakcja ZDMS_OFFICE - Aplikacja do akceptacji wniosków zakupowych i faktur od dostawców</w:t>
            </w:r>
            <w:r w:rsidR="002521CD">
              <w:rPr>
                <w:noProof/>
                <w:webHidden/>
              </w:rPr>
              <w:tab/>
            </w:r>
            <w:r w:rsidR="002521CD">
              <w:rPr>
                <w:noProof/>
                <w:webHidden/>
              </w:rPr>
              <w:fldChar w:fldCharType="begin"/>
            </w:r>
            <w:r w:rsidR="002521CD">
              <w:rPr>
                <w:noProof/>
                <w:webHidden/>
              </w:rPr>
              <w:instrText xml:space="preserve"> PAGEREF _Toc28876441 \h </w:instrText>
            </w:r>
            <w:r w:rsidR="002521CD">
              <w:rPr>
                <w:noProof/>
                <w:webHidden/>
              </w:rPr>
            </w:r>
            <w:r w:rsidR="002521CD">
              <w:rPr>
                <w:noProof/>
                <w:webHidden/>
              </w:rPr>
              <w:fldChar w:fldCharType="separate"/>
            </w:r>
            <w:r w:rsidR="002521CD">
              <w:rPr>
                <w:noProof/>
                <w:webHidden/>
              </w:rPr>
              <w:t>4</w:t>
            </w:r>
            <w:r w:rsidR="002521CD">
              <w:rPr>
                <w:noProof/>
                <w:webHidden/>
              </w:rPr>
              <w:fldChar w:fldCharType="end"/>
            </w:r>
          </w:hyperlink>
        </w:p>
        <w:p w14:paraId="2EB0E72A" w14:textId="77777777" w:rsidR="002521CD" w:rsidRDefault="00622D87">
          <w:pPr>
            <w:pStyle w:val="Spistreci1"/>
            <w:rPr>
              <w:rFonts w:asciiTheme="minorHAnsi" w:eastAsiaTheme="minorEastAsia" w:hAnsiTheme="minorHAnsi" w:cstheme="minorBidi"/>
              <w:b w:val="0"/>
              <w:bCs w:val="0"/>
              <w:caps w:val="0"/>
              <w:noProof/>
              <w:sz w:val="22"/>
              <w:szCs w:val="22"/>
            </w:rPr>
          </w:pPr>
          <w:hyperlink w:anchor="_Toc28876442" w:history="1">
            <w:r w:rsidR="002521CD" w:rsidRPr="00B24694">
              <w:rPr>
                <w:rStyle w:val="Hipercze"/>
                <w:noProof/>
              </w:rPr>
              <w:t>2</w:t>
            </w:r>
            <w:r w:rsidR="002521CD">
              <w:rPr>
                <w:rFonts w:asciiTheme="minorHAnsi" w:eastAsiaTheme="minorEastAsia" w:hAnsiTheme="minorHAnsi" w:cstheme="minorBidi"/>
                <w:b w:val="0"/>
                <w:bCs w:val="0"/>
                <w:caps w:val="0"/>
                <w:noProof/>
                <w:sz w:val="22"/>
                <w:szCs w:val="22"/>
              </w:rPr>
              <w:tab/>
            </w:r>
            <w:r w:rsidR="002521CD" w:rsidRPr="00B24694">
              <w:rPr>
                <w:rStyle w:val="Hipercze"/>
                <w:noProof/>
              </w:rPr>
              <w:t>Obsługa faktur od dostawców</w:t>
            </w:r>
            <w:r w:rsidR="002521CD">
              <w:rPr>
                <w:noProof/>
                <w:webHidden/>
              </w:rPr>
              <w:tab/>
            </w:r>
            <w:r w:rsidR="002521CD">
              <w:rPr>
                <w:noProof/>
                <w:webHidden/>
              </w:rPr>
              <w:fldChar w:fldCharType="begin"/>
            </w:r>
            <w:r w:rsidR="002521CD">
              <w:rPr>
                <w:noProof/>
                <w:webHidden/>
              </w:rPr>
              <w:instrText xml:space="preserve"> PAGEREF _Toc28876442 \h </w:instrText>
            </w:r>
            <w:r w:rsidR="002521CD">
              <w:rPr>
                <w:noProof/>
                <w:webHidden/>
              </w:rPr>
            </w:r>
            <w:r w:rsidR="002521CD">
              <w:rPr>
                <w:noProof/>
                <w:webHidden/>
              </w:rPr>
              <w:fldChar w:fldCharType="separate"/>
            </w:r>
            <w:r w:rsidR="002521CD">
              <w:rPr>
                <w:noProof/>
                <w:webHidden/>
              </w:rPr>
              <w:t>6</w:t>
            </w:r>
            <w:r w:rsidR="002521CD">
              <w:rPr>
                <w:noProof/>
                <w:webHidden/>
              </w:rPr>
              <w:fldChar w:fldCharType="end"/>
            </w:r>
          </w:hyperlink>
        </w:p>
        <w:p w14:paraId="53A10E86" w14:textId="77777777" w:rsidR="002521CD" w:rsidRDefault="00622D87">
          <w:pPr>
            <w:pStyle w:val="Spistreci2"/>
            <w:rPr>
              <w:rFonts w:asciiTheme="minorHAnsi" w:eastAsiaTheme="minorEastAsia" w:hAnsiTheme="minorHAnsi" w:cstheme="minorBidi"/>
              <w:smallCaps w:val="0"/>
              <w:noProof/>
              <w:sz w:val="22"/>
              <w:szCs w:val="22"/>
            </w:rPr>
          </w:pPr>
          <w:hyperlink w:anchor="_Toc28876443" w:history="1">
            <w:r w:rsidR="002521CD" w:rsidRPr="00B24694">
              <w:rPr>
                <w:rStyle w:val="Hipercze"/>
                <w:noProof/>
              </w:rPr>
              <w:t>2.1</w:t>
            </w:r>
            <w:r w:rsidR="002521CD">
              <w:rPr>
                <w:rFonts w:asciiTheme="minorHAnsi" w:eastAsiaTheme="minorEastAsia" w:hAnsiTheme="minorHAnsi" w:cstheme="minorBidi"/>
                <w:smallCaps w:val="0"/>
                <w:noProof/>
                <w:sz w:val="22"/>
                <w:szCs w:val="22"/>
              </w:rPr>
              <w:tab/>
            </w:r>
            <w:r w:rsidR="002521CD" w:rsidRPr="00B24694">
              <w:rPr>
                <w:rStyle w:val="Hipercze"/>
                <w:noProof/>
              </w:rPr>
              <w:t>Opis zasady działania systemu.</w:t>
            </w:r>
            <w:r w:rsidR="002521CD">
              <w:rPr>
                <w:noProof/>
                <w:webHidden/>
              </w:rPr>
              <w:tab/>
            </w:r>
            <w:r w:rsidR="002521CD">
              <w:rPr>
                <w:noProof/>
                <w:webHidden/>
              </w:rPr>
              <w:fldChar w:fldCharType="begin"/>
            </w:r>
            <w:r w:rsidR="002521CD">
              <w:rPr>
                <w:noProof/>
                <w:webHidden/>
              </w:rPr>
              <w:instrText xml:space="preserve"> PAGEREF _Toc28876443 \h </w:instrText>
            </w:r>
            <w:r w:rsidR="002521CD">
              <w:rPr>
                <w:noProof/>
                <w:webHidden/>
              </w:rPr>
            </w:r>
            <w:r w:rsidR="002521CD">
              <w:rPr>
                <w:noProof/>
                <w:webHidden/>
              </w:rPr>
              <w:fldChar w:fldCharType="separate"/>
            </w:r>
            <w:r w:rsidR="002521CD">
              <w:rPr>
                <w:noProof/>
                <w:webHidden/>
              </w:rPr>
              <w:t>6</w:t>
            </w:r>
            <w:r w:rsidR="002521CD">
              <w:rPr>
                <w:noProof/>
                <w:webHidden/>
              </w:rPr>
              <w:fldChar w:fldCharType="end"/>
            </w:r>
          </w:hyperlink>
        </w:p>
        <w:p w14:paraId="64B70378" w14:textId="77777777" w:rsidR="002521CD" w:rsidRDefault="00622D87">
          <w:pPr>
            <w:pStyle w:val="Spistreci2"/>
            <w:rPr>
              <w:rFonts w:asciiTheme="minorHAnsi" w:eastAsiaTheme="minorEastAsia" w:hAnsiTheme="minorHAnsi" w:cstheme="minorBidi"/>
              <w:smallCaps w:val="0"/>
              <w:noProof/>
              <w:sz w:val="22"/>
              <w:szCs w:val="22"/>
            </w:rPr>
          </w:pPr>
          <w:hyperlink w:anchor="_Toc28876444" w:history="1">
            <w:r w:rsidR="002521CD" w:rsidRPr="00B24694">
              <w:rPr>
                <w:rStyle w:val="Hipercze"/>
                <w:noProof/>
              </w:rPr>
              <w:t>2.2</w:t>
            </w:r>
            <w:r w:rsidR="002521CD">
              <w:rPr>
                <w:rFonts w:asciiTheme="minorHAnsi" w:eastAsiaTheme="minorEastAsia" w:hAnsiTheme="minorHAnsi" w:cstheme="minorBidi"/>
                <w:smallCaps w:val="0"/>
                <w:noProof/>
                <w:sz w:val="22"/>
                <w:szCs w:val="22"/>
              </w:rPr>
              <w:tab/>
            </w:r>
            <w:r w:rsidR="002521CD" w:rsidRPr="00B24694">
              <w:rPr>
                <w:rStyle w:val="Hipercze"/>
                <w:noProof/>
              </w:rPr>
              <w:t>Ścieżka akceptacji faktur od dostawców</w:t>
            </w:r>
            <w:r w:rsidR="002521CD">
              <w:rPr>
                <w:noProof/>
                <w:webHidden/>
              </w:rPr>
              <w:tab/>
            </w:r>
            <w:r w:rsidR="002521CD">
              <w:rPr>
                <w:noProof/>
                <w:webHidden/>
              </w:rPr>
              <w:fldChar w:fldCharType="begin"/>
            </w:r>
            <w:r w:rsidR="002521CD">
              <w:rPr>
                <w:noProof/>
                <w:webHidden/>
              </w:rPr>
              <w:instrText xml:space="preserve"> PAGEREF _Toc28876444 \h </w:instrText>
            </w:r>
            <w:r w:rsidR="002521CD">
              <w:rPr>
                <w:noProof/>
                <w:webHidden/>
              </w:rPr>
            </w:r>
            <w:r w:rsidR="002521CD">
              <w:rPr>
                <w:noProof/>
                <w:webHidden/>
              </w:rPr>
              <w:fldChar w:fldCharType="separate"/>
            </w:r>
            <w:r w:rsidR="002521CD">
              <w:rPr>
                <w:noProof/>
                <w:webHidden/>
              </w:rPr>
              <w:t>7</w:t>
            </w:r>
            <w:r w:rsidR="002521CD">
              <w:rPr>
                <w:noProof/>
                <w:webHidden/>
              </w:rPr>
              <w:fldChar w:fldCharType="end"/>
            </w:r>
          </w:hyperlink>
        </w:p>
        <w:p w14:paraId="5C0CF5CC" w14:textId="77777777" w:rsidR="002521CD" w:rsidRDefault="00622D87">
          <w:pPr>
            <w:pStyle w:val="Spistreci2"/>
            <w:rPr>
              <w:rFonts w:asciiTheme="minorHAnsi" w:eastAsiaTheme="minorEastAsia" w:hAnsiTheme="minorHAnsi" w:cstheme="minorBidi"/>
              <w:smallCaps w:val="0"/>
              <w:noProof/>
              <w:sz w:val="22"/>
              <w:szCs w:val="22"/>
            </w:rPr>
          </w:pPr>
          <w:hyperlink w:anchor="_Toc28876445" w:history="1">
            <w:r w:rsidR="002521CD" w:rsidRPr="00B24694">
              <w:rPr>
                <w:rStyle w:val="Hipercze"/>
                <w:noProof/>
              </w:rPr>
              <w:t>2.3</w:t>
            </w:r>
            <w:r w:rsidR="002521CD">
              <w:rPr>
                <w:rFonts w:asciiTheme="minorHAnsi" w:eastAsiaTheme="minorEastAsia" w:hAnsiTheme="minorHAnsi" w:cstheme="minorBidi"/>
                <w:smallCaps w:val="0"/>
                <w:noProof/>
                <w:sz w:val="22"/>
                <w:szCs w:val="22"/>
              </w:rPr>
              <w:tab/>
            </w:r>
            <w:r w:rsidR="002521CD" w:rsidRPr="00B24694">
              <w:rPr>
                <w:rStyle w:val="Hipercze"/>
                <w:noProof/>
              </w:rPr>
              <w:t>Etapy 1-7 rejestracji i akceptacji faktury logistycznej</w:t>
            </w:r>
            <w:r w:rsidR="002521CD">
              <w:rPr>
                <w:noProof/>
                <w:webHidden/>
              </w:rPr>
              <w:tab/>
            </w:r>
            <w:r w:rsidR="002521CD">
              <w:rPr>
                <w:noProof/>
                <w:webHidden/>
              </w:rPr>
              <w:fldChar w:fldCharType="begin"/>
            </w:r>
            <w:r w:rsidR="002521CD">
              <w:rPr>
                <w:noProof/>
                <w:webHidden/>
              </w:rPr>
              <w:instrText xml:space="preserve"> PAGEREF _Toc28876445 \h </w:instrText>
            </w:r>
            <w:r w:rsidR="002521CD">
              <w:rPr>
                <w:noProof/>
                <w:webHidden/>
              </w:rPr>
            </w:r>
            <w:r w:rsidR="002521CD">
              <w:rPr>
                <w:noProof/>
                <w:webHidden/>
              </w:rPr>
              <w:fldChar w:fldCharType="separate"/>
            </w:r>
            <w:r w:rsidR="002521CD">
              <w:rPr>
                <w:noProof/>
                <w:webHidden/>
              </w:rPr>
              <w:t>10</w:t>
            </w:r>
            <w:r w:rsidR="002521CD">
              <w:rPr>
                <w:noProof/>
                <w:webHidden/>
              </w:rPr>
              <w:fldChar w:fldCharType="end"/>
            </w:r>
          </w:hyperlink>
        </w:p>
        <w:p w14:paraId="783E7FD4" w14:textId="77777777" w:rsidR="002521CD" w:rsidRDefault="00622D87">
          <w:pPr>
            <w:pStyle w:val="Spistreci2"/>
            <w:rPr>
              <w:rFonts w:asciiTheme="minorHAnsi" w:eastAsiaTheme="minorEastAsia" w:hAnsiTheme="minorHAnsi" w:cstheme="minorBidi"/>
              <w:smallCaps w:val="0"/>
              <w:noProof/>
              <w:sz w:val="22"/>
              <w:szCs w:val="22"/>
            </w:rPr>
          </w:pPr>
          <w:hyperlink w:anchor="_Toc28876446" w:history="1">
            <w:r w:rsidR="002521CD" w:rsidRPr="00B24694">
              <w:rPr>
                <w:rStyle w:val="Hipercze"/>
                <w:noProof/>
              </w:rPr>
              <w:t>2.4</w:t>
            </w:r>
            <w:r w:rsidR="002521CD">
              <w:rPr>
                <w:rFonts w:asciiTheme="minorHAnsi" w:eastAsiaTheme="minorEastAsia" w:hAnsiTheme="minorHAnsi" w:cstheme="minorBidi"/>
                <w:smallCaps w:val="0"/>
                <w:noProof/>
                <w:sz w:val="22"/>
                <w:szCs w:val="22"/>
              </w:rPr>
              <w:tab/>
            </w:r>
            <w:r w:rsidR="002521CD" w:rsidRPr="00B24694">
              <w:rPr>
                <w:rStyle w:val="Hipercze"/>
                <w:noProof/>
              </w:rPr>
              <w:t>Etap 8 Kwestura – Zespół Finansowy</w:t>
            </w:r>
            <w:r w:rsidR="002521CD">
              <w:rPr>
                <w:noProof/>
                <w:webHidden/>
              </w:rPr>
              <w:tab/>
            </w:r>
            <w:r w:rsidR="002521CD">
              <w:rPr>
                <w:noProof/>
                <w:webHidden/>
              </w:rPr>
              <w:fldChar w:fldCharType="begin"/>
            </w:r>
            <w:r w:rsidR="002521CD">
              <w:rPr>
                <w:noProof/>
                <w:webHidden/>
              </w:rPr>
              <w:instrText xml:space="preserve"> PAGEREF _Toc28876446 \h </w:instrText>
            </w:r>
            <w:r w:rsidR="002521CD">
              <w:rPr>
                <w:noProof/>
                <w:webHidden/>
              </w:rPr>
            </w:r>
            <w:r w:rsidR="002521CD">
              <w:rPr>
                <w:noProof/>
                <w:webHidden/>
              </w:rPr>
              <w:fldChar w:fldCharType="separate"/>
            </w:r>
            <w:r w:rsidR="002521CD">
              <w:rPr>
                <w:noProof/>
                <w:webHidden/>
              </w:rPr>
              <w:t>23</w:t>
            </w:r>
            <w:r w:rsidR="002521CD">
              <w:rPr>
                <w:noProof/>
                <w:webHidden/>
              </w:rPr>
              <w:fldChar w:fldCharType="end"/>
            </w:r>
          </w:hyperlink>
        </w:p>
        <w:p w14:paraId="10BAD75D" w14:textId="77777777" w:rsidR="002521CD" w:rsidRDefault="00622D87">
          <w:pPr>
            <w:pStyle w:val="Spistreci2"/>
            <w:rPr>
              <w:rFonts w:asciiTheme="minorHAnsi" w:eastAsiaTheme="minorEastAsia" w:hAnsiTheme="minorHAnsi" w:cstheme="minorBidi"/>
              <w:smallCaps w:val="0"/>
              <w:noProof/>
              <w:sz w:val="22"/>
              <w:szCs w:val="22"/>
            </w:rPr>
          </w:pPr>
          <w:hyperlink w:anchor="_Toc28876447" w:history="1">
            <w:r w:rsidR="002521CD" w:rsidRPr="00B24694">
              <w:rPr>
                <w:rStyle w:val="Hipercze"/>
                <w:noProof/>
              </w:rPr>
              <w:t>2.5</w:t>
            </w:r>
            <w:r w:rsidR="002521CD">
              <w:rPr>
                <w:rFonts w:asciiTheme="minorHAnsi" w:eastAsiaTheme="minorEastAsia" w:hAnsiTheme="minorHAnsi" w:cstheme="minorBidi"/>
                <w:smallCaps w:val="0"/>
                <w:noProof/>
                <w:sz w:val="22"/>
                <w:szCs w:val="22"/>
              </w:rPr>
              <w:tab/>
            </w:r>
            <w:r w:rsidR="002521CD" w:rsidRPr="00B24694">
              <w:rPr>
                <w:rStyle w:val="Hipercze"/>
                <w:noProof/>
              </w:rPr>
              <w:t>Etap 9 – 10 Akceptacja faktury logistycznej przez Kwestora, Rektora</w:t>
            </w:r>
            <w:r w:rsidR="002521CD">
              <w:rPr>
                <w:noProof/>
                <w:webHidden/>
              </w:rPr>
              <w:tab/>
            </w:r>
            <w:r w:rsidR="002521CD">
              <w:rPr>
                <w:noProof/>
                <w:webHidden/>
              </w:rPr>
              <w:fldChar w:fldCharType="begin"/>
            </w:r>
            <w:r w:rsidR="002521CD">
              <w:rPr>
                <w:noProof/>
                <w:webHidden/>
              </w:rPr>
              <w:instrText xml:space="preserve"> PAGEREF _Toc28876447 \h </w:instrText>
            </w:r>
            <w:r w:rsidR="002521CD">
              <w:rPr>
                <w:noProof/>
                <w:webHidden/>
              </w:rPr>
            </w:r>
            <w:r w:rsidR="002521CD">
              <w:rPr>
                <w:noProof/>
                <w:webHidden/>
              </w:rPr>
              <w:fldChar w:fldCharType="separate"/>
            </w:r>
            <w:r w:rsidR="002521CD">
              <w:rPr>
                <w:noProof/>
                <w:webHidden/>
              </w:rPr>
              <w:t>34</w:t>
            </w:r>
            <w:r w:rsidR="002521CD">
              <w:rPr>
                <w:noProof/>
                <w:webHidden/>
              </w:rPr>
              <w:fldChar w:fldCharType="end"/>
            </w:r>
          </w:hyperlink>
        </w:p>
        <w:p w14:paraId="6AE4BB43" w14:textId="77777777" w:rsidR="002521CD" w:rsidRDefault="00622D87">
          <w:pPr>
            <w:pStyle w:val="Spistreci2"/>
            <w:rPr>
              <w:rFonts w:asciiTheme="minorHAnsi" w:eastAsiaTheme="minorEastAsia" w:hAnsiTheme="minorHAnsi" w:cstheme="minorBidi"/>
              <w:smallCaps w:val="0"/>
              <w:noProof/>
              <w:sz w:val="22"/>
              <w:szCs w:val="22"/>
            </w:rPr>
          </w:pPr>
          <w:hyperlink w:anchor="_Toc28876448" w:history="1">
            <w:r w:rsidR="002521CD" w:rsidRPr="00B24694">
              <w:rPr>
                <w:rStyle w:val="Hipercze"/>
                <w:noProof/>
              </w:rPr>
              <w:t>2.6</w:t>
            </w:r>
            <w:r w:rsidR="002521CD">
              <w:rPr>
                <w:rFonts w:asciiTheme="minorHAnsi" w:eastAsiaTheme="minorEastAsia" w:hAnsiTheme="minorHAnsi" w:cstheme="minorBidi"/>
                <w:smallCaps w:val="0"/>
                <w:noProof/>
                <w:sz w:val="22"/>
                <w:szCs w:val="22"/>
              </w:rPr>
              <w:tab/>
            </w:r>
            <w:r w:rsidR="002521CD" w:rsidRPr="00B24694">
              <w:rPr>
                <w:rStyle w:val="Hipercze"/>
                <w:noProof/>
              </w:rPr>
              <w:t>Etap 11 Kwestura – Zespół Księgowości Finansowej</w:t>
            </w:r>
            <w:r w:rsidR="002521CD">
              <w:rPr>
                <w:noProof/>
                <w:webHidden/>
              </w:rPr>
              <w:tab/>
            </w:r>
            <w:r w:rsidR="002521CD">
              <w:rPr>
                <w:noProof/>
                <w:webHidden/>
              </w:rPr>
              <w:fldChar w:fldCharType="begin"/>
            </w:r>
            <w:r w:rsidR="002521CD">
              <w:rPr>
                <w:noProof/>
                <w:webHidden/>
              </w:rPr>
              <w:instrText xml:space="preserve"> PAGEREF _Toc28876448 \h </w:instrText>
            </w:r>
            <w:r w:rsidR="002521CD">
              <w:rPr>
                <w:noProof/>
                <w:webHidden/>
              </w:rPr>
            </w:r>
            <w:r w:rsidR="002521CD">
              <w:rPr>
                <w:noProof/>
                <w:webHidden/>
              </w:rPr>
              <w:fldChar w:fldCharType="separate"/>
            </w:r>
            <w:r w:rsidR="002521CD">
              <w:rPr>
                <w:noProof/>
                <w:webHidden/>
              </w:rPr>
              <w:t>35</w:t>
            </w:r>
            <w:r w:rsidR="002521CD">
              <w:rPr>
                <w:noProof/>
                <w:webHidden/>
              </w:rPr>
              <w:fldChar w:fldCharType="end"/>
            </w:r>
          </w:hyperlink>
        </w:p>
        <w:p w14:paraId="63F0E72F" w14:textId="77777777" w:rsidR="002521CD" w:rsidRDefault="00622D87">
          <w:pPr>
            <w:pStyle w:val="Spistreci2"/>
            <w:rPr>
              <w:rFonts w:asciiTheme="minorHAnsi" w:eastAsiaTheme="minorEastAsia" w:hAnsiTheme="minorHAnsi" w:cstheme="minorBidi"/>
              <w:smallCaps w:val="0"/>
              <w:noProof/>
              <w:sz w:val="22"/>
              <w:szCs w:val="22"/>
            </w:rPr>
          </w:pPr>
          <w:hyperlink w:anchor="_Toc28876449" w:history="1">
            <w:r w:rsidR="002521CD" w:rsidRPr="00B24694">
              <w:rPr>
                <w:rStyle w:val="Hipercze"/>
                <w:noProof/>
              </w:rPr>
              <w:t>2.7</w:t>
            </w:r>
            <w:r w:rsidR="002521CD">
              <w:rPr>
                <w:rFonts w:asciiTheme="minorHAnsi" w:eastAsiaTheme="minorEastAsia" w:hAnsiTheme="minorHAnsi" w:cstheme="minorBidi"/>
                <w:smallCaps w:val="0"/>
                <w:noProof/>
                <w:sz w:val="22"/>
                <w:szCs w:val="22"/>
              </w:rPr>
              <w:tab/>
            </w:r>
            <w:r w:rsidR="002521CD" w:rsidRPr="00B24694">
              <w:rPr>
                <w:rStyle w:val="Hipercze"/>
                <w:noProof/>
              </w:rPr>
              <w:t>Etap 12 – Kwestura - Zespół Księgowości Operacyjnej i Funduszy</w:t>
            </w:r>
            <w:r w:rsidR="002521CD">
              <w:rPr>
                <w:noProof/>
                <w:webHidden/>
              </w:rPr>
              <w:tab/>
            </w:r>
            <w:r w:rsidR="002521CD">
              <w:rPr>
                <w:noProof/>
                <w:webHidden/>
              </w:rPr>
              <w:fldChar w:fldCharType="begin"/>
            </w:r>
            <w:r w:rsidR="002521CD">
              <w:rPr>
                <w:noProof/>
                <w:webHidden/>
              </w:rPr>
              <w:instrText xml:space="preserve"> PAGEREF _Toc28876449 \h </w:instrText>
            </w:r>
            <w:r w:rsidR="002521CD">
              <w:rPr>
                <w:noProof/>
                <w:webHidden/>
              </w:rPr>
            </w:r>
            <w:r w:rsidR="002521CD">
              <w:rPr>
                <w:noProof/>
                <w:webHidden/>
              </w:rPr>
              <w:fldChar w:fldCharType="separate"/>
            </w:r>
            <w:r w:rsidR="002521CD">
              <w:rPr>
                <w:noProof/>
                <w:webHidden/>
              </w:rPr>
              <w:t>48</w:t>
            </w:r>
            <w:r w:rsidR="002521CD">
              <w:rPr>
                <w:noProof/>
                <w:webHidden/>
              </w:rPr>
              <w:fldChar w:fldCharType="end"/>
            </w:r>
          </w:hyperlink>
        </w:p>
        <w:p w14:paraId="7F9581BD" w14:textId="51141BF7" w:rsidR="007040C3" w:rsidRDefault="007040C3">
          <w:r>
            <w:rPr>
              <w:b/>
              <w:bCs/>
            </w:rPr>
            <w:fldChar w:fldCharType="end"/>
          </w:r>
        </w:p>
      </w:sdtContent>
    </w:sdt>
    <w:p w14:paraId="129EA527" w14:textId="1768C068" w:rsidR="00632F7D" w:rsidRDefault="00632F7D" w:rsidP="00402097"/>
    <w:p w14:paraId="0118B0A2" w14:textId="5A978E75" w:rsidR="00632F7D" w:rsidRDefault="00632F7D">
      <w:r>
        <w:br w:type="page"/>
      </w:r>
    </w:p>
    <w:p w14:paraId="7991A186" w14:textId="77777777" w:rsidR="00402097" w:rsidRDefault="00402097" w:rsidP="00B97EFC">
      <w:pPr>
        <w:pStyle w:val="Nagwek1"/>
      </w:pPr>
      <w:bookmarkStart w:id="1" w:name="_Toc377563826"/>
      <w:bookmarkStart w:id="2" w:name="_Toc1156480"/>
      <w:bookmarkStart w:id="3" w:name="_Toc28876437"/>
      <w:r w:rsidRPr="00953E4C">
        <w:lastRenderedPageBreak/>
        <w:t>Wstęp</w:t>
      </w:r>
      <w:bookmarkEnd w:id="1"/>
      <w:bookmarkEnd w:id="2"/>
      <w:bookmarkEnd w:id="3"/>
    </w:p>
    <w:p w14:paraId="21B729AB" w14:textId="7EA5D876" w:rsidR="00823F3A" w:rsidRDefault="00823F3A" w:rsidP="000F4689">
      <w:pPr>
        <w:pStyle w:val="Nagwek2"/>
      </w:pPr>
      <w:bookmarkStart w:id="4" w:name="_Toc28876438"/>
      <w:r>
        <w:t>Cel instrukcji</w:t>
      </w:r>
      <w:bookmarkEnd w:id="4"/>
    </w:p>
    <w:p w14:paraId="44F96EB4" w14:textId="20CBD093" w:rsidR="00823F3A" w:rsidRDefault="00401822" w:rsidP="00823F3A">
      <w:pPr>
        <w:rPr>
          <w:iCs/>
          <w:lang w:eastAsia="x-none"/>
        </w:rPr>
      </w:pPr>
      <w:r w:rsidRPr="00823F3A">
        <w:rPr>
          <w:lang w:eastAsia="x-none"/>
        </w:rPr>
        <w:t>Celem instrukcji jest opis poszczególnych kroków</w:t>
      </w:r>
      <w:r w:rsidRPr="00823F3A">
        <w:rPr>
          <w:rFonts w:asciiTheme="minorHAnsi" w:eastAsia="Times New Roman" w:hAnsiTheme="minorHAnsi" w:cs="Calibri"/>
          <w:iCs/>
          <w:sz w:val="24"/>
          <w:szCs w:val="24"/>
        </w:rPr>
        <w:t xml:space="preserve"> </w:t>
      </w:r>
      <w:r w:rsidRPr="00823F3A">
        <w:rPr>
          <w:iCs/>
          <w:lang w:eastAsia="x-none"/>
        </w:rPr>
        <w:t xml:space="preserve">związanych </w:t>
      </w:r>
      <w:r w:rsidR="00D4169F">
        <w:rPr>
          <w:iCs/>
          <w:lang w:eastAsia="x-none"/>
        </w:rPr>
        <w:t>obsługą i księgowaniem faktur od dosta</w:t>
      </w:r>
      <w:r>
        <w:rPr>
          <w:iCs/>
          <w:lang w:eastAsia="x-none"/>
        </w:rPr>
        <w:t>w</w:t>
      </w:r>
      <w:r w:rsidR="00D4169F">
        <w:rPr>
          <w:iCs/>
          <w:lang w:eastAsia="x-none"/>
        </w:rPr>
        <w:t xml:space="preserve">ców </w:t>
      </w:r>
      <w:r>
        <w:rPr>
          <w:iCs/>
          <w:lang w:eastAsia="x-none"/>
        </w:rPr>
        <w:t xml:space="preserve"> procesie obiegu dokumentów.</w:t>
      </w:r>
    </w:p>
    <w:p w14:paraId="43120148" w14:textId="59DAA95D" w:rsidR="006A4DA7" w:rsidRDefault="006A4DA7" w:rsidP="000F4689">
      <w:pPr>
        <w:pStyle w:val="Nagwek2"/>
      </w:pPr>
      <w:bookmarkStart w:id="5" w:name="_Toc28876439"/>
      <w:r>
        <w:t>Przedmiot i zakres instrukcji</w:t>
      </w:r>
      <w:bookmarkEnd w:id="5"/>
    </w:p>
    <w:p w14:paraId="3E64AE94" w14:textId="783C89DC" w:rsidR="00401822" w:rsidRDefault="00401822" w:rsidP="00401822">
      <w:pPr>
        <w:rPr>
          <w:iCs/>
          <w:lang w:eastAsia="x-none"/>
        </w:rPr>
      </w:pPr>
      <w:r>
        <w:rPr>
          <w:lang w:eastAsia="x-none"/>
        </w:rPr>
        <w:t xml:space="preserve">Instrukcja opisuje wykonanie czynności </w:t>
      </w:r>
      <w:r w:rsidR="00D4169F">
        <w:rPr>
          <w:lang w:eastAsia="x-none"/>
        </w:rPr>
        <w:t xml:space="preserve">zaplanowanych dla pracowników księgowości w procesie przygotowania do księgowania i księgowania faktury. </w:t>
      </w:r>
      <w:r w:rsidR="00D4169F">
        <w:rPr>
          <w:iCs/>
          <w:lang w:eastAsia="x-none"/>
        </w:rPr>
        <w:t xml:space="preserve">Ze </w:t>
      </w:r>
      <w:r>
        <w:rPr>
          <w:iCs/>
          <w:lang w:eastAsia="x-none"/>
        </w:rPr>
        <w:t>względu na zakres przewidzianych działań obsługa dokumentów w pełnym wymaganym od specjalisty zakresie możliwa jest jedynie w SAP GUI.</w:t>
      </w:r>
    </w:p>
    <w:p w14:paraId="316E57B7" w14:textId="0FFE6130" w:rsidR="00401822" w:rsidRDefault="00401822" w:rsidP="00401822">
      <w:pPr>
        <w:rPr>
          <w:iCs/>
          <w:lang w:eastAsia="x-none"/>
        </w:rPr>
      </w:pPr>
      <w:r>
        <w:rPr>
          <w:iCs/>
          <w:lang w:eastAsia="x-none"/>
        </w:rPr>
        <w:t>Instrukcja obejmuje</w:t>
      </w:r>
      <w:r w:rsidR="00D4169F">
        <w:rPr>
          <w:iCs/>
          <w:lang w:eastAsia="x-none"/>
        </w:rPr>
        <w:t xml:space="preserve"> następujące etapy obiegu faktury</w:t>
      </w:r>
      <w:r>
        <w:rPr>
          <w:iCs/>
          <w:lang w:eastAsia="x-none"/>
        </w:rPr>
        <w:t>:</w:t>
      </w:r>
    </w:p>
    <w:p w14:paraId="706E9AF7" w14:textId="5CC0D055" w:rsidR="008263BA" w:rsidRDefault="00D4169F" w:rsidP="00D4169F">
      <w:pPr>
        <w:pStyle w:val="Akapitzlist"/>
        <w:numPr>
          <w:ilvl w:val="0"/>
          <w:numId w:val="8"/>
        </w:numPr>
        <w:rPr>
          <w:lang w:eastAsia="x-none"/>
        </w:rPr>
      </w:pPr>
      <w:r>
        <w:rPr>
          <w:lang w:eastAsia="x-none"/>
        </w:rPr>
        <w:t>Etap 8 Kwestura – Zespół Finansowy</w:t>
      </w:r>
    </w:p>
    <w:p w14:paraId="6C0529CA" w14:textId="074217A3" w:rsidR="00D4169F" w:rsidRDefault="00D4169F" w:rsidP="00D4169F">
      <w:pPr>
        <w:pStyle w:val="Akapitzlist"/>
        <w:numPr>
          <w:ilvl w:val="0"/>
          <w:numId w:val="8"/>
        </w:numPr>
        <w:rPr>
          <w:lang w:eastAsia="x-none"/>
        </w:rPr>
      </w:pPr>
      <w:r>
        <w:rPr>
          <w:lang w:eastAsia="x-none"/>
        </w:rPr>
        <w:t>Etap 11 Kwestura – Zespół Księgowości Finansowej</w:t>
      </w:r>
    </w:p>
    <w:p w14:paraId="0D91801D" w14:textId="6C072A88" w:rsidR="00D4169F" w:rsidRDefault="00D4169F" w:rsidP="00D4169F">
      <w:pPr>
        <w:pStyle w:val="Akapitzlist"/>
        <w:numPr>
          <w:ilvl w:val="0"/>
          <w:numId w:val="8"/>
        </w:numPr>
        <w:rPr>
          <w:lang w:eastAsia="x-none"/>
        </w:rPr>
      </w:pPr>
      <w:r>
        <w:rPr>
          <w:lang w:eastAsia="x-none"/>
        </w:rPr>
        <w:t>Etap 12 Kwestura – Zespoły Księgowości Operacyjnej i Majątkowej</w:t>
      </w:r>
    </w:p>
    <w:p w14:paraId="43B6C7A6" w14:textId="7FCD0ABD" w:rsidR="000D2515" w:rsidRDefault="000D2515" w:rsidP="000D2515">
      <w:pPr>
        <w:rPr>
          <w:lang w:eastAsia="x-none"/>
        </w:rPr>
      </w:pPr>
      <w:r>
        <w:t xml:space="preserve">W celu przedstawienia czynności wykonywanych </w:t>
      </w:r>
      <w:proofErr w:type="spellStart"/>
      <w:r>
        <w:t>ww</w:t>
      </w:r>
      <w:proofErr w:type="spellEnd"/>
      <w:r>
        <w:t xml:space="preserve"> komórkach Kwestury skrótowo przedstawiono czynności wykonywane także w pozostałych etapach procesu obsługi rejestracji, akceptacji i księgowania faktury logistycznej MM. Dokładny opis czynności jakie wykonywane są w celu archiwizowania, rejestracji i akceptacji faktury logistycznej opisane są w instrukcji stanowiskowej opisującej wprowadzanie skanu faktury otrzymanej przez UMCS oraz w instrukcjach stanowiskowych  dla  specjalistów i dla akceptujących.</w:t>
      </w:r>
    </w:p>
    <w:p w14:paraId="0B5242D4" w14:textId="4212F673" w:rsidR="00823F3A" w:rsidRDefault="00823F3A" w:rsidP="000F4689">
      <w:pPr>
        <w:pStyle w:val="Nagwek2"/>
      </w:pPr>
      <w:bookmarkStart w:id="6" w:name="_Toc28876440"/>
      <w:r>
        <w:t>Informacje ogólne</w:t>
      </w:r>
      <w:bookmarkEnd w:id="6"/>
    </w:p>
    <w:p w14:paraId="5E665EEA" w14:textId="77777777" w:rsidR="00416842" w:rsidRDefault="00416842" w:rsidP="00416842">
      <w:pPr>
        <w:rPr>
          <w:lang w:eastAsia="x-none"/>
        </w:rPr>
      </w:pPr>
      <w:r>
        <w:rPr>
          <w:lang w:eastAsia="x-none"/>
        </w:rPr>
        <w:t xml:space="preserve">W systemie SAP została opracowana aplikacja do zarejestrowania wniosków zakupowych, które będą wykorzystywane do realizacji zapotrzebowania na materiały i usługi (w tym roboty budowlane). </w:t>
      </w:r>
    </w:p>
    <w:p w14:paraId="2B88E92F" w14:textId="2E817A47" w:rsidR="00416842" w:rsidRDefault="00416842" w:rsidP="00416842">
      <w:pPr>
        <w:rPr>
          <w:lang w:eastAsia="x-none"/>
        </w:rPr>
      </w:pPr>
      <w:r>
        <w:rPr>
          <w:lang w:eastAsia="x-none"/>
        </w:rPr>
        <w:t>Opracowany na potrzeby UMCS dokument wniosku pod względem zawartości danych odpowiada dość wiernie stosowanemu dotychczas wnioskowi w formie papierowej. W systemie jest to jednak dokument elektroniczny, którego wypełnianie jest wspomagane przez podpowiedzi wyszukiwania zaś zawartość niektórych pól jest kontrolowana podczas wypełniania aby nie można było uruchamiać procesu akceptacji dla wniosków niewłaściwie wypełnionych.</w:t>
      </w:r>
    </w:p>
    <w:p w14:paraId="383CD195" w14:textId="10204F9A" w:rsidR="00416842" w:rsidRDefault="00416842" w:rsidP="00416842">
      <w:pPr>
        <w:rPr>
          <w:lang w:eastAsia="x-none"/>
        </w:rPr>
      </w:pPr>
      <w:r>
        <w:rPr>
          <w:lang w:eastAsia="x-none"/>
        </w:rPr>
        <w:t>Proces akceptacji wniosku oraz faktury zaprogramowany został w postaci obiegu dokumentów w systemie SAP. Dokument automatycznie przenoszony jest do kolejnych osób akceptujących według wyznaczonej zawczasu  ścieżki akceptacji. Fakt akceptacji dokumentu zapisywany jest w specjalnym logu, przechowywany wraz z dokumentem i możliwy do wydrukowania na wydruku wniosku.</w:t>
      </w:r>
    </w:p>
    <w:p w14:paraId="66E1C66C" w14:textId="12AC0ACD" w:rsidR="00416842" w:rsidRDefault="00416842" w:rsidP="00416842">
      <w:pPr>
        <w:rPr>
          <w:lang w:eastAsia="x-none"/>
        </w:rPr>
      </w:pPr>
      <w:r>
        <w:rPr>
          <w:lang w:eastAsia="x-none"/>
        </w:rPr>
        <w:lastRenderedPageBreak/>
        <w:t xml:space="preserve">Aby usprawnić proces przygotowywania wniosków i faktur do akceptacji wprowadzono do systemu pojęcie Specjalisty. Jest to pracownik UMCS, specjalnie przeszkolony w celu wspierania innych użytkowników </w:t>
      </w:r>
      <w:r w:rsidR="008263BA">
        <w:rPr>
          <w:lang w:eastAsia="x-none"/>
        </w:rPr>
        <w:t>w procesie tworzenia i akceptacji wniosków</w:t>
      </w:r>
      <w:r w:rsidR="00044B3E">
        <w:rPr>
          <w:lang w:eastAsia="x-none"/>
        </w:rPr>
        <w:t xml:space="preserve"> zakupowych </w:t>
      </w:r>
      <w:r w:rsidR="008263BA">
        <w:rPr>
          <w:lang w:eastAsia="x-none"/>
        </w:rPr>
        <w:t xml:space="preserve"> i rejestracji faktur.</w:t>
      </w:r>
    </w:p>
    <w:p w14:paraId="1429491D" w14:textId="4DD85B0F" w:rsidR="00F14C25" w:rsidRDefault="00CC1CBF" w:rsidP="00F14C25">
      <w:pPr>
        <w:pStyle w:val="Nagwek2"/>
        <w:numPr>
          <w:ilvl w:val="1"/>
          <w:numId w:val="34"/>
        </w:numPr>
      </w:pPr>
      <w:bookmarkStart w:id="7" w:name="_Toc28876441"/>
      <w:r>
        <w:rPr>
          <w:lang w:val="pl-PL"/>
        </w:rPr>
        <w:t xml:space="preserve">Transakcja ZDMS_OFFICE - </w:t>
      </w:r>
      <w:r w:rsidR="00925DE3">
        <w:rPr>
          <w:lang w:val="pl-PL"/>
        </w:rPr>
        <w:t>Aplikacja do akceptacji w</w:t>
      </w:r>
      <w:r w:rsidR="00F14C25">
        <w:rPr>
          <w:lang w:val="pl-PL"/>
        </w:rPr>
        <w:t>niosków zakupowych i faktur od dostawców</w:t>
      </w:r>
      <w:bookmarkEnd w:id="7"/>
    </w:p>
    <w:p w14:paraId="7B2399B3" w14:textId="0731E457" w:rsidR="00F14C25" w:rsidRDefault="00F14C25" w:rsidP="00F14C25">
      <w:pPr>
        <w:rPr>
          <w:lang w:eastAsia="x-none"/>
        </w:rPr>
      </w:pPr>
      <w:r>
        <w:rPr>
          <w:lang w:eastAsia="x-none"/>
        </w:rPr>
        <w:t xml:space="preserve">Aplikacja </w:t>
      </w:r>
      <w:r w:rsidR="00925DE3">
        <w:rPr>
          <w:lang w:eastAsia="x-none"/>
        </w:rPr>
        <w:t xml:space="preserve">akceptacji </w:t>
      </w:r>
      <w:r>
        <w:rPr>
          <w:lang w:eastAsia="x-none"/>
        </w:rPr>
        <w:t>do wniosków zakupowych</w:t>
      </w:r>
      <w:r w:rsidR="00925DE3">
        <w:rPr>
          <w:lang w:eastAsia="x-none"/>
        </w:rPr>
        <w:t xml:space="preserve"> oraz faktur od dostawców </w:t>
      </w:r>
      <w:r>
        <w:rPr>
          <w:lang w:eastAsia="x-none"/>
        </w:rPr>
        <w:t xml:space="preserve">wywoływana jest w SAP GUI </w:t>
      </w:r>
      <w:r w:rsidR="00925DE3">
        <w:rPr>
          <w:lang w:eastAsia="x-none"/>
        </w:rPr>
        <w:t>za pomocą transakcji ZDMS_WNIOSEK</w:t>
      </w:r>
      <w:r>
        <w:rPr>
          <w:lang w:eastAsia="x-none"/>
        </w:rPr>
        <w:t xml:space="preserve"> </w:t>
      </w:r>
      <w:r w:rsidRPr="00A422FB">
        <w:rPr>
          <w:lang w:eastAsia="x-none"/>
        </w:rPr>
        <w:t>wprowadzaną w polu poleceń lub wywoływaną z poziomu menu potwierdzając następni</w:t>
      </w:r>
      <w:r>
        <w:rPr>
          <w:lang w:eastAsia="x-none"/>
        </w:rPr>
        <w:t>e przyciskiem Kontynuacja/Enter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0"/>
        <w:gridCol w:w="6418"/>
      </w:tblGrid>
      <w:tr w:rsidR="00F14C25" w14:paraId="5C99A21B" w14:textId="77777777" w:rsidTr="00AB4EC6">
        <w:tc>
          <w:tcPr>
            <w:tcW w:w="1667" w:type="pct"/>
            <w:tcBorders>
              <w:top w:val="single" w:sz="4" w:space="0" w:color="000000"/>
              <w:left w:val="single" w:sz="4" w:space="0" w:color="000000"/>
              <w:bottom w:val="single" w:sz="4" w:space="0" w:color="000000"/>
              <w:right w:val="single" w:sz="4" w:space="0" w:color="000000"/>
            </w:tcBorders>
            <w:shd w:val="clear" w:color="auto" w:fill="D9D9D9"/>
            <w:hideMark/>
          </w:tcPr>
          <w:p w14:paraId="75D326A7" w14:textId="77777777" w:rsidR="00F14C25" w:rsidRDefault="00F14C25" w:rsidP="00AB4EC6">
            <w:pPr>
              <w:jc w:val="center"/>
              <w:rPr>
                <w:rFonts w:ascii="Calibri" w:hAnsi="Calibri" w:cs="Calibri"/>
                <w:b/>
              </w:rPr>
            </w:pPr>
            <w:r>
              <w:rPr>
                <w:rFonts w:ascii="Calibri" w:hAnsi="Calibri" w:cs="Calibri"/>
                <w:b/>
              </w:rPr>
              <w:t>Transakcja</w:t>
            </w:r>
          </w:p>
        </w:tc>
        <w:tc>
          <w:tcPr>
            <w:tcW w:w="3333" w:type="pct"/>
            <w:tcBorders>
              <w:top w:val="single" w:sz="4" w:space="0" w:color="000000"/>
              <w:left w:val="single" w:sz="4" w:space="0" w:color="000000"/>
              <w:bottom w:val="single" w:sz="4" w:space="0" w:color="000000"/>
              <w:right w:val="single" w:sz="4" w:space="0" w:color="000000"/>
            </w:tcBorders>
            <w:shd w:val="clear" w:color="auto" w:fill="D9D9D9"/>
            <w:hideMark/>
          </w:tcPr>
          <w:p w14:paraId="407ED40C" w14:textId="77777777" w:rsidR="00F14C25" w:rsidRDefault="00F14C25" w:rsidP="00AB4EC6">
            <w:pPr>
              <w:jc w:val="center"/>
              <w:rPr>
                <w:rFonts w:ascii="Calibri" w:hAnsi="Calibri" w:cs="Calibri"/>
                <w:b/>
              </w:rPr>
            </w:pPr>
            <w:r>
              <w:rPr>
                <w:rFonts w:ascii="Calibri" w:hAnsi="Calibri" w:cs="Calibri"/>
                <w:b/>
              </w:rPr>
              <w:t>Opis transakcji</w:t>
            </w:r>
          </w:p>
        </w:tc>
      </w:tr>
      <w:tr w:rsidR="00F14C25" w14:paraId="79FC90B2" w14:textId="77777777" w:rsidTr="00AB4EC6">
        <w:trPr>
          <w:trHeight w:val="628"/>
        </w:trPr>
        <w:tc>
          <w:tcPr>
            <w:tcW w:w="1667" w:type="pct"/>
            <w:tcBorders>
              <w:top w:val="single" w:sz="4" w:space="0" w:color="000000"/>
              <w:left w:val="single" w:sz="4" w:space="0" w:color="000000"/>
              <w:bottom w:val="single" w:sz="4" w:space="0" w:color="000000"/>
              <w:right w:val="single" w:sz="4" w:space="0" w:color="000000"/>
            </w:tcBorders>
            <w:vAlign w:val="center"/>
          </w:tcPr>
          <w:p w14:paraId="0CECC62B" w14:textId="392D8BEE" w:rsidR="00F14C25" w:rsidRDefault="00F14C25" w:rsidP="00F14C25">
            <w:pPr>
              <w:rPr>
                <w:rFonts w:ascii="Calibri" w:hAnsi="Calibri" w:cs="Calibri"/>
              </w:rPr>
            </w:pPr>
            <w:r w:rsidRPr="00A422FB">
              <w:rPr>
                <w:lang w:eastAsia="en-US"/>
              </w:rPr>
              <w:t>Z</w:t>
            </w:r>
            <w:r>
              <w:rPr>
                <w:lang w:eastAsia="en-US"/>
              </w:rPr>
              <w:t>DMS_OFFICE</w:t>
            </w:r>
          </w:p>
        </w:tc>
        <w:tc>
          <w:tcPr>
            <w:tcW w:w="3333" w:type="pct"/>
            <w:tcBorders>
              <w:top w:val="single" w:sz="4" w:space="0" w:color="000000"/>
              <w:left w:val="single" w:sz="4" w:space="0" w:color="000000"/>
              <w:bottom w:val="single" w:sz="4" w:space="0" w:color="000000"/>
              <w:right w:val="single" w:sz="4" w:space="0" w:color="000000"/>
            </w:tcBorders>
            <w:vAlign w:val="center"/>
          </w:tcPr>
          <w:p w14:paraId="727B29B9" w14:textId="06778EE9" w:rsidR="00F14C25" w:rsidRPr="00A422FB" w:rsidRDefault="00F14C25" w:rsidP="00AB4EC6">
            <w:r w:rsidRPr="00F14C25">
              <w:t>Biuro Workflow</w:t>
            </w:r>
          </w:p>
        </w:tc>
      </w:tr>
    </w:tbl>
    <w:p w14:paraId="3B471BC4" w14:textId="686C2CDA" w:rsidR="00F14C25" w:rsidRDefault="00F14C25" w:rsidP="00592221">
      <w:pPr>
        <w:rPr>
          <w:lang w:eastAsia="x-none"/>
        </w:rPr>
      </w:pPr>
    </w:p>
    <w:p w14:paraId="19019AD0" w14:textId="050ED334" w:rsidR="007071EC" w:rsidRPr="00592221" w:rsidRDefault="007071EC" w:rsidP="00592221">
      <w:pPr>
        <w:rPr>
          <w:lang w:eastAsia="x-none"/>
        </w:rPr>
      </w:pPr>
      <w:r w:rsidRPr="007071EC">
        <w:rPr>
          <w:noProof/>
        </w:rPr>
        <w:drawing>
          <wp:inline distT="0" distB="0" distL="0" distR="0" wp14:anchorId="24C93062" wp14:editId="5551E5CF">
            <wp:extent cx="3953427" cy="2448267"/>
            <wp:effectExtent l="0" t="0" r="9525"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3427" cy="2448267"/>
                    </a:xfrm>
                    <a:prstGeom prst="rect">
                      <a:avLst/>
                    </a:prstGeom>
                  </pic:spPr>
                </pic:pic>
              </a:graphicData>
            </a:graphic>
          </wp:inline>
        </w:drawing>
      </w:r>
    </w:p>
    <w:p w14:paraId="2D0256BF" w14:textId="1B12DD36" w:rsidR="007071EC" w:rsidRDefault="007071EC" w:rsidP="007071EC">
      <w:pPr>
        <w:rPr>
          <w:lang w:eastAsia="en-US"/>
        </w:rPr>
      </w:pPr>
      <w:r>
        <w:rPr>
          <w:lang w:eastAsia="x-none"/>
        </w:rPr>
        <w:t xml:space="preserve">Po wywołaniu transakcji </w:t>
      </w:r>
      <w:r w:rsidRPr="00A422FB">
        <w:rPr>
          <w:lang w:eastAsia="en-US"/>
        </w:rPr>
        <w:t>Z</w:t>
      </w:r>
      <w:r>
        <w:rPr>
          <w:lang w:eastAsia="en-US"/>
        </w:rPr>
        <w:t>DMS_OFFICE zostaje wywoływana aplikacja, za pomocą, której obsługiwane są wnioski zakupowe i faktury dostawców w systemie.</w:t>
      </w:r>
    </w:p>
    <w:p w14:paraId="26447667" w14:textId="49A0C35A" w:rsidR="00E3611F" w:rsidRDefault="007071EC" w:rsidP="007071EC">
      <w:pPr>
        <w:rPr>
          <w:lang w:eastAsia="en-US"/>
        </w:rPr>
      </w:pPr>
      <w:r>
        <w:rPr>
          <w:lang w:eastAsia="en-US"/>
        </w:rPr>
        <w:t>Widok przykładowej listy wniosków zakupowych i faktur:</w:t>
      </w:r>
    </w:p>
    <w:p w14:paraId="37733B06" w14:textId="3FEEC6E7" w:rsidR="00BA7D74" w:rsidRDefault="00BA7D74" w:rsidP="007071EC">
      <w:pPr>
        <w:rPr>
          <w:lang w:eastAsia="x-none"/>
        </w:rPr>
      </w:pPr>
      <w:r>
        <w:rPr>
          <w:noProof/>
        </w:rPr>
        <w:lastRenderedPageBreak/>
        <w:drawing>
          <wp:inline distT="0" distB="0" distL="0" distR="0" wp14:anchorId="46515A98" wp14:editId="365C161A">
            <wp:extent cx="6120130" cy="156464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1564640"/>
                    </a:xfrm>
                    <a:prstGeom prst="rect">
                      <a:avLst/>
                    </a:prstGeom>
                  </pic:spPr>
                </pic:pic>
              </a:graphicData>
            </a:graphic>
          </wp:inline>
        </w:drawing>
      </w:r>
    </w:p>
    <w:p w14:paraId="574C69FA" w14:textId="4AB7971E" w:rsidR="00E3611F" w:rsidRDefault="00BA7D74" w:rsidP="00E3611F">
      <w:pPr>
        <w:rPr>
          <w:lang w:eastAsia="x-none"/>
        </w:rPr>
      </w:pPr>
      <w:r>
        <w:rPr>
          <w:lang w:eastAsia="x-none"/>
        </w:rPr>
        <w:t>Widoczne na ekranie klawisze służą do: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9"/>
        <w:gridCol w:w="2833"/>
        <w:gridCol w:w="4246"/>
      </w:tblGrid>
      <w:tr w:rsidR="00BA7D74" w14:paraId="141461B5" w14:textId="77777777" w:rsidTr="0039785C">
        <w:trPr>
          <w:tblHeader/>
        </w:trPr>
        <w:tc>
          <w:tcPr>
            <w:tcW w:w="1324" w:type="pct"/>
            <w:tcBorders>
              <w:top w:val="single" w:sz="4" w:space="0" w:color="000000"/>
              <w:left w:val="single" w:sz="4" w:space="0" w:color="000000"/>
              <w:bottom w:val="single" w:sz="4" w:space="0" w:color="000000"/>
              <w:right w:val="single" w:sz="4" w:space="0" w:color="000000"/>
            </w:tcBorders>
            <w:shd w:val="clear" w:color="auto" w:fill="D9D9D9"/>
            <w:hideMark/>
          </w:tcPr>
          <w:p w14:paraId="29CBA3D1" w14:textId="77777777" w:rsidR="00BA7D74" w:rsidRDefault="00BA7D74" w:rsidP="00AB4EC6">
            <w:pPr>
              <w:spacing w:after="0"/>
              <w:jc w:val="center"/>
              <w:rPr>
                <w:rFonts w:ascii="Calibri" w:hAnsi="Calibri" w:cs="Calibri"/>
                <w:b/>
              </w:rPr>
            </w:pPr>
            <w:r>
              <w:rPr>
                <w:rFonts w:ascii="Calibri" w:hAnsi="Calibri" w:cs="Calibri"/>
                <w:b/>
              </w:rPr>
              <w:t>Ikona klawisza</w:t>
            </w:r>
          </w:p>
        </w:tc>
        <w:tc>
          <w:tcPr>
            <w:tcW w:w="147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45864DE" w14:textId="77777777" w:rsidR="00BA7D74" w:rsidRDefault="00BA7D74" w:rsidP="0039785C">
            <w:pPr>
              <w:spacing w:after="0"/>
              <w:jc w:val="center"/>
              <w:rPr>
                <w:rFonts w:ascii="Calibri" w:hAnsi="Calibri" w:cs="Calibri"/>
                <w:b/>
              </w:rPr>
            </w:pPr>
            <w:r>
              <w:rPr>
                <w:rFonts w:ascii="Calibri" w:hAnsi="Calibri" w:cs="Calibri"/>
                <w:b/>
              </w:rPr>
              <w:t>Opis</w:t>
            </w:r>
          </w:p>
        </w:tc>
        <w:tc>
          <w:tcPr>
            <w:tcW w:w="2205" w:type="pct"/>
            <w:tcBorders>
              <w:top w:val="single" w:sz="4" w:space="0" w:color="000000"/>
              <w:left w:val="single" w:sz="4" w:space="0" w:color="000000"/>
              <w:bottom w:val="single" w:sz="4" w:space="0" w:color="000000"/>
              <w:right w:val="single" w:sz="4" w:space="0" w:color="000000"/>
            </w:tcBorders>
            <w:shd w:val="clear" w:color="auto" w:fill="D9D9D9"/>
            <w:hideMark/>
          </w:tcPr>
          <w:p w14:paraId="4E224741" w14:textId="77777777" w:rsidR="00BA7D74" w:rsidRDefault="00BA7D74" w:rsidP="00AB4EC6">
            <w:pPr>
              <w:spacing w:after="0"/>
              <w:jc w:val="center"/>
              <w:rPr>
                <w:rFonts w:ascii="Calibri" w:hAnsi="Calibri" w:cs="Calibri"/>
                <w:b/>
              </w:rPr>
            </w:pPr>
            <w:r>
              <w:rPr>
                <w:rFonts w:ascii="Calibri" w:hAnsi="Calibri" w:cs="Calibri"/>
                <w:b/>
              </w:rPr>
              <w:t>Dodatkowe informacje</w:t>
            </w:r>
          </w:p>
        </w:tc>
      </w:tr>
      <w:tr w:rsidR="00BA7D74" w14:paraId="5ECFD195"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6CF50F1A" w14:textId="028C0009" w:rsidR="00BA7D74" w:rsidRDefault="00A022AC" w:rsidP="00AB4EC6">
            <w:pPr>
              <w:spacing w:after="0"/>
              <w:jc w:val="center"/>
              <w:rPr>
                <w:noProof/>
              </w:rPr>
            </w:pPr>
            <w:r w:rsidRPr="00A022AC">
              <w:rPr>
                <w:noProof/>
              </w:rPr>
              <w:drawing>
                <wp:inline distT="0" distB="0" distL="0" distR="0" wp14:anchorId="4FE9FE35" wp14:editId="6E8BF895">
                  <wp:extent cx="359780" cy="332105"/>
                  <wp:effectExtent l="0" t="0" r="254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114" cy="335183"/>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10515B0C" w14:textId="79534101" w:rsidR="00BA7D74" w:rsidRPr="00A422FB" w:rsidRDefault="00A022AC" w:rsidP="0039785C">
            <w:pPr>
              <w:spacing w:after="0"/>
              <w:jc w:val="left"/>
            </w:pPr>
            <w:r>
              <w:t>Szczegóły</w:t>
            </w:r>
          </w:p>
        </w:tc>
        <w:tc>
          <w:tcPr>
            <w:tcW w:w="2205" w:type="pct"/>
            <w:tcBorders>
              <w:top w:val="single" w:sz="4" w:space="0" w:color="000000"/>
              <w:left w:val="single" w:sz="4" w:space="0" w:color="000000"/>
              <w:bottom w:val="single" w:sz="4" w:space="0" w:color="000000"/>
              <w:right w:val="single" w:sz="4" w:space="0" w:color="000000"/>
            </w:tcBorders>
            <w:vAlign w:val="center"/>
          </w:tcPr>
          <w:p w14:paraId="1C1EA5EA" w14:textId="5207B1F2" w:rsidR="00BA7D74" w:rsidRPr="00A422FB" w:rsidRDefault="00A022AC" w:rsidP="00AB4EC6">
            <w:pPr>
              <w:spacing w:after="0"/>
            </w:pPr>
            <w:r>
              <w:t>Wyświetla szczegółowe informacje o wybranej pozycji</w:t>
            </w:r>
          </w:p>
        </w:tc>
      </w:tr>
      <w:tr w:rsidR="00BA7D74" w14:paraId="5D07D861"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65A81738" w14:textId="4955F796" w:rsidR="00BA7D74" w:rsidRDefault="00A022AC" w:rsidP="00AB4EC6">
            <w:pPr>
              <w:spacing w:after="0"/>
              <w:jc w:val="center"/>
              <w:rPr>
                <w:rFonts w:ascii="Calibri" w:hAnsi="Calibri" w:cs="Calibri"/>
              </w:rPr>
            </w:pPr>
            <w:r w:rsidRPr="00A022AC">
              <w:rPr>
                <w:rFonts w:ascii="Calibri" w:hAnsi="Calibri" w:cs="Calibri"/>
                <w:noProof/>
              </w:rPr>
              <w:drawing>
                <wp:inline distT="0" distB="0" distL="0" distR="0" wp14:anchorId="02081C00" wp14:editId="3C483DB1">
                  <wp:extent cx="290137" cy="302226"/>
                  <wp:effectExtent l="0" t="0" r="0" b="317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756" cy="302871"/>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7C8FB43A" w14:textId="3992D463" w:rsidR="00BA7D74" w:rsidRPr="00A422FB" w:rsidRDefault="00A022AC" w:rsidP="0039785C">
            <w:pPr>
              <w:spacing w:after="0"/>
              <w:jc w:val="left"/>
            </w:pPr>
            <w:r>
              <w:t>Odświeżanie</w:t>
            </w:r>
          </w:p>
        </w:tc>
        <w:tc>
          <w:tcPr>
            <w:tcW w:w="2205" w:type="pct"/>
            <w:tcBorders>
              <w:top w:val="single" w:sz="4" w:space="0" w:color="000000"/>
              <w:left w:val="single" w:sz="4" w:space="0" w:color="000000"/>
              <w:bottom w:val="single" w:sz="4" w:space="0" w:color="000000"/>
              <w:right w:val="single" w:sz="4" w:space="0" w:color="000000"/>
            </w:tcBorders>
            <w:vAlign w:val="center"/>
          </w:tcPr>
          <w:p w14:paraId="30022310" w14:textId="1066C3F9" w:rsidR="00BA7D74" w:rsidRPr="00A422FB" w:rsidRDefault="00A022AC" w:rsidP="00AB4EC6">
            <w:pPr>
              <w:spacing w:after="0"/>
            </w:pPr>
            <w:r>
              <w:t xml:space="preserve">Odświeża listę wyświetlanych pozycji </w:t>
            </w:r>
          </w:p>
        </w:tc>
      </w:tr>
      <w:tr w:rsidR="00BA7D74" w14:paraId="229DFCF7"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1104EA97" w14:textId="66C02B18" w:rsidR="00BA7D74" w:rsidRDefault="00A022AC" w:rsidP="00AB4EC6">
            <w:pPr>
              <w:spacing w:after="0"/>
              <w:jc w:val="center"/>
              <w:rPr>
                <w:rFonts w:ascii="Calibri" w:hAnsi="Calibri" w:cs="Calibri"/>
              </w:rPr>
            </w:pPr>
            <w:r w:rsidRPr="00A022AC">
              <w:rPr>
                <w:rFonts w:ascii="Calibri" w:hAnsi="Calibri" w:cs="Calibri"/>
                <w:noProof/>
              </w:rPr>
              <w:drawing>
                <wp:inline distT="0" distB="0" distL="0" distR="0" wp14:anchorId="75421646" wp14:editId="7CF04631">
                  <wp:extent cx="268779" cy="279117"/>
                  <wp:effectExtent l="0" t="0" r="0" b="698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836" cy="280214"/>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04A8652C" w14:textId="595113DA" w:rsidR="00BA7D74" w:rsidRPr="00A422FB" w:rsidRDefault="00A022AC" w:rsidP="0039785C">
            <w:pPr>
              <w:spacing w:after="0"/>
              <w:jc w:val="left"/>
            </w:pPr>
            <w:r>
              <w:t>Zaznaczanie wszystkich</w:t>
            </w:r>
          </w:p>
        </w:tc>
        <w:tc>
          <w:tcPr>
            <w:tcW w:w="2205" w:type="pct"/>
            <w:tcBorders>
              <w:top w:val="single" w:sz="4" w:space="0" w:color="000000"/>
              <w:left w:val="single" w:sz="4" w:space="0" w:color="000000"/>
              <w:bottom w:val="single" w:sz="4" w:space="0" w:color="000000"/>
              <w:right w:val="single" w:sz="4" w:space="0" w:color="000000"/>
            </w:tcBorders>
            <w:vAlign w:val="center"/>
          </w:tcPr>
          <w:p w14:paraId="4B3DF2F2" w14:textId="57EB1B84" w:rsidR="00BA7D74" w:rsidRPr="00A422FB" w:rsidRDefault="00A022AC" w:rsidP="00AB4EC6">
            <w:pPr>
              <w:spacing w:after="0"/>
            </w:pPr>
            <w:r>
              <w:t>Zaznaczanie wszystkich wyświetlonych pozycji</w:t>
            </w:r>
          </w:p>
        </w:tc>
      </w:tr>
      <w:tr w:rsidR="00BA7D74" w14:paraId="2E9E2521"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21FE5B69" w14:textId="1EF8BC7A" w:rsidR="00BA7D74" w:rsidRDefault="00530A0E" w:rsidP="00AB4EC6">
            <w:pPr>
              <w:spacing w:after="0"/>
              <w:jc w:val="center"/>
              <w:rPr>
                <w:rFonts w:ascii="Calibri" w:hAnsi="Calibri" w:cs="Calibri"/>
              </w:rPr>
            </w:pPr>
            <w:r w:rsidRPr="00530A0E">
              <w:rPr>
                <w:rFonts w:ascii="Calibri" w:hAnsi="Calibri" w:cs="Calibri"/>
                <w:noProof/>
              </w:rPr>
              <w:drawing>
                <wp:inline distT="0" distB="0" distL="0" distR="0" wp14:anchorId="47634FD0" wp14:editId="47F9C0F1">
                  <wp:extent cx="238158" cy="24768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158" cy="247685"/>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36059028" w14:textId="6A53E19C" w:rsidR="00BA7D74" w:rsidRPr="00A422FB" w:rsidRDefault="00530A0E" w:rsidP="0039785C">
            <w:pPr>
              <w:spacing w:after="0"/>
              <w:jc w:val="left"/>
            </w:pPr>
            <w:r>
              <w:t>Odznaczanie wszystkich</w:t>
            </w:r>
          </w:p>
        </w:tc>
        <w:tc>
          <w:tcPr>
            <w:tcW w:w="2205" w:type="pct"/>
            <w:tcBorders>
              <w:top w:val="single" w:sz="4" w:space="0" w:color="000000"/>
              <w:left w:val="single" w:sz="4" w:space="0" w:color="000000"/>
              <w:bottom w:val="single" w:sz="4" w:space="0" w:color="000000"/>
              <w:right w:val="single" w:sz="4" w:space="0" w:color="000000"/>
            </w:tcBorders>
            <w:vAlign w:val="center"/>
          </w:tcPr>
          <w:p w14:paraId="0E780D2D" w14:textId="4D8E1D56" w:rsidR="00BA7D74" w:rsidRPr="00A422FB" w:rsidRDefault="00530A0E" w:rsidP="00AB4EC6">
            <w:pPr>
              <w:spacing w:after="0"/>
            </w:pPr>
            <w:r>
              <w:t>Odznaczanie wszystkich zaznaczonych pozycji</w:t>
            </w:r>
          </w:p>
        </w:tc>
      </w:tr>
      <w:tr w:rsidR="00BA7D74" w14:paraId="66D039EA"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04033C28" w14:textId="4958FF6C" w:rsidR="00BA7D74" w:rsidRDefault="00530A0E" w:rsidP="00AB4EC6">
            <w:pPr>
              <w:spacing w:after="0"/>
              <w:jc w:val="center"/>
              <w:rPr>
                <w:rFonts w:ascii="Calibri" w:hAnsi="Calibri" w:cs="Calibri"/>
              </w:rPr>
            </w:pPr>
            <w:r w:rsidRPr="00530A0E">
              <w:rPr>
                <w:rFonts w:ascii="Calibri" w:hAnsi="Calibri" w:cs="Calibri"/>
                <w:noProof/>
              </w:rPr>
              <w:drawing>
                <wp:inline distT="0" distB="0" distL="0" distR="0" wp14:anchorId="764BBB95" wp14:editId="52682BCE">
                  <wp:extent cx="257211" cy="209579"/>
                  <wp:effectExtent l="0" t="0" r="9525"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211" cy="209579"/>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0B2783DB" w14:textId="7F661D5A" w:rsidR="00BA7D74" w:rsidRPr="00A422FB" w:rsidRDefault="00530A0E" w:rsidP="0039785C">
            <w:pPr>
              <w:spacing w:after="0"/>
              <w:jc w:val="left"/>
            </w:pPr>
            <w:r>
              <w:t>Sortowanie rosnąco</w:t>
            </w:r>
          </w:p>
        </w:tc>
        <w:tc>
          <w:tcPr>
            <w:tcW w:w="2205" w:type="pct"/>
            <w:tcBorders>
              <w:top w:val="single" w:sz="4" w:space="0" w:color="000000"/>
              <w:left w:val="single" w:sz="4" w:space="0" w:color="000000"/>
              <w:bottom w:val="single" w:sz="4" w:space="0" w:color="000000"/>
              <w:right w:val="single" w:sz="4" w:space="0" w:color="000000"/>
            </w:tcBorders>
            <w:vAlign w:val="center"/>
          </w:tcPr>
          <w:p w14:paraId="05FA1A51" w14:textId="6277EA32" w:rsidR="00BA7D74" w:rsidRPr="00A422FB" w:rsidRDefault="00530A0E" w:rsidP="00AB4EC6">
            <w:pPr>
              <w:spacing w:after="0"/>
            </w:pPr>
            <w:r>
              <w:t>Sortowanie rosnąco według zaznaczonej kolumny</w:t>
            </w:r>
          </w:p>
        </w:tc>
      </w:tr>
      <w:tr w:rsidR="00BA7D74" w14:paraId="686C827D"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5D4AB174" w14:textId="17D1A7F0" w:rsidR="00BA7D74" w:rsidRDefault="00530A0E" w:rsidP="00AB4EC6">
            <w:pPr>
              <w:spacing w:after="0"/>
              <w:jc w:val="center"/>
              <w:rPr>
                <w:rFonts w:ascii="Calibri" w:hAnsi="Calibri" w:cs="Calibri"/>
              </w:rPr>
            </w:pPr>
            <w:r w:rsidRPr="00530A0E">
              <w:rPr>
                <w:rFonts w:ascii="Calibri" w:hAnsi="Calibri" w:cs="Calibri"/>
                <w:noProof/>
              </w:rPr>
              <w:drawing>
                <wp:inline distT="0" distB="0" distL="0" distR="0" wp14:anchorId="61244E9E" wp14:editId="48E8F896">
                  <wp:extent cx="257211" cy="228632"/>
                  <wp:effectExtent l="0" t="0" r="9525"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211" cy="228632"/>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15869B1D" w14:textId="7D921097" w:rsidR="00BA7D74" w:rsidRPr="00A422FB" w:rsidRDefault="00530A0E" w:rsidP="0039785C">
            <w:pPr>
              <w:spacing w:after="0"/>
              <w:jc w:val="left"/>
            </w:pPr>
            <w:r>
              <w:t>Sortowanie malejąco</w:t>
            </w:r>
          </w:p>
        </w:tc>
        <w:tc>
          <w:tcPr>
            <w:tcW w:w="2205" w:type="pct"/>
            <w:tcBorders>
              <w:top w:val="single" w:sz="4" w:space="0" w:color="000000"/>
              <w:left w:val="single" w:sz="4" w:space="0" w:color="000000"/>
              <w:bottom w:val="single" w:sz="4" w:space="0" w:color="000000"/>
              <w:right w:val="single" w:sz="4" w:space="0" w:color="000000"/>
            </w:tcBorders>
            <w:vAlign w:val="center"/>
          </w:tcPr>
          <w:p w14:paraId="67F9778E" w14:textId="59E70E7D" w:rsidR="00BA7D74" w:rsidRPr="00A422FB" w:rsidRDefault="00530A0E" w:rsidP="00530A0E">
            <w:pPr>
              <w:spacing w:after="0"/>
            </w:pPr>
            <w:r>
              <w:t>Sortowanie malejąco według zaznaczonej kolumny</w:t>
            </w:r>
          </w:p>
        </w:tc>
      </w:tr>
      <w:tr w:rsidR="00BA7D74" w14:paraId="1D46FE23"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25D6D193" w14:textId="251CED99" w:rsidR="00BA7D74" w:rsidRDefault="00530A0E" w:rsidP="00AB4EC6">
            <w:pPr>
              <w:spacing w:after="0"/>
              <w:jc w:val="center"/>
              <w:rPr>
                <w:rFonts w:ascii="Calibri" w:hAnsi="Calibri" w:cs="Calibri"/>
              </w:rPr>
            </w:pPr>
            <w:r w:rsidRPr="00530A0E">
              <w:rPr>
                <w:rFonts w:ascii="Calibri" w:hAnsi="Calibri" w:cs="Calibri"/>
                <w:noProof/>
              </w:rPr>
              <w:drawing>
                <wp:inline distT="0" distB="0" distL="0" distR="0" wp14:anchorId="61D3BB7B" wp14:editId="12CC40AB">
                  <wp:extent cx="276264" cy="257211"/>
                  <wp:effectExtent l="0" t="0" r="9525" b="952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264" cy="257211"/>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3D32B7EA" w14:textId="5597A536" w:rsidR="00BA7D74" w:rsidRPr="00A422FB" w:rsidRDefault="00530A0E" w:rsidP="0039785C">
            <w:pPr>
              <w:spacing w:after="0"/>
              <w:jc w:val="left"/>
            </w:pPr>
            <w:r>
              <w:t>Ustawianie filtra</w:t>
            </w:r>
          </w:p>
        </w:tc>
        <w:tc>
          <w:tcPr>
            <w:tcW w:w="2205" w:type="pct"/>
            <w:tcBorders>
              <w:top w:val="single" w:sz="4" w:space="0" w:color="000000"/>
              <w:left w:val="single" w:sz="4" w:space="0" w:color="000000"/>
              <w:bottom w:val="single" w:sz="4" w:space="0" w:color="000000"/>
              <w:right w:val="single" w:sz="4" w:space="0" w:color="000000"/>
            </w:tcBorders>
            <w:vAlign w:val="center"/>
          </w:tcPr>
          <w:p w14:paraId="5DC658BC" w14:textId="05B45FC1" w:rsidR="00BA7D74" w:rsidRPr="00A422FB" w:rsidRDefault="00CC1CBF" w:rsidP="00AB4EC6">
            <w:pPr>
              <w:spacing w:after="0"/>
            </w:pPr>
            <w:r>
              <w:t>Filtrowanie zawartości zaznaczonej kolumny według wprowadzonego wzoru</w:t>
            </w:r>
          </w:p>
        </w:tc>
      </w:tr>
      <w:tr w:rsidR="00BA7D74" w14:paraId="3569DE46"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47905663" w14:textId="1848E558" w:rsidR="00BA7D74" w:rsidRDefault="00CC1CBF" w:rsidP="00AB4EC6">
            <w:pPr>
              <w:spacing w:after="0"/>
              <w:jc w:val="center"/>
              <w:rPr>
                <w:rFonts w:ascii="Calibri" w:hAnsi="Calibri" w:cs="Calibri"/>
              </w:rPr>
            </w:pPr>
            <w:r w:rsidRPr="00CC1CBF">
              <w:rPr>
                <w:rFonts w:ascii="Calibri" w:hAnsi="Calibri" w:cs="Calibri"/>
                <w:noProof/>
              </w:rPr>
              <w:drawing>
                <wp:inline distT="0" distB="0" distL="0" distR="0" wp14:anchorId="3F932CF2" wp14:editId="0C3020CD">
                  <wp:extent cx="238158" cy="228632"/>
                  <wp:effectExtent l="0" t="0" r="9525"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158" cy="228632"/>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074EED5C" w14:textId="1F3324DD" w:rsidR="00BA7D74" w:rsidRPr="00A422FB" w:rsidRDefault="00CC1CBF" w:rsidP="0039785C">
            <w:pPr>
              <w:spacing w:after="0"/>
              <w:jc w:val="left"/>
            </w:pPr>
            <w:r>
              <w:t>Sumowanie</w:t>
            </w:r>
          </w:p>
        </w:tc>
        <w:tc>
          <w:tcPr>
            <w:tcW w:w="2205" w:type="pct"/>
            <w:tcBorders>
              <w:top w:val="single" w:sz="4" w:space="0" w:color="000000"/>
              <w:left w:val="single" w:sz="4" w:space="0" w:color="000000"/>
              <w:bottom w:val="single" w:sz="4" w:space="0" w:color="000000"/>
              <w:right w:val="single" w:sz="4" w:space="0" w:color="000000"/>
            </w:tcBorders>
            <w:vAlign w:val="center"/>
          </w:tcPr>
          <w:p w14:paraId="79F48A48" w14:textId="3BCE8332" w:rsidR="00BA7D74" w:rsidRPr="00A422FB" w:rsidRDefault="00CC1CBF" w:rsidP="00AB4EC6">
            <w:pPr>
              <w:spacing w:after="0"/>
            </w:pPr>
            <w:r>
              <w:t>Sumowanie w zaznaczonej kolumnie</w:t>
            </w:r>
          </w:p>
        </w:tc>
      </w:tr>
      <w:tr w:rsidR="00BA7D74" w14:paraId="589570A3"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3980EF7C" w14:textId="35BB3F3D" w:rsidR="00BA7D74" w:rsidRDefault="00CC1CBF" w:rsidP="00AB4EC6">
            <w:pPr>
              <w:spacing w:after="0"/>
              <w:jc w:val="center"/>
              <w:rPr>
                <w:rFonts w:ascii="Calibri" w:hAnsi="Calibri" w:cs="Calibri"/>
              </w:rPr>
            </w:pPr>
            <w:r w:rsidRPr="00CC1CBF">
              <w:rPr>
                <w:rFonts w:ascii="Calibri" w:hAnsi="Calibri" w:cs="Calibri"/>
                <w:noProof/>
              </w:rPr>
              <w:drawing>
                <wp:inline distT="0" distB="0" distL="0" distR="0" wp14:anchorId="6B75D918" wp14:editId="23164C48">
                  <wp:extent cx="257211" cy="228632"/>
                  <wp:effectExtent l="0" t="0" r="9525"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211" cy="228632"/>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22702989" w14:textId="5A0560BD" w:rsidR="00BA7D74" w:rsidRPr="00A422FB" w:rsidRDefault="00CC1CBF" w:rsidP="0039785C">
            <w:pPr>
              <w:spacing w:after="0"/>
              <w:jc w:val="left"/>
            </w:pPr>
            <w:r>
              <w:t>Podgląd wydruku</w:t>
            </w:r>
          </w:p>
        </w:tc>
        <w:tc>
          <w:tcPr>
            <w:tcW w:w="2205" w:type="pct"/>
            <w:tcBorders>
              <w:top w:val="single" w:sz="4" w:space="0" w:color="000000"/>
              <w:left w:val="single" w:sz="4" w:space="0" w:color="000000"/>
              <w:bottom w:val="single" w:sz="4" w:space="0" w:color="000000"/>
              <w:right w:val="single" w:sz="4" w:space="0" w:color="000000"/>
            </w:tcBorders>
            <w:vAlign w:val="center"/>
          </w:tcPr>
          <w:p w14:paraId="43F63D2B" w14:textId="33CF42D9" w:rsidR="00BA7D74" w:rsidRPr="00A422FB" w:rsidRDefault="00BA7D74" w:rsidP="00AB4EC6">
            <w:pPr>
              <w:spacing w:after="0"/>
            </w:pPr>
          </w:p>
        </w:tc>
      </w:tr>
      <w:tr w:rsidR="00BA7D74" w14:paraId="1BEEB509"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780F0B22" w14:textId="1891A810" w:rsidR="00BA7D74" w:rsidRDefault="00CC1CBF" w:rsidP="00AB4EC6">
            <w:pPr>
              <w:spacing w:after="0"/>
              <w:jc w:val="center"/>
              <w:rPr>
                <w:rFonts w:ascii="Calibri" w:hAnsi="Calibri" w:cs="Calibri"/>
              </w:rPr>
            </w:pPr>
            <w:r w:rsidRPr="00CC1CBF">
              <w:rPr>
                <w:rFonts w:ascii="Calibri" w:hAnsi="Calibri" w:cs="Calibri"/>
                <w:noProof/>
              </w:rPr>
              <w:drawing>
                <wp:inline distT="0" distB="0" distL="0" distR="0" wp14:anchorId="26E91CCB" wp14:editId="58026D50">
                  <wp:extent cx="238158" cy="219106"/>
                  <wp:effectExtent l="0" t="0" r="0" b="952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58" cy="219106"/>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742B0318" w14:textId="16B80719" w:rsidR="00BA7D74" w:rsidRPr="00A422FB" w:rsidRDefault="00CC1CBF" w:rsidP="0039785C">
            <w:pPr>
              <w:spacing w:after="0"/>
              <w:jc w:val="left"/>
            </w:pPr>
            <w:r>
              <w:t>Microsoft Excel</w:t>
            </w:r>
          </w:p>
        </w:tc>
        <w:tc>
          <w:tcPr>
            <w:tcW w:w="2205" w:type="pct"/>
            <w:tcBorders>
              <w:top w:val="single" w:sz="4" w:space="0" w:color="000000"/>
              <w:left w:val="single" w:sz="4" w:space="0" w:color="000000"/>
              <w:bottom w:val="single" w:sz="4" w:space="0" w:color="000000"/>
              <w:right w:val="single" w:sz="4" w:space="0" w:color="000000"/>
            </w:tcBorders>
            <w:vAlign w:val="center"/>
          </w:tcPr>
          <w:p w14:paraId="3122B7B7" w14:textId="2D37442B" w:rsidR="00BA7D74" w:rsidRPr="00A422FB" w:rsidRDefault="00CC1CBF" w:rsidP="00AB4EC6">
            <w:pPr>
              <w:spacing w:after="0"/>
            </w:pPr>
            <w:r>
              <w:t xml:space="preserve">Wyświetlenie danych w programie </w:t>
            </w:r>
            <w:r w:rsidR="003D2119">
              <w:t xml:space="preserve">MS </w:t>
            </w:r>
            <w:r>
              <w:t>Excel</w:t>
            </w:r>
          </w:p>
        </w:tc>
      </w:tr>
      <w:tr w:rsidR="00BA7D74" w14:paraId="423E2821"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2FA3CDAC" w14:textId="59CE2859" w:rsidR="00BA7D74" w:rsidRDefault="00CC1CBF" w:rsidP="00AB4EC6">
            <w:pPr>
              <w:spacing w:after="0"/>
              <w:jc w:val="center"/>
              <w:rPr>
                <w:rFonts w:ascii="Calibri" w:hAnsi="Calibri" w:cs="Calibri"/>
              </w:rPr>
            </w:pPr>
            <w:r w:rsidRPr="00CC1CBF">
              <w:rPr>
                <w:rFonts w:ascii="Calibri" w:hAnsi="Calibri" w:cs="Calibri"/>
                <w:noProof/>
              </w:rPr>
              <w:drawing>
                <wp:inline distT="0" distB="0" distL="0" distR="0" wp14:anchorId="54EEBC97" wp14:editId="65C5DA06">
                  <wp:extent cx="219106" cy="228632"/>
                  <wp:effectExtent l="0" t="0" r="9525"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106" cy="228632"/>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3A160A30" w14:textId="6315E24E" w:rsidR="00BA7D74" w:rsidRPr="00A422FB" w:rsidRDefault="00CC1CBF" w:rsidP="0039785C">
            <w:pPr>
              <w:spacing w:after="0"/>
              <w:jc w:val="left"/>
            </w:pPr>
            <w:r>
              <w:t>Przetwarzanie tekstu</w:t>
            </w:r>
          </w:p>
        </w:tc>
        <w:tc>
          <w:tcPr>
            <w:tcW w:w="2205" w:type="pct"/>
            <w:tcBorders>
              <w:top w:val="single" w:sz="4" w:space="0" w:color="000000"/>
              <w:left w:val="single" w:sz="4" w:space="0" w:color="000000"/>
              <w:bottom w:val="single" w:sz="4" w:space="0" w:color="000000"/>
              <w:right w:val="single" w:sz="4" w:space="0" w:color="000000"/>
            </w:tcBorders>
            <w:vAlign w:val="center"/>
          </w:tcPr>
          <w:p w14:paraId="7A91B0F2" w14:textId="1C595650" w:rsidR="00BA7D74" w:rsidRPr="00A422FB" w:rsidRDefault="003D2119" w:rsidP="00AB4EC6">
            <w:pPr>
              <w:spacing w:after="0"/>
            </w:pPr>
            <w:r>
              <w:t>Wyświetlanie danych w tabeli MS Word</w:t>
            </w:r>
          </w:p>
        </w:tc>
      </w:tr>
      <w:tr w:rsidR="00BA7D74" w14:paraId="7D9AA25A"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65964956" w14:textId="743C4778" w:rsidR="00BA7D74" w:rsidRDefault="003D2119" w:rsidP="00AB4EC6">
            <w:pPr>
              <w:spacing w:after="0"/>
              <w:jc w:val="center"/>
              <w:rPr>
                <w:rFonts w:ascii="Calibri" w:hAnsi="Calibri" w:cs="Calibri"/>
              </w:rPr>
            </w:pPr>
            <w:r w:rsidRPr="003D2119">
              <w:rPr>
                <w:rFonts w:ascii="Calibri" w:hAnsi="Calibri" w:cs="Calibri"/>
                <w:noProof/>
              </w:rPr>
              <w:drawing>
                <wp:inline distT="0" distB="0" distL="0" distR="0" wp14:anchorId="478EC2D3" wp14:editId="4AD4F8C9">
                  <wp:extent cx="238158" cy="238158"/>
                  <wp:effectExtent l="0" t="0" r="9525" b="952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158" cy="238158"/>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51884FCB" w14:textId="2578957F" w:rsidR="00BA7D74" w:rsidRPr="00A422FB" w:rsidRDefault="003D2119" w:rsidP="0039785C">
            <w:pPr>
              <w:spacing w:after="0"/>
              <w:jc w:val="left"/>
            </w:pPr>
            <w:r>
              <w:t>Plik lokalny</w:t>
            </w:r>
          </w:p>
        </w:tc>
        <w:tc>
          <w:tcPr>
            <w:tcW w:w="2205" w:type="pct"/>
            <w:tcBorders>
              <w:top w:val="single" w:sz="4" w:space="0" w:color="000000"/>
              <w:left w:val="single" w:sz="4" w:space="0" w:color="000000"/>
              <w:bottom w:val="single" w:sz="4" w:space="0" w:color="000000"/>
              <w:right w:val="single" w:sz="4" w:space="0" w:color="000000"/>
            </w:tcBorders>
            <w:vAlign w:val="center"/>
          </w:tcPr>
          <w:p w14:paraId="7569F9A2" w14:textId="1D10B463" w:rsidR="00BA7D74" w:rsidRPr="00A422FB" w:rsidRDefault="003D2119" w:rsidP="00AB4EC6">
            <w:pPr>
              <w:spacing w:after="0"/>
            </w:pPr>
            <w:r>
              <w:t>Zapis danych do pliku lokalnego</w:t>
            </w:r>
          </w:p>
        </w:tc>
      </w:tr>
      <w:tr w:rsidR="00BA7D74" w14:paraId="52D75274"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3053431E" w14:textId="47A1335A" w:rsidR="00BA7D74" w:rsidRDefault="003D2119" w:rsidP="00AB4EC6">
            <w:pPr>
              <w:spacing w:after="0"/>
              <w:jc w:val="center"/>
              <w:rPr>
                <w:rFonts w:ascii="Calibri" w:hAnsi="Calibri" w:cs="Calibri"/>
              </w:rPr>
            </w:pPr>
            <w:r w:rsidRPr="003D2119">
              <w:rPr>
                <w:rFonts w:ascii="Calibri" w:hAnsi="Calibri" w:cs="Calibri"/>
                <w:noProof/>
              </w:rPr>
              <w:drawing>
                <wp:inline distT="0" distB="0" distL="0" distR="0" wp14:anchorId="0E3BCCC1" wp14:editId="272ABF6A">
                  <wp:extent cx="247685" cy="190527"/>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685" cy="190527"/>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0542A973" w14:textId="6CAB5DB9" w:rsidR="00BA7D74" w:rsidRPr="00A422FB" w:rsidRDefault="003D2119" w:rsidP="0039785C">
            <w:pPr>
              <w:spacing w:after="0"/>
              <w:jc w:val="left"/>
            </w:pPr>
            <w:r>
              <w:t>Zmiana układu</w:t>
            </w:r>
          </w:p>
        </w:tc>
        <w:tc>
          <w:tcPr>
            <w:tcW w:w="2205" w:type="pct"/>
            <w:tcBorders>
              <w:top w:val="single" w:sz="4" w:space="0" w:color="000000"/>
              <w:left w:val="single" w:sz="4" w:space="0" w:color="000000"/>
              <w:bottom w:val="single" w:sz="4" w:space="0" w:color="000000"/>
              <w:right w:val="single" w:sz="4" w:space="0" w:color="000000"/>
            </w:tcBorders>
            <w:vAlign w:val="center"/>
          </w:tcPr>
          <w:p w14:paraId="696B4231" w14:textId="64512E21" w:rsidR="00BA7D74" w:rsidRPr="00A422FB" w:rsidRDefault="003D2119" w:rsidP="00AB4EC6">
            <w:pPr>
              <w:spacing w:after="0"/>
            </w:pPr>
            <w:r>
              <w:t>Ustawiania kolumn do wyświetlania</w:t>
            </w:r>
          </w:p>
        </w:tc>
      </w:tr>
      <w:tr w:rsidR="00BA7D74" w14:paraId="6481B4BA"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29830143" w14:textId="2B1927DA" w:rsidR="00BA7D74" w:rsidRDefault="003D2119" w:rsidP="00AB4EC6">
            <w:pPr>
              <w:spacing w:after="0"/>
              <w:jc w:val="center"/>
              <w:rPr>
                <w:rFonts w:ascii="Calibri" w:hAnsi="Calibri" w:cs="Calibri"/>
              </w:rPr>
            </w:pPr>
            <w:r w:rsidRPr="003D2119">
              <w:rPr>
                <w:rFonts w:ascii="Calibri" w:hAnsi="Calibri" w:cs="Calibri"/>
                <w:noProof/>
              </w:rPr>
              <w:drawing>
                <wp:inline distT="0" distB="0" distL="0" distR="0" wp14:anchorId="7F1A9BBA" wp14:editId="3AD51DFD">
                  <wp:extent cx="247685" cy="228632"/>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685" cy="228632"/>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21D42801" w14:textId="2628D8FB" w:rsidR="00BA7D74" w:rsidRPr="00A422FB" w:rsidRDefault="003D2119" w:rsidP="0039785C">
            <w:pPr>
              <w:spacing w:after="0"/>
              <w:jc w:val="left"/>
            </w:pPr>
            <w:r>
              <w:t>Wybór układu</w:t>
            </w:r>
          </w:p>
        </w:tc>
        <w:tc>
          <w:tcPr>
            <w:tcW w:w="2205" w:type="pct"/>
            <w:tcBorders>
              <w:top w:val="single" w:sz="4" w:space="0" w:color="000000"/>
              <w:left w:val="single" w:sz="4" w:space="0" w:color="000000"/>
              <w:bottom w:val="single" w:sz="4" w:space="0" w:color="000000"/>
              <w:right w:val="single" w:sz="4" w:space="0" w:color="000000"/>
            </w:tcBorders>
            <w:vAlign w:val="center"/>
          </w:tcPr>
          <w:p w14:paraId="630F7ED6" w14:textId="25FE29C4" w:rsidR="00BA7D74" w:rsidRPr="00A422FB" w:rsidRDefault="003D2119" w:rsidP="00AB4EC6">
            <w:pPr>
              <w:spacing w:after="0"/>
            </w:pPr>
            <w:r>
              <w:t>Wybór jednego z zapisanych układów</w:t>
            </w:r>
          </w:p>
        </w:tc>
      </w:tr>
      <w:tr w:rsidR="00BA7D74" w14:paraId="682C91FD"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5EFF2D5E" w14:textId="732E7600" w:rsidR="00BA7D74" w:rsidRDefault="003D2119" w:rsidP="00AB4EC6">
            <w:pPr>
              <w:spacing w:after="0"/>
              <w:jc w:val="center"/>
              <w:rPr>
                <w:rFonts w:ascii="Calibri" w:hAnsi="Calibri" w:cs="Calibri"/>
              </w:rPr>
            </w:pPr>
            <w:r w:rsidRPr="003D2119">
              <w:rPr>
                <w:rFonts w:ascii="Calibri" w:hAnsi="Calibri" w:cs="Calibri"/>
                <w:noProof/>
              </w:rPr>
              <w:drawing>
                <wp:inline distT="0" distB="0" distL="0" distR="0" wp14:anchorId="5871C94C" wp14:editId="204446A6">
                  <wp:extent cx="238158" cy="247685"/>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158" cy="247685"/>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7E7C5B44" w14:textId="1C0DF122" w:rsidR="00BA7D74" w:rsidRPr="00A422FB" w:rsidRDefault="003D2119" w:rsidP="0039785C">
            <w:pPr>
              <w:spacing w:after="0"/>
              <w:jc w:val="left"/>
            </w:pPr>
            <w:r>
              <w:t>Zapamiętanie układu</w:t>
            </w:r>
          </w:p>
        </w:tc>
        <w:tc>
          <w:tcPr>
            <w:tcW w:w="2205" w:type="pct"/>
            <w:tcBorders>
              <w:top w:val="single" w:sz="4" w:space="0" w:color="000000"/>
              <w:left w:val="single" w:sz="4" w:space="0" w:color="000000"/>
              <w:bottom w:val="single" w:sz="4" w:space="0" w:color="000000"/>
              <w:right w:val="single" w:sz="4" w:space="0" w:color="000000"/>
            </w:tcBorders>
            <w:vAlign w:val="center"/>
          </w:tcPr>
          <w:p w14:paraId="03C64408" w14:textId="10582764" w:rsidR="00BA7D74" w:rsidRPr="00A422FB" w:rsidRDefault="003D2119" w:rsidP="00AB4EC6">
            <w:pPr>
              <w:spacing w:after="0"/>
            </w:pPr>
            <w:r>
              <w:t>Zapamiętanie układu kolumn aktualnie wyświetlanego</w:t>
            </w:r>
          </w:p>
        </w:tc>
      </w:tr>
      <w:tr w:rsidR="00BA7D74" w14:paraId="65BD8D60"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10E981C3" w14:textId="3080F2F3" w:rsidR="00BA7D74" w:rsidRDefault="003D2119" w:rsidP="00AB4EC6">
            <w:pPr>
              <w:spacing w:after="0"/>
              <w:jc w:val="center"/>
              <w:rPr>
                <w:rFonts w:ascii="Calibri" w:hAnsi="Calibri" w:cs="Calibri"/>
              </w:rPr>
            </w:pPr>
            <w:r w:rsidRPr="003D2119">
              <w:rPr>
                <w:rFonts w:ascii="Calibri" w:hAnsi="Calibri" w:cs="Calibri"/>
                <w:noProof/>
              </w:rPr>
              <w:drawing>
                <wp:inline distT="0" distB="0" distL="0" distR="0" wp14:anchorId="5DF51DEE" wp14:editId="1F8A2282">
                  <wp:extent cx="276264" cy="257211"/>
                  <wp:effectExtent l="0" t="0" r="9525" b="952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264" cy="257211"/>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6923CA10" w14:textId="7050CD8B" w:rsidR="00BA7D74" w:rsidRPr="00A422FB" w:rsidRDefault="003D2119" w:rsidP="0039785C">
            <w:pPr>
              <w:spacing w:after="0"/>
              <w:jc w:val="left"/>
            </w:pPr>
            <w:r>
              <w:t>Wykonaj</w:t>
            </w:r>
          </w:p>
        </w:tc>
        <w:tc>
          <w:tcPr>
            <w:tcW w:w="2205" w:type="pct"/>
            <w:tcBorders>
              <w:top w:val="single" w:sz="4" w:space="0" w:color="000000"/>
              <w:left w:val="single" w:sz="4" w:space="0" w:color="000000"/>
              <w:bottom w:val="single" w:sz="4" w:space="0" w:color="000000"/>
              <w:right w:val="single" w:sz="4" w:space="0" w:color="000000"/>
            </w:tcBorders>
            <w:vAlign w:val="center"/>
          </w:tcPr>
          <w:p w14:paraId="1D0BB8CF" w14:textId="5CC3C698" w:rsidR="00BA7D74" w:rsidRPr="00A422FB" w:rsidRDefault="00BA7D74" w:rsidP="00AB4EC6">
            <w:pPr>
              <w:spacing w:after="0"/>
            </w:pPr>
          </w:p>
        </w:tc>
      </w:tr>
      <w:tr w:rsidR="00BA7D74" w14:paraId="75C802B3"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33E59436" w14:textId="040B8A6E" w:rsidR="00BA7D74" w:rsidRDefault="003D2119" w:rsidP="00AB4EC6">
            <w:pPr>
              <w:spacing w:after="0"/>
              <w:jc w:val="center"/>
              <w:rPr>
                <w:rFonts w:ascii="Calibri" w:hAnsi="Calibri" w:cs="Calibri"/>
              </w:rPr>
            </w:pPr>
            <w:r w:rsidRPr="003D2119">
              <w:rPr>
                <w:rFonts w:ascii="Calibri" w:hAnsi="Calibri" w:cs="Calibri"/>
                <w:noProof/>
              </w:rPr>
              <w:lastRenderedPageBreak/>
              <w:drawing>
                <wp:inline distT="0" distB="0" distL="0" distR="0" wp14:anchorId="49CA4D17" wp14:editId="70FC4EDC">
                  <wp:extent cx="266737" cy="219106"/>
                  <wp:effectExtent l="0" t="0" r="0" b="9525"/>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737" cy="219106"/>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0973AA85" w14:textId="5E0C97EB" w:rsidR="00BA7D74" w:rsidRPr="00A422FB" w:rsidRDefault="003D2119" w:rsidP="0039785C">
            <w:pPr>
              <w:spacing w:after="0"/>
              <w:jc w:val="left"/>
            </w:pPr>
            <w:r>
              <w:t>Załączniki</w:t>
            </w:r>
          </w:p>
        </w:tc>
        <w:tc>
          <w:tcPr>
            <w:tcW w:w="2205" w:type="pct"/>
            <w:tcBorders>
              <w:top w:val="single" w:sz="4" w:space="0" w:color="000000"/>
              <w:left w:val="single" w:sz="4" w:space="0" w:color="000000"/>
              <w:bottom w:val="single" w:sz="4" w:space="0" w:color="000000"/>
              <w:right w:val="single" w:sz="4" w:space="0" w:color="000000"/>
            </w:tcBorders>
            <w:vAlign w:val="center"/>
          </w:tcPr>
          <w:p w14:paraId="35616E0F" w14:textId="4FC9F7D1" w:rsidR="00BA7D74" w:rsidRPr="00A422FB" w:rsidRDefault="003D2119" w:rsidP="00AB4EC6">
            <w:pPr>
              <w:spacing w:after="0"/>
            </w:pPr>
            <w:r>
              <w:t>Otwiera załączony do zaznaczonej pozycji dokument SAP</w:t>
            </w:r>
          </w:p>
        </w:tc>
      </w:tr>
      <w:tr w:rsidR="00BA7D74" w14:paraId="480F0E0D"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151C7149" w14:textId="6A04CB1E" w:rsidR="00BA7D74" w:rsidRDefault="003D2119" w:rsidP="00AB4EC6">
            <w:pPr>
              <w:spacing w:after="0"/>
              <w:jc w:val="center"/>
              <w:rPr>
                <w:rFonts w:ascii="Calibri" w:hAnsi="Calibri" w:cs="Calibri"/>
              </w:rPr>
            </w:pPr>
            <w:r w:rsidRPr="003D2119">
              <w:rPr>
                <w:rFonts w:ascii="Calibri" w:hAnsi="Calibri" w:cs="Calibri"/>
                <w:noProof/>
              </w:rPr>
              <w:drawing>
                <wp:inline distT="0" distB="0" distL="0" distR="0" wp14:anchorId="54F12AD8" wp14:editId="58538362">
                  <wp:extent cx="1316182" cy="229223"/>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42569" cy="233818"/>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7F32B27E" w14:textId="59123571" w:rsidR="00BA7D74" w:rsidRPr="00A422FB" w:rsidRDefault="003D2119" w:rsidP="0039785C">
            <w:pPr>
              <w:spacing w:after="0"/>
              <w:jc w:val="left"/>
            </w:pPr>
            <w:r>
              <w:t>Opracowanie zastępcy</w:t>
            </w:r>
          </w:p>
        </w:tc>
        <w:tc>
          <w:tcPr>
            <w:tcW w:w="2205" w:type="pct"/>
            <w:tcBorders>
              <w:top w:val="single" w:sz="4" w:space="0" w:color="000000"/>
              <w:left w:val="single" w:sz="4" w:space="0" w:color="000000"/>
              <w:bottom w:val="single" w:sz="4" w:space="0" w:color="000000"/>
              <w:right w:val="single" w:sz="4" w:space="0" w:color="000000"/>
            </w:tcBorders>
            <w:vAlign w:val="center"/>
          </w:tcPr>
          <w:p w14:paraId="56F675B9" w14:textId="6C4CA810" w:rsidR="00BA7D74" w:rsidRPr="00A422FB" w:rsidRDefault="003D2119" w:rsidP="003D2119">
            <w:pPr>
              <w:spacing w:after="0"/>
            </w:pPr>
            <w:r>
              <w:t>Wprowadzenie do systemu zastępcy i zakresu dat zastępstwa</w:t>
            </w:r>
          </w:p>
        </w:tc>
      </w:tr>
      <w:tr w:rsidR="00BA7D74" w14:paraId="323D6B9A" w14:textId="77777777" w:rsidTr="0039785C">
        <w:trPr>
          <w:cantSplit/>
        </w:trPr>
        <w:tc>
          <w:tcPr>
            <w:tcW w:w="1324" w:type="pct"/>
            <w:tcBorders>
              <w:top w:val="single" w:sz="4" w:space="0" w:color="000000"/>
              <w:left w:val="single" w:sz="4" w:space="0" w:color="000000"/>
              <w:bottom w:val="single" w:sz="4" w:space="0" w:color="000000"/>
              <w:right w:val="single" w:sz="4" w:space="0" w:color="000000"/>
            </w:tcBorders>
            <w:vAlign w:val="center"/>
          </w:tcPr>
          <w:p w14:paraId="049AEC62" w14:textId="3D8E4DA7" w:rsidR="00BA7D74" w:rsidRDefault="0039785C" w:rsidP="00AB4EC6">
            <w:pPr>
              <w:spacing w:after="0"/>
              <w:jc w:val="center"/>
              <w:rPr>
                <w:rFonts w:ascii="Calibri" w:hAnsi="Calibri" w:cs="Calibri"/>
              </w:rPr>
            </w:pPr>
            <w:r w:rsidRPr="0039785C">
              <w:rPr>
                <w:rFonts w:ascii="Calibri" w:hAnsi="Calibri" w:cs="Calibri"/>
                <w:noProof/>
              </w:rPr>
              <w:drawing>
                <wp:inline distT="0" distB="0" distL="0" distR="0" wp14:anchorId="1745C820" wp14:editId="77EEAE33">
                  <wp:extent cx="879764" cy="19961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01300" cy="204496"/>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142CEF9E" w14:textId="4ECA513C" w:rsidR="00BA7D74" w:rsidRPr="00A422FB" w:rsidRDefault="0039785C" w:rsidP="0039785C">
            <w:pPr>
              <w:spacing w:after="0"/>
              <w:jc w:val="left"/>
            </w:pPr>
            <w:r>
              <w:t>Odkładanie</w:t>
            </w:r>
          </w:p>
        </w:tc>
        <w:tc>
          <w:tcPr>
            <w:tcW w:w="2205" w:type="pct"/>
            <w:tcBorders>
              <w:top w:val="single" w:sz="4" w:space="0" w:color="000000"/>
              <w:left w:val="single" w:sz="4" w:space="0" w:color="000000"/>
              <w:bottom w:val="single" w:sz="4" w:space="0" w:color="000000"/>
              <w:right w:val="single" w:sz="4" w:space="0" w:color="000000"/>
            </w:tcBorders>
            <w:vAlign w:val="center"/>
          </w:tcPr>
          <w:p w14:paraId="1AF132FA" w14:textId="761995BF" w:rsidR="00BA7D74" w:rsidRPr="00A422FB" w:rsidRDefault="0039785C" w:rsidP="0039785C">
            <w:pPr>
              <w:spacing w:after="0"/>
            </w:pPr>
            <w:r>
              <w:t>Wycofanie się z rozpoczętego przetwarzania dokumentów. Może go przyjąć inny użytkownik systemu.</w:t>
            </w:r>
          </w:p>
        </w:tc>
      </w:tr>
      <w:tr w:rsidR="00BA7D74" w14:paraId="75EE1744"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7955B10F" w14:textId="604FBEB8" w:rsidR="00BA7D74" w:rsidRDefault="0039785C" w:rsidP="00AB4EC6">
            <w:pPr>
              <w:spacing w:after="0"/>
              <w:jc w:val="center"/>
              <w:rPr>
                <w:rFonts w:ascii="Calibri" w:hAnsi="Calibri" w:cs="Calibri"/>
              </w:rPr>
            </w:pPr>
            <w:r w:rsidRPr="0039785C">
              <w:rPr>
                <w:rFonts w:ascii="Calibri" w:hAnsi="Calibri" w:cs="Calibri"/>
                <w:noProof/>
              </w:rPr>
              <w:drawing>
                <wp:inline distT="0" distB="0" distL="0" distR="0" wp14:anchorId="6E5484AA" wp14:editId="7813D90D">
                  <wp:extent cx="706582" cy="192704"/>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8506" cy="195956"/>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4794B025" w14:textId="6CB8EDC7" w:rsidR="00BA7D74" w:rsidRPr="00A422FB" w:rsidRDefault="0039785C" w:rsidP="0039785C">
            <w:pPr>
              <w:spacing w:after="0"/>
              <w:jc w:val="left"/>
            </w:pPr>
            <w:r>
              <w:t>Przyjęcie</w:t>
            </w:r>
          </w:p>
        </w:tc>
        <w:tc>
          <w:tcPr>
            <w:tcW w:w="2205" w:type="pct"/>
            <w:tcBorders>
              <w:top w:val="single" w:sz="4" w:space="0" w:color="000000"/>
              <w:left w:val="single" w:sz="4" w:space="0" w:color="000000"/>
              <w:bottom w:val="single" w:sz="4" w:space="0" w:color="000000"/>
              <w:right w:val="single" w:sz="4" w:space="0" w:color="000000"/>
            </w:tcBorders>
            <w:vAlign w:val="center"/>
          </w:tcPr>
          <w:p w14:paraId="2E365881" w14:textId="40D9CFA7" w:rsidR="00BA7D74" w:rsidRPr="00A422FB" w:rsidRDefault="0039785C" w:rsidP="00AB4EC6">
            <w:pPr>
              <w:spacing w:after="0"/>
            </w:pPr>
            <w:r>
              <w:t>Przyjęcie dokumentu do przetwarzania. Inni użytkownicy nie mogą go przyjąć do przetwarzania</w:t>
            </w:r>
          </w:p>
        </w:tc>
      </w:tr>
      <w:tr w:rsidR="00BA7D74" w14:paraId="746705A3"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49FF73B4" w14:textId="26162727" w:rsidR="00BA7D74" w:rsidRDefault="0039785C" w:rsidP="00AB4EC6">
            <w:pPr>
              <w:spacing w:after="0"/>
              <w:jc w:val="center"/>
              <w:rPr>
                <w:rFonts w:ascii="Calibri" w:hAnsi="Calibri" w:cs="Calibri"/>
              </w:rPr>
            </w:pPr>
            <w:r w:rsidRPr="0039785C">
              <w:rPr>
                <w:rFonts w:ascii="Calibri" w:hAnsi="Calibri" w:cs="Calibri"/>
                <w:noProof/>
              </w:rPr>
              <w:drawing>
                <wp:inline distT="0" distB="0" distL="0" distR="0" wp14:anchorId="3AE8CB1A" wp14:editId="0FC46650">
                  <wp:extent cx="342948" cy="295316"/>
                  <wp:effectExtent l="0" t="0" r="0" b="952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2948" cy="295316"/>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68069EB9" w14:textId="21CD833B" w:rsidR="00BA7D74" w:rsidRPr="00A422FB" w:rsidRDefault="0039785C" w:rsidP="0039785C">
            <w:pPr>
              <w:spacing w:after="0"/>
              <w:jc w:val="left"/>
            </w:pPr>
            <w:r>
              <w:t>Przekazywanie</w:t>
            </w:r>
          </w:p>
        </w:tc>
        <w:tc>
          <w:tcPr>
            <w:tcW w:w="2205" w:type="pct"/>
            <w:tcBorders>
              <w:top w:val="single" w:sz="4" w:space="0" w:color="000000"/>
              <w:left w:val="single" w:sz="4" w:space="0" w:color="000000"/>
              <w:bottom w:val="single" w:sz="4" w:space="0" w:color="000000"/>
              <w:right w:val="single" w:sz="4" w:space="0" w:color="000000"/>
            </w:tcBorders>
            <w:vAlign w:val="center"/>
          </w:tcPr>
          <w:p w14:paraId="61041358" w14:textId="0CFB89B4" w:rsidR="00BA7D74" w:rsidRPr="00A422FB" w:rsidRDefault="0039785C" w:rsidP="00AB4EC6">
            <w:pPr>
              <w:spacing w:after="0"/>
            </w:pPr>
            <w:r>
              <w:t xml:space="preserve">Przesłanie dokumentu do innego użytkownika, który staje się wykonawcą obecnego etapu akceptacji. </w:t>
            </w:r>
          </w:p>
        </w:tc>
      </w:tr>
      <w:tr w:rsidR="00BA7D74" w14:paraId="2F4C1147"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2F5022EB" w14:textId="3E4451C0" w:rsidR="00BA7D74" w:rsidRDefault="0039785C" w:rsidP="00AB4EC6">
            <w:pPr>
              <w:spacing w:after="0"/>
              <w:jc w:val="center"/>
              <w:rPr>
                <w:rFonts w:ascii="Calibri" w:hAnsi="Calibri" w:cs="Calibri"/>
              </w:rPr>
            </w:pPr>
            <w:r w:rsidRPr="0039785C">
              <w:rPr>
                <w:rFonts w:ascii="Calibri" w:hAnsi="Calibri" w:cs="Calibri"/>
                <w:noProof/>
              </w:rPr>
              <w:drawing>
                <wp:inline distT="0" distB="0" distL="0" distR="0" wp14:anchorId="5E011581" wp14:editId="763CC0F6">
                  <wp:extent cx="969818" cy="238346"/>
                  <wp:effectExtent l="0" t="0" r="1905" b="9525"/>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86227" cy="242379"/>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30587002" w14:textId="7099E69D" w:rsidR="00BA7D74" w:rsidRPr="00A422FB" w:rsidRDefault="0039785C" w:rsidP="0039785C">
            <w:pPr>
              <w:spacing w:after="0"/>
              <w:jc w:val="left"/>
            </w:pPr>
            <w:r>
              <w:t>Akceptacja</w:t>
            </w:r>
          </w:p>
        </w:tc>
        <w:tc>
          <w:tcPr>
            <w:tcW w:w="2205" w:type="pct"/>
            <w:tcBorders>
              <w:top w:val="single" w:sz="4" w:space="0" w:color="000000"/>
              <w:left w:val="single" w:sz="4" w:space="0" w:color="000000"/>
              <w:bottom w:val="single" w:sz="4" w:space="0" w:color="000000"/>
              <w:right w:val="single" w:sz="4" w:space="0" w:color="000000"/>
            </w:tcBorders>
            <w:vAlign w:val="center"/>
          </w:tcPr>
          <w:p w14:paraId="4BCDC003" w14:textId="75D7CC6C" w:rsidR="00BA7D74" w:rsidRPr="00A422FB" w:rsidRDefault="0039785C" w:rsidP="00AB4EC6">
            <w:pPr>
              <w:spacing w:after="0"/>
            </w:pPr>
            <w:r>
              <w:t>Akceptacja zaznaczonych pozycji bez ich otwierania</w:t>
            </w:r>
          </w:p>
        </w:tc>
      </w:tr>
      <w:tr w:rsidR="00BA7D74" w14:paraId="3BCF6A68"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143F90A3" w14:textId="24973118" w:rsidR="00BA7D74" w:rsidRDefault="0039785C" w:rsidP="00AB4EC6">
            <w:pPr>
              <w:spacing w:after="0"/>
              <w:jc w:val="center"/>
              <w:rPr>
                <w:rFonts w:ascii="Calibri" w:hAnsi="Calibri" w:cs="Calibri"/>
              </w:rPr>
            </w:pPr>
            <w:r w:rsidRPr="0039785C">
              <w:rPr>
                <w:rFonts w:ascii="Calibri" w:hAnsi="Calibri" w:cs="Calibri"/>
                <w:noProof/>
              </w:rPr>
              <w:drawing>
                <wp:inline distT="0" distB="0" distL="0" distR="0" wp14:anchorId="57432B8D" wp14:editId="70068081">
                  <wp:extent cx="907473" cy="205898"/>
                  <wp:effectExtent l="0" t="0" r="6985" b="381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8318" cy="210628"/>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659C6766" w14:textId="17BE2B08" w:rsidR="00BA7D74" w:rsidRPr="00A422FB" w:rsidRDefault="0039785C" w:rsidP="0039785C">
            <w:pPr>
              <w:spacing w:after="0"/>
              <w:jc w:val="left"/>
            </w:pPr>
            <w:r>
              <w:t>Odrzucenie</w:t>
            </w:r>
          </w:p>
        </w:tc>
        <w:tc>
          <w:tcPr>
            <w:tcW w:w="2205" w:type="pct"/>
            <w:tcBorders>
              <w:top w:val="single" w:sz="4" w:space="0" w:color="000000"/>
              <w:left w:val="single" w:sz="4" w:space="0" w:color="000000"/>
              <w:bottom w:val="single" w:sz="4" w:space="0" w:color="000000"/>
              <w:right w:val="single" w:sz="4" w:space="0" w:color="000000"/>
            </w:tcBorders>
            <w:vAlign w:val="center"/>
          </w:tcPr>
          <w:p w14:paraId="3C379802" w14:textId="3477B393" w:rsidR="00BA7D74" w:rsidRPr="00A422FB" w:rsidRDefault="0039785C" w:rsidP="00AB4EC6">
            <w:pPr>
              <w:spacing w:after="0"/>
            </w:pPr>
            <w:r>
              <w:t>Odrzucenie zaznaczonych pozycji bez ich otwierania</w:t>
            </w:r>
          </w:p>
        </w:tc>
      </w:tr>
      <w:tr w:rsidR="00BA7D74" w14:paraId="2D91C661" w14:textId="77777777" w:rsidTr="0039785C">
        <w:tc>
          <w:tcPr>
            <w:tcW w:w="1324" w:type="pct"/>
            <w:tcBorders>
              <w:top w:val="single" w:sz="4" w:space="0" w:color="000000"/>
              <w:left w:val="single" w:sz="4" w:space="0" w:color="000000"/>
              <w:bottom w:val="single" w:sz="4" w:space="0" w:color="000000"/>
              <w:right w:val="single" w:sz="4" w:space="0" w:color="000000"/>
            </w:tcBorders>
            <w:vAlign w:val="center"/>
          </w:tcPr>
          <w:p w14:paraId="1F31DDEB" w14:textId="7359863B" w:rsidR="00BA7D74" w:rsidRDefault="0039785C" w:rsidP="00AB4EC6">
            <w:pPr>
              <w:spacing w:after="0"/>
              <w:jc w:val="center"/>
              <w:rPr>
                <w:rFonts w:ascii="Calibri" w:hAnsi="Calibri" w:cs="Calibri"/>
              </w:rPr>
            </w:pPr>
            <w:r w:rsidRPr="0039785C">
              <w:rPr>
                <w:rFonts w:ascii="Calibri" w:hAnsi="Calibri" w:cs="Calibri"/>
                <w:noProof/>
              </w:rPr>
              <w:drawing>
                <wp:inline distT="0" distB="0" distL="0" distR="0" wp14:anchorId="4C7F7B25" wp14:editId="51A42211">
                  <wp:extent cx="257211" cy="238158"/>
                  <wp:effectExtent l="0" t="0" r="9525" b="9525"/>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211" cy="238158"/>
                          </a:xfrm>
                          <a:prstGeom prst="rect">
                            <a:avLst/>
                          </a:prstGeom>
                        </pic:spPr>
                      </pic:pic>
                    </a:graphicData>
                  </a:graphic>
                </wp:inline>
              </w:drawing>
            </w:r>
          </w:p>
        </w:tc>
        <w:tc>
          <w:tcPr>
            <w:tcW w:w="1471" w:type="pct"/>
            <w:tcBorders>
              <w:top w:val="single" w:sz="4" w:space="0" w:color="000000"/>
              <w:left w:val="single" w:sz="4" w:space="0" w:color="000000"/>
              <w:bottom w:val="single" w:sz="4" w:space="0" w:color="000000"/>
              <w:right w:val="single" w:sz="4" w:space="0" w:color="000000"/>
            </w:tcBorders>
            <w:vAlign w:val="center"/>
          </w:tcPr>
          <w:p w14:paraId="571B3472" w14:textId="5A603140" w:rsidR="00BA7D74" w:rsidRPr="00A422FB" w:rsidRDefault="006C6E1C" w:rsidP="0039785C">
            <w:pPr>
              <w:spacing w:after="0"/>
              <w:jc w:val="left"/>
            </w:pPr>
            <w:r>
              <w:t>Log akcep</w:t>
            </w:r>
            <w:r w:rsidR="0039785C">
              <w:t>t</w:t>
            </w:r>
            <w:r>
              <w:t>a</w:t>
            </w:r>
            <w:r w:rsidR="0039785C">
              <w:t>cji</w:t>
            </w:r>
          </w:p>
        </w:tc>
        <w:tc>
          <w:tcPr>
            <w:tcW w:w="2205" w:type="pct"/>
            <w:tcBorders>
              <w:top w:val="single" w:sz="4" w:space="0" w:color="000000"/>
              <w:left w:val="single" w:sz="4" w:space="0" w:color="000000"/>
              <w:bottom w:val="single" w:sz="4" w:space="0" w:color="000000"/>
              <w:right w:val="single" w:sz="4" w:space="0" w:color="000000"/>
            </w:tcBorders>
            <w:vAlign w:val="center"/>
          </w:tcPr>
          <w:p w14:paraId="49B7DC78" w14:textId="12981EC4" w:rsidR="00BA7D74" w:rsidRPr="00A422FB" w:rsidRDefault="006C6E1C" w:rsidP="006C6E1C">
            <w:pPr>
              <w:spacing w:after="0"/>
            </w:pPr>
            <w:r>
              <w:t>Wydruk listy osób, które zaakceptowały dokument</w:t>
            </w:r>
          </w:p>
        </w:tc>
      </w:tr>
    </w:tbl>
    <w:p w14:paraId="002D3E88" w14:textId="5920EF07" w:rsidR="00BA7D74" w:rsidRDefault="00BA7D74" w:rsidP="00E3611F">
      <w:pPr>
        <w:rPr>
          <w:lang w:eastAsia="x-none"/>
        </w:rPr>
      </w:pPr>
    </w:p>
    <w:p w14:paraId="7AEF227A" w14:textId="1F7B3415" w:rsidR="000D1DF0" w:rsidRDefault="006D01DF" w:rsidP="00A5111B">
      <w:pPr>
        <w:pStyle w:val="Nagwek1"/>
        <w:rPr>
          <w:lang w:val="pl-PL"/>
        </w:rPr>
      </w:pPr>
      <w:bookmarkStart w:id="8" w:name="_Toc28876442"/>
      <w:r>
        <w:rPr>
          <w:lang w:val="pl-PL"/>
        </w:rPr>
        <w:t>O</w:t>
      </w:r>
      <w:r w:rsidR="00A5111B">
        <w:rPr>
          <w:lang w:val="pl-PL"/>
        </w:rPr>
        <w:t>bsługa faktur od dostawców</w:t>
      </w:r>
      <w:bookmarkEnd w:id="8"/>
    </w:p>
    <w:p w14:paraId="57324927" w14:textId="70A8820C" w:rsidR="0088243F" w:rsidRPr="00BA4D89" w:rsidRDefault="0088243F" w:rsidP="00BA4D89">
      <w:pPr>
        <w:pStyle w:val="Nagwek2"/>
      </w:pPr>
      <w:bookmarkStart w:id="9" w:name="_Toc28876443"/>
      <w:r w:rsidRPr="00BA4D89">
        <w:t>Opis zasady działania systemu.</w:t>
      </w:r>
      <w:bookmarkEnd w:id="9"/>
    </w:p>
    <w:p w14:paraId="06122CEF" w14:textId="1172C5C3" w:rsidR="0088243F" w:rsidRDefault="0088243F" w:rsidP="0088243F">
      <w:r>
        <w:t>W celu obsługi procesu elektronicznego obiegu akceptacji faktury wykorzystano rozwiązanie  stosowane dotychczas w Pionie Zastępcy Kanclerza ds. Techniczno-Majątkowych oparte o system DMS SAP (</w:t>
      </w:r>
      <w:proofErr w:type="spellStart"/>
      <w:r>
        <w:t>Document</w:t>
      </w:r>
      <w:proofErr w:type="spellEnd"/>
      <w:r>
        <w:t xml:space="preserve"> Management System SAP). Polega ono na tym, że dla każdej faktury tworzymy dokument DMS, do którego załączamy inne dokumenty istotne w procesie akceptacji i księgowania faktur. Wprowadzenie faktury do systemu polega więc na utworzeniu odpowiedniego  dokumentu DMS i załączeniu do niego skanu papierowego dokumentu faktury otrzymanej od klienta.</w:t>
      </w:r>
    </w:p>
    <w:p w14:paraId="612927A9" w14:textId="77777777" w:rsidR="00BA4D89" w:rsidRDefault="00D47205" w:rsidP="00BA4D89">
      <w:r>
        <w:t>W trakcie obiegu tworzony jest wstępnie wprowadzony dokument faktury logistycznej – jest to zadanie Specjalisty- uzupełniane są załączniki, uzupełniane są dane konieczne do zaksięgowania dokumentu i ostatecznie następuje księgowanie faktury i utworzenie odpowiednich dokumentów finansowych i kontrolingowych. Rolą Specjalisty jest sprawdzenie, czy faktura dostawcy została skojarzona z właściwym zamówieniem, utworzenie wstępnie wprowadzonej faktury logistycznej</w:t>
      </w:r>
      <w:r w:rsidR="006D01DF">
        <w:t xml:space="preserve">, </w:t>
      </w:r>
      <w:r>
        <w:t>jej</w:t>
      </w:r>
      <w:r w:rsidR="006D01DF">
        <w:t xml:space="preserve"> uzgodnienie z zamówieniem w porozumieniu z autorem wniosku zakupowego i jej</w:t>
      </w:r>
      <w:r>
        <w:t xml:space="preserve"> zachowanie. Następnie </w:t>
      </w:r>
      <w:r w:rsidR="006D01DF">
        <w:t>faktura trafia do Autora wniosku zakupowego w celu sprawdzenia zawartości dostawy</w:t>
      </w:r>
      <w:r>
        <w:t xml:space="preserve"> </w:t>
      </w:r>
      <w:r w:rsidR="006D01DF">
        <w:t xml:space="preserve">w porównaniu z zamówieniem i wnioskiem zakupowym. Możliwe jest dołączenie skanów np. protokołu odbioru czy innych dokumentów istotnych w procesie zakupu. </w:t>
      </w:r>
    </w:p>
    <w:p w14:paraId="6CB07B8A" w14:textId="349D81CA" w:rsidR="00BA4D89" w:rsidRDefault="00BA4D89" w:rsidP="00BA4D89">
      <w:pPr>
        <w:pStyle w:val="Nagwek2"/>
      </w:pPr>
      <w:bookmarkStart w:id="10" w:name="_Toc28876444"/>
      <w:r>
        <w:lastRenderedPageBreak/>
        <w:t>Ścieżka akceptacji faktur od dostawców</w:t>
      </w:r>
      <w:bookmarkEnd w:id="10"/>
    </w:p>
    <w:p w14:paraId="07876192" w14:textId="2BFD5AAE" w:rsidR="00BA4D89" w:rsidRDefault="00BA4D89" w:rsidP="00BA4D89">
      <w:pPr>
        <w:jc w:val="center"/>
        <w:rPr>
          <w:lang w:val="x-none" w:eastAsia="x-none"/>
        </w:rPr>
      </w:pPr>
      <w:r>
        <w:rPr>
          <w:noProof/>
        </w:rPr>
        <w:drawing>
          <wp:inline distT="0" distB="0" distL="0" distR="0" wp14:anchorId="21EC7AAE" wp14:editId="2B821889">
            <wp:extent cx="4485455" cy="3040380"/>
            <wp:effectExtent l="0" t="0" r="0" b="762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45700" cy="3081216"/>
                    </a:xfrm>
                    <a:prstGeom prst="rect">
                      <a:avLst/>
                    </a:prstGeom>
                  </pic:spPr>
                </pic:pic>
              </a:graphicData>
            </a:graphic>
          </wp:inline>
        </w:drawing>
      </w:r>
    </w:p>
    <w:p w14:paraId="318C9503" w14:textId="33AABFC8" w:rsidR="003E6890" w:rsidRDefault="003E6890" w:rsidP="003E6890">
      <w:r>
        <w:t>Ścieżka akceptacji faktur została nazwa ścieżką mieszaną, gdyż powstaje ona dynamicznie, na podstawie wszystkich pozycji wniosków zakupowych, których dotyczy faktura. W najprostszym przypadku mamy do czynienia z jedną pozycją wniosku, która może znaleźć się na zamówieniu jako jedyna jego pozycja i jedynie tego zamówienia może dotyczyć faktura. Wtedy ścieżka akceptacji faktury będzie taka sama jak ścieżka akceptacji wniosku  z dodanym etapem akceptacji Kierownika Jednostki Organizacyjnej wnioskodawcy. Jeśli wniosek dotyczył zakupu do projektu akceptacja przebiegać będzie przez wszystkie etapy, a jeśli było to zakup z innych środków  - pominięte zostaną etapy związane z projektem, czyli pominięty zostanie etap Kierownika i Opiekuna projektu.</w:t>
      </w:r>
    </w:p>
    <w:p w14:paraId="388C2DDA" w14:textId="3EDBC9D5" w:rsidR="003E6890" w:rsidRDefault="003E6890" w:rsidP="003E6890">
      <w:r>
        <w:t xml:space="preserve">W przypadku, gdyby faktura dotyczyła kilku pozycji wniosków zakupowych, efektywna ścieżka akceptacji obejmie wszystkich akceptujących </w:t>
      </w:r>
      <w:r w:rsidR="00447077">
        <w:t xml:space="preserve">poszczególne pozycje wniosków, a w przypadku, gdy na którymś z etapów (np. Dysponent środków) poszczególne pozycje wniosków akceptowane były przez różnych akceptujących – każdy z nich dostanie do akceptacji i fakturę, równolegle na danym etapie. </w:t>
      </w:r>
    </w:p>
    <w:p w14:paraId="552C6D39" w14:textId="77777777" w:rsidR="0058108C" w:rsidRDefault="0058108C" w:rsidP="0058108C">
      <w:pPr>
        <w:pStyle w:val="Nagwek4"/>
      </w:pPr>
      <w:r>
        <w:t>Wykonawcy poszczególnych etapów akceptacji</w:t>
      </w:r>
    </w:p>
    <w:p w14:paraId="24671513" w14:textId="77777777" w:rsidR="0058108C" w:rsidRPr="00913505" w:rsidRDefault="0058108C" w:rsidP="0058108C">
      <w:pPr>
        <w:rPr>
          <w:lang w:eastAsia="x-none"/>
        </w:rPr>
      </w:pPr>
    </w:p>
    <w:p w14:paraId="21A04CED" w14:textId="77777777" w:rsidR="0058108C" w:rsidRDefault="0058108C" w:rsidP="0058108C">
      <w:pPr>
        <w:rPr>
          <w:lang w:eastAsia="x-none"/>
        </w:rPr>
      </w:pPr>
      <w:r>
        <w:rPr>
          <w:lang w:eastAsia="x-none"/>
        </w:rPr>
        <w:t>Wykonawcy poszczególnych etapów są wybierani według następujących zasad:</w:t>
      </w:r>
    </w:p>
    <w:tbl>
      <w:tblPr>
        <w:tblStyle w:val="Tabela-Siatka"/>
        <w:tblW w:w="0" w:type="auto"/>
        <w:tblLook w:val="04A0" w:firstRow="1" w:lastRow="0" w:firstColumn="1" w:lastColumn="0" w:noHBand="0" w:noVBand="1"/>
      </w:tblPr>
      <w:tblGrid>
        <w:gridCol w:w="1129"/>
        <w:gridCol w:w="2694"/>
        <w:gridCol w:w="5805"/>
      </w:tblGrid>
      <w:tr w:rsidR="0058108C" w14:paraId="617D903C" w14:textId="77777777" w:rsidTr="001F19C2">
        <w:tc>
          <w:tcPr>
            <w:tcW w:w="1129" w:type="dxa"/>
            <w:shd w:val="clear" w:color="auto" w:fill="D9D9D9" w:themeFill="background1" w:themeFillShade="D9"/>
          </w:tcPr>
          <w:p w14:paraId="1DB3DD77" w14:textId="77777777" w:rsidR="0058108C" w:rsidRPr="001F19C2" w:rsidRDefault="0058108C" w:rsidP="00AB4214">
            <w:pPr>
              <w:rPr>
                <w:b/>
                <w:lang w:eastAsia="x-none"/>
              </w:rPr>
            </w:pPr>
            <w:r w:rsidRPr="001F19C2">
              <w:rPr>
                <w:b/>
                <w:lang w:eastAsia="x-none"/>
              </w:rPr>
              <w:t>Etap</w:t>
            </w:r>
          </w:p>
        </w:tc>
        <w:tc>
          <w:tcPr>
            <w:tcW w:w="2694" w:type="dxa"/>
            <w:shd w:val="clear" w:color="auto" w:fill="D9D9D9" w:themeFill="background1" w:themeFillShade="D9"/>
          </w:tcPr>
          <w:p w14:paraId="1843EF02" w14:textId="77777777" w:rsidR="0058108C" w:rsidRPr="001F19C2" w:rsidRDefault="0058108C" w:rsidP="00AB4214">
            <w:pPr>
              <w:rPr>
                <w:b/>
                <w:lang w:eastAsia="x-none"/>
              </w:rPr>
            </w:pPr>
            <w:r w:rsidRPr="001F19C2">
              <w:rPr>
                <w:b/>
                <w:lang w:eastAsia="x-none"/>
              </w:rPr>
              <w:t>Nazwa wykonawcy</w:t>
            </w:r>
          </w:p>
        </w:tc>
        <w:tc>
          <w:tcPr>
            <w:tcW w:w="5805" w:type="dxa"/>
            <w:shd w:val="clear" w:color="auto" w:fill="D9D9D9" w:themeFill="background1" w:themeFillShade="D9"/>
          </w:tcPr>
          <w:p w14:paraId="0134CBDD" w14:textId="77777777" w:rsidR="0058108C" w:rsidRPr="001F19C2" w:rsidRDefault="0058108C" w:rsidP="00AB4214">
            <w:pPr>
              <w:rPr>
                <w:b/>
                <w:lang w:eastAsia="x-none"/>
              </w:rPr>
            </w:pPr>
            <w:r w:rsidRPr="001F19C2">
              <w:rPr>
                <w:b/>
                <w:lang w:eastAsia="x-none"/>
              </w:rPr>
              <w:t>Zasada ustalania</w:t>
            </w:r>
          </w:p>
        </w:tc>
      </w:tr>
      <w:tr w:rsidR="0058108C" w14:paraId="6E62F408" w14:textId="77777777" w:rsidTr="00AB4214">
        <w:tc>
          <w:tcPr>
            <w:tcW w:w="1129" w:type="dxa"/>
          </w:tcPr>
          <w:p w14:paraId="5A78A41D" w14:textId="56491DAD" w:rsidR="0058108C" w:rsidRDefault="0058108C" w:rsidP="00BF245A">
            <w:pPr>
              <w:jc w:val="center"/>
              <w:rPr>
                <w:lang w:eastAsia="x-none"/>
              </w:rPr>
            </w:pPr>
            <w:r>
              <w:rPr>
                <w:lang w:eastAsia="x-none"/>
              </w:rPr>
              <w:lastRenderedPageBreak/>
              <w:t>1</w:t>
            </w:r>
          </w:p>
        </w:tc>
        <w:tc>
          <w:tcPr>
            <w:tcW w:w="2694" w:type="dxa"/>
          </w:tcPr>
          <w:p w14:paraId="613CD01D" w14:textId="3938954B" w:rsidR="0058108C" w:rsidRDefault="0058108C" w:rsidP="00AB4214">
            <w:pPr>
              <w:rPr>
                <w:lang w:eastAsia="x-none"/>
              </w:rPr>
            </w:pPr>
            <w:r>
              <w:rPr>
                <w:lang w:eastAsia="x-none"/>
              </w:rPr>
              <w:t>Rejestracja faktury</w:t>
            </w:r>
          </w:p>
        </w:tc>
        <w:tc>
          <w:tcPr>
            <w:tcW w:w="5805" w:type="dxa"/>
          </w:tcPr>
          <w:p w14:paraId="7508D1BB" w14:textId="48289EA2" w:rsidR="0058108C" w:rsidRDefault="0058108C" w:rsidP="00AB4214">
            <w:pPr>
              <w:rPr>
                <w:lang w:eastAsia="x-none"/>
              </w:rPr>
            </w:pPr>
            <w:r>
              <w:rPr>
                <w:lang w:eastAsia="x-none"/>
              </w:rPr>
              <w:t xml:space="preserve">Użytkownik systemu (wg założeń Kancelaria UMCS), </w:t>
            </w:r>
            <w:r w:rsidR="001F19C2">
              <w:rPr>
                <w:lang w:eastAsia="x-none"/>
              </w:rPr>
              <w:t xml:space="preserve">który </w:t>
            </w:r>
            <w:r>
              <w:rPr>
                <w:lang w:eastAsia="x-none"/>
              </w:rPr>
              <w:t>przy pomocy transakcji ZDMS_FAKTURA tworzy dokument DMS z załączonym skanem faktury papierowej</w:t>
            </w:r>
          </w:p>
        </w:tc>
      </w:tr>
      <w:tr w:rsidR="0058108C" w14:paraId="1D007D13" w14:textId="77777777" w:rsidTr="00AB4214">
        <w:tc>
          <w:tcPr>
            <w:tcW w:w="1129" w:type="dxa"/>
          </w:tcPr>
          <w:p w14:paraId="3FDE631D" w14:textId="181C0594" w:rsidR="0058108C" w:rsidRDefault="0058108C" w:rsidP="00BF245A">
            <w:pPr>
              <w:jc w:val="center"/>
              <w:rPr>
                <w:lang w:eastAsia="x-none"/>
              </w:rPr>
            </w:pPr>
            <w:r>
              <w:rPr>
                <w:lang w:eastAsia="x-none"/>
              </w:rPr>
              <w:t>2</w:t>
            </w:r>
          </w:p>
        </w:tc>
        <w:tc>
          <w:tcPr>
            <w:tcW w:w="2694" w:type="dxa"/>
          </w:tcPr>
          <w:p w14:paraId="518D1D29" w14:textId="060EB671" w:rsidR="0058108C" w:rsidRDefault="0058108C" w:rsidP="0058108C">
            <w:pPr>
              <w:rPr>
                <w:lang w:eastAsia="x-none"/>
              </w:rPr>
            </w:pPr>
            <w:r>
              <w:rPr>
                <w:lang w:eastAsia="x-none"/>
              </w:rPr>
              <w:t>Specjalista</w:t>
            </w:r>
          </w:p>
        </w:tc>
        <w:tc>
          <w:tcPr>
            <w:tcW w:w="5805" w:type="dxa"/>
          </w:tcPr>
          <w:p w14:paraId="2DA48EA1" w14:textId="7D79BEF3" w:rsidR="0058108C" w:rsidRDefault="0058108C" w:rsidP="0058108C">
            <w:pPr>
              <w:rPr>
                <w:lang w:eastAsia="x-none"/>
              </w:rPr>
            </w:pPr>
            <w:r>
              <w:rPr>
                <w:lang w:eastAsia="x-none"/>
              </w:rPr>
              <w:t>Użytkownik systemu wskazany do obsługi danej jednostki organizacyjnej. W tabeli konfiguracyjnej ZWF_T_SPEC podaje się numer jednostki organizacyjnej ze struktury organizacyjnej UMCS. Specjalista obsługuje wskazaną jednostkę i wszystkie jednostki podległe.</w:t>
            </w:r>
          </w:p>
        </w:tc>
      </w:tr>
      <w:tr w:rsidR="0058108C" w14:paraId="38A55896" w14:textId="77777777" w:rsidTr="00AB4214">
        <w:tc>
          <w:tcPr>
            <w:tcW w:w="1129" w:type="dxa"/>
          </w:tcPr>
          <w:p w14:paraId="29133B6B" w14:textId="42FB6969" w:rsidR="0058108C" w:rsidRDefault="0058108C" w:rsidP="00BF245A">
            <w:pPr>
              <w:jc w:val="center"/>
              <w:rPr>
                <w:lang w:eastAsia="x-none"/>
              </w:rPr>
            </w:pPr>
            <w:r>
              <w:rPr>
                <w:lang w:eastAsia="x-none"/>
              </w:rPr>
              <w:t>3</w:t>
            </w:r>
          </w:p>
        </w:tc>
        <w:tc>
          <w:tcPr>
            <w:tcW w:w="2694" w:type="dxa"/>
          </w:tcPr>
          <w:p w14:paraId="61DB5335" w14:textId="77777777" w:rsidR="0058108C" w:rsidRDefault="0058108C" w:rsidP="0058108C">
            <w:pPr>
              <w:rPr>
                <w:lang w:eastAsia="x-none"/>
              </w:rPr>
            </w:pPr>
            <w:r>
              <w:rPr>
                <w:lang w:eastAsia="x-none"/>
              </w:rPr>
              <w:t>Autor</w:t>
            </w:r>
          </w:p>
        </w:tc>
        <w:tc>
          <w:tcPr>
            <w:tcW w:w="5805" w:type="dxa"/>
          </w:tcPr>
          <w:p w14:paraId="36140234" w14:textId="77777777" w:rsidR="0058108C" w:rsidRDefault="0058108C" w:rsidP="0058108C">
            <w:pPr>
              <w:rPr>
                <w:lang w:eastAsia="x-none"/>
              </w:rPr>
            </w:pPr>
            <w:r>
              <w:rPr>
                <w:lang w:eastAsia="x-none"/>
              </w:rPr>
              <w:t>Użytkownik systemu zapamiętujący wniosek po raz pierwszy</w:t>
            </w:r>
          </w:p>
        </w:tc>
      </w:tr>
      <w:tr w:rsidR="0058108C" w14:paraId="5F86D4CF" w14:textId="77777777" w:rsidTr="00AB4214">
        <w:tc>
          <w:tcPr>
            <w:tcW w:w="1129" w:type="dxa"/>
          </w:tcPr>
          <w:p w14:paraId="6D5E8DDF" w14:textId="6E777D41" w:rsidR="0058108C" w:rsidRDefault="0058108C" w:rsidP="00BF245A">
            <w:pPr>
              <w:jc w:val="center"/>
              <w:rPr>
                <w:lang w:eastAsia="x-none"/>
              </w:rPr>
            </w:pPr>
            <w:r>
              <w:rPr>
                <w:lang w:eastAsia="x-none"/>
              </w:rPr>
              <w:t>4</w:t>
            </w:r>
          </w:p>
        </w:tc>
        <w:tc>
          <w:tcPr>
            <w:tcW w:w="2694" w:type="dxa"/>
          </w:tcPr>
          <w:p w14:paraId="5F758BB6" w14:textId="77777777" w:rsidR="0058108C" w:rsidRDefault="0058108C" w:rsidP="0058108C">
            <w:pPr>
              <w:rPr>
                <w:lang w:eastAsia="x-none"/>
              </w:rPr>
            </w:pPr>
            <w:r>
              <w:rPr>
                <w:lang w:eastAsia="x-none"/>
              </w:rPr>
              <w:t>Kierownik projektu</w:t>
            </w:r>
          </w:p>
        </w:tc>
        <w:tc>
          <w:tcPr>
            <w:tcW w:w="5805" w:type="dxa"/>
          </w:tcPr>
          <w:p w14:paraId="3B7DADF1" w14:textId="5FA4C964" w:rsidR="0058108C" w:rsidRDefault="001F19C2" w:rsidP="001F19C2">
            <w:pPr>
              <w:rPr>
                <w:lang w:eastAsia="x-none"/>
              </w:rPr>
            </w:pPr>
            <w:r>
              <w:rPr>
                <w:lang w:eastAsia="x-none"/>
              </w:rPr>
              <w:t>Jeden lub wielu u</w:t>
            </w:r>
            <w:r w:rsidR="0058108C">
              <w:rPr>
                <w:lang w:eastAsia="x-none"/>
              </w:rPr>
              <w:t>żytkownik</w:t>
            </w:r>
            <w:r>
              <w:rPr>
                <w:lang w:eastAsia="x-none"/>
              </w:rPr>
              <w:t>ów – jeśli faktura dotyczy kliku wniosków, który</w:t>
            </w:r>
            <w:r w:rsidR="0058108C">
              <w:rPr>
                <w:lang w:eastAsia="x-none"/>
              </w:rPr>
              <w:t xml:space="preserve">m przypisano rolę Kierownik projektu (6Z) w zakładce Partner w definicji projektu. Jeśli takiego przypisania nie ma, w miejsce Kierownika projektu wpisywany jest Opiekun projektu (3Y) </w:t>
            </w:r>
          </w:p>
        </w:tc>
      </w:tr>
      <w:tr w:rsidR="0058108C" w14:paraId="21DDEBB2" w14:textId="77777777" w:rsidTr="00AB4214">
        <w:tc>
          <w:tcPr>
            <w:tcW w:w="1129" w:type="dxa"/>
          </w:tcPr>
          <w:p w14:paraId="03EAC362" w14:textId="69F2A556" w:rsidR="0058108C" w:rsidRDefault="0058108C" w:rsidP="00BF245A">
            <w:pPr>
              <w:jc w:val="center"/>
              <w:rPr>
                <w:lang w:eastAsia="x-none"/>
              </w:rPr>
            </w:pPr>
            <w:r>
              <w:rPr>
                <w:lang w:eastAsia="x-none"/>
              </w:rPr>
              <w:t>5</w:t>
            </w:r>
          </w:p>
        </w:tc>
        <w:tc>
          <w:tcPr>
            <w:tcW w:w="2694" w:type="dxa"/>
          </w:tcPr>
          <w:p w14:paraId="60564863" w14:textId="21C210A1" w:rsidR="0058108C" w:rsidRDefault="0058108C" w:rsidP="0058108C">
            <w:pPr>
              <w:rPr>
                <w:lang w:eastAsia="x-none"/>
              </w:rPr>
            </w:pPr>
            <w:r>
              <w:rPr>
                <w:lang w:eastAsia="x-none"/>
              </w:rPr>
              <w:t>Kier. JO wnioskodawcy</w:t>
            </w:r>
          </w:p>
        </w:tc>
        <w:tc>
          <w:tcPr>
            <w:tcW w:w="5805" w:type="dxa"/>
          </w:tcPr>
          <w:p w14:paraId="6923EA3C" w14:textId="4292DB78" w:rsidR="0058108C" w:rsidRDefault="001F19C2" w:rsidP="0058108C">
            <w:pPr>
              <w:rPr>
                <w:lang w:eastAsia="x-none"/>
              </w:rPr>
            </w:pPr>
            <w:r>
              <w:rPr>
                <w:lang w:eastAsia="x-none"/>
              </w:rPr>
              <w:t xml:space="preserve"> </w:t>
            </w:r>
            <w:r w:rsidR="0058108C">
              <w:rPr>
                <w:lang w:eastAsia="x-none"/>
              </w:rPr>
              <w:t>Kierownik Jednostki Organizacyjnej, do której przypisany jest Autor wniosku</w:t>
            </w:r>
          </w:p>
        </w:tc>
      </w:tr>
      <w:tr w:rsidR="001F19C2" w14:paraId="085F119C" w14:textId="77777777" w:rsidTr="00AB4214">
        <w:tc>
          <w:tcPr>
            <w:tcW w:w="1129" w:type="dxa"/>
          </w:tcPr>
          <w:p w14:paraId="70CBA528" w14:textId="695963B8" w:rsidR="001F19C2" w:rsidRDefault="00A22DCF" w:rsidP="00BF245A">
            <w:pPr>
              <w:jc w:val="center"/>
              <w:rPr>
                <w:lang w:eastAsia="x-none"/>
              </w:rPr>
            </w:pPr>
            <w:r>
              <w:rPr>
                <w:lang w:eastAsia="x-none"/>
              </w:rPr>
              <w:t>6</w:t>
            </w:r>
          </w:p>
        </w:tc>
        <w:tc>
          <w:tcPr>
            <w:tcW w:w="2694" w:type="dxa"/>
          </w:tcPr>
          <w:p w14:paraId="4F8BF0EF" w14:textId="443B23AE" w:rsidR="001F19C2" w:rsidRDefault="001F19C2" w:rsidP="001F19C2">
            <w:pPr>
              <w:rPr>
                <w:lang w:eastAsia="x-none"/>
              </w:rPr>
            </w:pPr>
            <w:r>
              <w:rPr>
                <w:lang w:eastAsia="x-none"/>
              </w:rPr>
              <w:t>Dysponent środków</w:t>
            </w:r>
          </w:p>
        </w:tc>
        <w:tc>
          <w:tcPr>
            <w:tcW w:w="5805" w:type="dxa"/>
          </w:tcPr>
          <w:p w14:paraId="46A6CEF9" w14:textId="2BD4B057" w:rsidR="001F19C2" w:rsidRDefault="001F19C2" w:rsidP="001F19C2">
            <w:pPr>
              <w:rPr>
                <w:lang w:eastAsia="x-none"/>
              </w:rPr>
            </w:pPr>
            <w:r>
              <w:rPr>
                <w:lang w:eastAsia="x-none"/>
              </w:rPr>
              <w:t xml:space="preserve">Jeden lub wielu – jeśli faktura dotyczy kliku wniosków, użytkowników sytemu, którzy ma przypisaną rolę Dziekan/Kier Jedn. (5Z) w zakładce Partner w definicji projektu </w:t>
            </w:r>
          </w:p>
        </w:tc>
      </w:tr>
      <w:tr w:rsidR="001F19C2" w14:paraId="00CE4F1D" w14:textId="77777777" w:rsidTr="00AB4214">
        <w:tc>
          <w:tcPr>
            <w:tcW w:w="1129" w:type="dxa"/>
          </w:tcPr>
          <w:p w14:paraId="529EF65E" w14:textId="5B850CC2" w:rsidR="001F19C2" w:rsidRDefault="00A22DCF" w:rsidP="00BF245A">
            <w:pPr>
              <w:jc w:val="center"/>
              <w:rPr>
                <w:lang w:eastAsia="x-none"/>
              </w:rPr>
            </w:pPr>
            <w:r>
              <w:rPr>
                <w:lang w:eastAsia="x-none"/>
              </w:rPr>
              <w:t>7</w:t>
            </w:r>
          </w:p>
        </w:tc>
        <w:tc>
          <w:tcPr>
            <w:tcW w:w="2694" w:type="dxa"/>
          </w:tcPr>
          <w:p w14:paraId="375E66F0" w14:textId="77777777" w:rsidR="001F19C2" w:rsidRDefault="001F19C2" w:rsidP="001F19C2">
            <w:pPr>
              <w:rPr>
                <w:lang w:eastAsia="x-none"/>
              </w:rPr>
            </w:pPr>
            <w:r>
              <w:rPr>
                <w:lang w:eastAsia="x-none"/>
              </w:rPr>
              <w:t>Opiekun projektu</w:t>
            </w:r>
          </w:p>
        </w:tc>
        <w:tc>
          <w:tcPr>
            <w:tcW w:w="5805" w:type="dxa"/>
          </w:tcPr>
          <w:p w14:paraId="3B9FE984" w14:textId="21B90CA9" w:rsidR="001F19C2" w:rsidRDefault="001F19C2" w:rsidP="001F19C2">
            <w:pPr>
              <w:rPr>
                <w:lang w:eastAsia="x-none"/>
              </w:rPr>
            </w:pPr>
            <w:r>
              <w:rPr>
                <w:lang w:eastAsia="x-none"/>
              </w:rPr>
              <w:t>Jeden lub wielu – jeśli faktura dotyczy kliku wniosków, użytkowników sytemu, który ma przypisaną rolę Opiekun proj-Centr (3Y) w zakładce Partner w definicji projektu</w:t>
            </w:r>
          </w:p>
        </w:tc>
      </w:tr>
      <w:tr w:rsidR="001F19C2" w14:paraId="6F8E3790" w14:textId="77777777" w:rsidTr="00AB4214">
        <w:tc>
          <w:tcPr>
            <w:tcW w:w="1129" w:type="dxa"/>
          </w:tcPr>
          <w:p w14:paraId="05BDBD11" w14:textId="17A2C591" w:rsidR="001F19C2" w:rsidRDefault="00A22DCF" w:rsidP="00BF245A">
            <w:pPr>
              <w:jc w:val="center"/>
              <w:rPr>
                <w:lang w:eastAsia="x-none"/>
              </w:rPr>
            </w:pPr>
            <w:r>
              <w:rPr>
                <w:lang w:eastAsia="x-none"/>
              </w:rPr>
              <w:t>8</w:t>
            </w:r>
          </w:p>
        </w:tc>
        <w:tc>
          <w:tcPr>
            <w:tcW w:w="2694" w:type="dxa"/>
          </w:tcPr>
          <w:p w14:paraId="5B0AEB20" w14:textId="670E91DE" w:rsidR="001F19C2" w:rsidRDefault="001F19C2" w:rsidP="001F19C2">
            <w:pPr>
              <w:rPr>
                <w:lang w:eastAsia="x-none"/>
              </w:rPr>
            </w:pPr>
            <w:r>
              <w:rPr>
                <w:lang w:eastAsia="x-none"/>
              </w:rPr>
              <w:t>Kwestura –</w:t>
            </w:r>
            <w:r w:rsidR="00A22DCF">
              <w:rPr>
                <w:lang w:eastAsia="x-none"/>
              </w:rPr>
              <w:t xml:space="preserve"> Zespół F</w:t>
            </w:r>
            <w:r>
              <w:rPr>
                <w:lang w:eastAsia="x-none"/>
              </w:rPr>
              <w:t>inansowy</w:t>
            </w:r>
          </w:p>
        </w:tc>
        <w:tc>
          <w:tcPr>
            <w:tcW w:w="5805" w:type="dxa"/>
          </w:tcPr>
          <w:p w14:paraId="4CEB0792" w14:textId="62AA7BB5" w:rsidR="001F19C2" w:rsidRDefault="00A22DCF" w:rsidP="001F19C2">
            <w:pPr>
              <w:rPr>
                <w:lang w:eastAsia="x-none"/>
              </w:rPr>
            </w:pPr>
            <w:r>
              <w:rPr>
                <w:lang w:eastAsia="x-none"/>
              </w:rPr>
              <w:t xml:space="preserve">Dokument otrzymują wszyscy pracownicy jednostki organizacyjnej </w:t>
            </w:r>
            <w:r w:rsidRPr="00A22DCF">
              <w:rPr>
                <w:lang w:eastAsia="x-none"/>
              </w:rPr>
              <w:t>10000425</w:t>
            </w:r>
            <w:r>
              <w:rPr>
                <w:lang w:eastAsia="x-none"/>
              </w:rPr>
              <w:t xml:space="preserve">. Pierwsza osoba, która pobierze dokument do przetwarzania zablokuje innym dostęp do tego dokumentu. </w:t>
            </w:r>
          </w:p>
        </w:tc>
      </w:tr>
      <w:tr w:rsidR="001F19C2" w14:paraId="3E524761" w14:textId="77777777" w:rsidTr="00AB4214">
        <w:tc>
          <w:tcPr>
            <w:tcW w:w="1129" w:type="dxa"/>
          </w:tcPr>
          <w:p w14:paraId="3DF6931D" w14:textId="31739451" w:rsidR="001F19C2" w:rsidRDefault="00A22DCF" w:rsidP="00BF245A">
            <w:pPr>
              <w:jc w:val="center"/>
              <w:rPr>
                <w:lang w:eastAsia="x-none"/>
              </w:rPr>
            </w:pPr>
            <w:r>
              <w:rPr>
                <w:lang w:eastAsia="x-none"/>
              </w:rPr>
              <w:t>9</w:t>
            </w:r>
          </w:p>
        </w:tc>
        <w:tc>
          <w:tcPr>
            <w:tcW w:w="2694" w:type="dxa"/>
          </w:tcPr>
          <w:p w14:paraId="3776867E" w14:textId="77777777" w:rsidR="001F19C2" w:rsidRDefault="001F19C2" w:rsidP="001F19C2">
            <w:pPr>
              <w:rPr>
                <w:lang w:eastAsia="x-none"/>
              </w:rPr>
            </w:pPr>
            <w:r>
              <w:rPr>
                <w:lang w:eastAsia="x-none"/>
              </w:rPr>
              <w:t>Kwestor</w:t>
            </w:r>
          </w:p>
        </w:tc>
        <w:tc>
          <w:tcPr>
            <w:tcW w:w="5805" w:type="dxa"/>
          </w:tcPr>
          <w:p w14:paraId="59126A23" w14:textId="77777777" w:rsidR="001F19C2" w:rsidRDefault="001F19C2" w:rsidP="001F19C2">
            <w:pPr>
              <w:rPr>
                <w:lang w:eastAsia="x-none"/>
              </w:rPr>
            </w:pPr>
            <w:r>
              <w:rPr>
                <w:lang w:eastAsia="x-none"/>
              </w:rPr>
              <w:t xml:space="preserve">Ten z listy imiennej użytkowników systemu, który pierwszy pobierze do akceptacji wniosek zakupowy. </w:t>
            </w:r>
          </w:p>
          <w:p w14:paraId="327E9CCE" w14:textId="77777777" w:rsidR="001F19C2" w:rsidRDefault="001F19C2" w:rsidP="001F19C2">
            <w:pPr>
              <w:jc w:val="center"/>
              <w:rPr>
                <w:lang w:eastAsia="x-none"/>
              </w:rPr>
            </w:pPr>
            <w:r>
              <w:rPr>
                <w:noProof/>
              </w:rPr>
              <w:drawing>
                <wp:inline distT="0" distB="0" distL="0" distR="0" wp14:anchorId="3421382F" wp14:editId="7975387D">
                  <wp:extent cx="2129792" cy="655320"/>
                  <wp:effectExtent l="0" t="0" r="381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47434" cy="660748"/>
                          </a:xfrm>
                          <a:prstGeom prst="rect">
                            <a:avLst/>
                          </a:prstGeom>
                        </pic:spPr>
                      </pic:pic>
                    </a:graphicData>
                  </a:graphic>
                </wp:inline>
              </w:drawing>
            </w:r>
          </w:p>
        </w:tc>
      </w:tr>
      <w:tr w:rsidR="001F19C2" w14:paraId="677950E4" w14:textId="77777777" w:rsidTr="00AB4214">
        <w:tc>
          <w:tcPr>
            <w:tcW w:w="1129" w:type="dxa"/>
          </w:tcPr>
          <w:p w14:paraId="75892515" w14:textId="32B3D2E6" w:rsidR="001F19C2" w:rsidRDefault="00A22DCF" w:rsidP="00BF245A">
            <w:pPr>
              <w:jc w:val="center"/>
              <w:rPr>
                <w:lang w:eastAsia="x-none"/>
              </w:rPr>
            </w:pPr>
            <w:r>
              <w:rPr>
                <w:lang w:eastAsia="x-none"/>
              </w:rPr>
              <w:lastRenderedPageBreak/>
              <w:t>10</w:t>
            </w:r>
          </w:p>
        </w:tc>
        <w:tc>
          <w:tcPr>
            <w:tcW w:w="2694" w:type="dxa"/>
          </w:tcPr>
          <w:p w14:paraId="29609675" w14:textId="77777777" w:rsidR="001F19C2" w:rsidRDefault="001F19C2" w:rsidP="001F19C2">
            <w:pPr>
              <w:rPr>
                <w:lang w:eastAsia="x-none"/>
              </w:rPr>
            </w:pPr>
            <w:r>
              <w:rPr>
                <w:lang w:eastAsia="x-none"/>
              </w:rPr>
              <w:t>Akceptacja końcowa</w:t>
            </w:r>
          </w:p>
        </w:tc>
        <w:tc>
          <w:tcPr>
            <w:tcW w:w="5805" w:type="dxa"/>
          </w:tcPr>
          <w:p w14:paraId="7978DBD8" w14:textId="77777777" w:rsidR="001F19C2" w:rsidRDefault="001F19C2" w:rsidP="001F19C2">
            <w:pPr>
              <w:rPr>
                <w:lang w:eastAsia="x-none"/>
              </w:rPr>
            </w:pPr>
            <w:r>
              <w:rPr>
                <w:lang w:eastAsia="x-none"/>
              </w:rPr>
              <w:t>Użytkownik systemy na stanowisku Kanclerza albo użytkownik systemu obejmujący w momencie  podpisywania stanowiska Rektora lub jednego z prorektorów.</w:t>
            </w:r>
          </w:p>
          <w:p w14:paraId="2C96E967" w14:textId="77777777" w:rsidR="001F19C2" w:rsidRDefault="001F19C2" w:rsidP="001F19C2">
            <w:pPr>
              <w:rPr>
                <w:lang w:eastAsia="x-none"/>
              </w:rPr>
            </w:pPr>
            <w:r>
              <w:rPr>
                <w:lang w:eastAsia="x-none"/>
              </w:rPr>
              <w:t>Wykonawcę tego etapu akceptacji wskazuje Specjalista przed przekazaniem wniosku do akceptacji.</w:t>
            </w:r>
          </w:p>
          <w:p w14:paraId="3484D8AE" w14:textId="77777777" w:rsidR="001F19C2" w:rsidRDefault="001F19C2" w:rsidP="001F19C2">
            <w:pPr>
              <w:jc w:val="center"/>
              <w:rPr>
                <w:lang w:eastAsia="x-none"/>
              </w:rPr>
            </w:pPr>
            <w:r>
              <w:rPr>
                <w:noProof/>
              </w:rPr>
              <w:drawing>
                <wp:inline distT="0" distB="0" distL="0" distR="0" wp14:anchorId="21051650" wp14:editId="5B35BB20">
                  <wp:extent cx="2292477" cy="1042035"/>
                  <wp:effectExtent l="0" t="0" r="0" b="571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99541" cy="1045246"/>
                          </a:xfrm>
                          <a:prstGeom prst="rect">
                            <a:avLst/>
                          </a:prstGeom>
                        </pic:spPr>
                      </pic:pic>
                    </a:graphicData>
                  </a:graphic>
                </wp:inline>
              </w:drawing>
            </w:r>
          </w:p>
        </w:tc>
      </w:tr>
      <w:tr w:rsidR="00A22DCF" w14:paraId="7DD98A8F" w14:textId="77777777" w:rsidTr="00AB4214">
        <w:tc>
          <w:tcPr>
            <w:tcW w:w="1129" w:type="dxa"/>
          </w:tcPr>
          <w:p w14:paraId="5C0A452A" w14:textId="23F09BDA" w:rsidR="00A22DCF" w:rsidRDefault="00A22DCF" w:rsidP="00BF245A">
            <w:pPr>
              <w:jc w:val="center"/>
              <w:rPr>
                <w:lang w:eastAsia="x-none"/>
              </w:rPr>
            </w:pPr>
            <w:r>
              <w:rPr>
                <w:lang w:eastAsia="x-none"/>
              </w:rPr>
              <w:t>11</w:t>
            </w:r>
          </w:p>
        </w:tc>
        <w:tc>
          <w:tcPr>
            <w:tcW w:w="2694" w:type="dxa"/>
          </w:tcPr>
          <w:p w14:paraId="110C4B4E" w14:textId="30C16664" w:rsidR="00A22DCF" w:rsidRDefault="00A22DCF" w:rsidP="001F19C2">
            <w:pPr>
              <w:rPr>
                <w:lang w:eastAsia="x-none"/>
              </w:rPr>
            </w:pPr>
            <w:r>
              <w:rPr>
                <w:lang w:eastAsia="x-none"/>
              </w:rPr>
              <w:t>Kwestura – Zespół Księgowości Finansowej</w:t>
            </w:r>
          </w:p>
        </w:tc>
        <w:tc>
          <w:tcPr>
            <w:tcW w:w="5805" w:type="dxa"/>
          </w:tcPr>
          <w:p w14:paraId="1FB1AA28" w14:textId="71F84017" w:rsidR="00A22DCF" w:rsidRDefault="00A22DCF" w:rsidP="001F19C2">
            <w:pPr>
              <w:rPr>
                <w:lang w:eastAsia="x-none"/>
              </w:rPr>
            </w:pPr>
            <w:r>
              <w:rPr>
                <w:lang w:eastAsia="x-none"/>
              </w:rPr>
              <w:t>Dokument otrzymują wszyscy pracownicy jednostki organizacyjnej 10000426. Pierwsza osoba, która pobierze dokument do przetwarzania zablokuje innym dostęp do tego dokumentu</w:t>
            </w:r>
          </w:p>
        </w:tc>
      </w:tr>
      <w:tr w:rsidR="00A22DCF" w14:paraId="77B5C1C7" w14:textId="77777777" w:rsidTr="00AB4214">
        <w:tc>
          <w:tcPr>
            <w:tcW w:w="1129" w:type="dxa"/>
          </w:tcPr>
          <w:p w14:paraId="4A0BDB91" w14:textId="29C88626" w:rsidR="00A22DCF" w:rsidRDefault="00BF245A" w:rsidP="00BF245A">
            <w:pPr>
              <w:jc w:val="center"/>
              <w:rPr>
                <w:lang w:eastAsia="x-none"/>
              </w:rPr>
            </w:pPr>
            <w:r>
              <w:rPr>
                <w:lang w:eastAsia="x-none"/>
              </w:rPr>
              <w:t>12</w:t>
            </w:r>
          </w:p>
        </w:tc>
        <w:tc>
          <w:tcPr>
            <w:tcW w:w="2694" w:type="dxa"/>
          </w:tcPr>
          <w:p w14:paraId="43F32098" w14:textId="7118B866" w:rsidR="00A22DCF" w:rsidRDefault="00BF245A" w:rsidP="001F19C2">
            <w:pPr>
              <w:rPr>
                <w:lang w:eastAsia="x-none"/>
              </w:rPr>
            </w:pPr>
            <w:r w:rsidRPr="00BF245A">
              <w:rPr>
                <w:lang w:eastAsia="x-none"/>
              </w:rPr>
              <w:t>Kwestura - Zespół Księgowości Operacyjnej i Fund.</w:t>
            </w:r>
          </w:p>
        </w:tc>
        <w:tc>
          <w:tcPr>
            <w:tcW w:w="5805" w:type="dxa"/>
          </w:tcPr>
          <w:p w14:paraId="613635AB" w14:textId="36FD2348" w:rsidR="00A22DCF" w:rsidRDefault="00BF245A" w:rsidP="001F19C2">
            <w:pPr>
              <w:rPr>
                <w:lang w:eastAsia="x-none"/>
              </w:rPr>
            </w:pPr>
            <w:r>
              <w:rPr>
                <w:lang w:eastAsia="x-none"/>
              </w:rPr>
              <w:t>Dokument otrzymują wszyscy pracownicy jednostki organizacyjnej 10000427 i 10000428. Pierwsza osoba, która pobierze dokument do przetwarzania zablokuje innym dostęp do tego dokumentu</w:t>
            </w:r>
          </w:p>
        </w:tc>
      </w:tr>
    </w:tbl>
    <w:p w14:paraId="10DAD0F7" w14:textId="77777777" w:rsidR="0058108C" w:rsidRDefault="0058108C" w:rsidP="003E6890"/>
    <w:p w14:paraId="35702E86" w14:textId="1254A1B7" w:rsidR="00492462" w:rsidRDefault="00492462" w:rsidP="003E6890">
      <w:r>
        <w:t>Niniejsza dokumentacja ma na celu przedstawienie działań wykonywanych przez pracowników Kwestury w komórkach organizacyjnych UMCS:</w:t>
      </w:r>
    </w:p>
    <w:p w14:paraId="2BB5A86B" w14:textId="033F4FB1" w:rsidR="00492462" w:rsidRDefault="00492462" w:rsidP="00492462">
      <w:pPr>
        <w:pStyle w:val="Akapitzlist"/>
        <w:numPr>
          <w:ilvl w:val="0"/>
          <w:numId w:val="36"/>
        </w:numPr>
      </w:pPr>
      <w:r>
        <w:t>Zespół Finansowy (</w:t>
      </w:r>
      <w:r>
        <w:rPr>
          <w:lang w:eastAsia="x-none"/>
        </w:rPr>
        <w:t xml:space="preserve">pracownicy jednostki organizacyjnej </w:t>
      </w:r>
      <w:r w:rsidRPr="00A22DCF">
        <w:rPr>
          <w:lang w:eastAsia="x-none"/>
        </w:rPr>
        <w:t>10000425</w:t>
      </w:r>
      <w:r>
        <w:rPr>
          <w:lang w:eastAsia="x-none"/>
        </w:rPr>
        <w:t>)</w:t>
      </w:r>
    </w:p>
    <w:p w14:paraId="7021CA4B" w14:textId="50BA3373" w:rsidR="00492462" w:rsidRDefault="00492462" w:rsidP="00492462">
      <w:pPr>
        <w:pStyle w:val="Akapitzlist"/>
        <w:numPr>
          <w:ilvl w:val="0"/>
          <w:numId w:val="36"/>
        </w:numPr>
      </w:pPr>
      <w:r>
        <w:rPr>
          <w:lang w:eastAsia="x-none"/>
        </w:rPr>
        <w:t>Zespół Księgowości Finansowej (pracownicy jednostki organizacyjnej 10000426)</w:t>
      </w:r>
    </w:p>
    <w:p w14:paraId="2B5E0388" w14:textId="0B752610" w:rsidR="00492462" w:rsidRDefault="00492462" w:rsidP="00492462">
      <w:pPr>
        <w:pStyle w:val="Akapitzlist"/>
        <w:numPr>
          <w:ilvl w:val="0"/>
          <w:numId w:val="36"/>
        </w:numPr>
      </w:pPr>
      <w:r w:rsidRPr="00BF245A">
        <w:rPr>
          <w:lang w:eastAsia="x-none"/>
        </w:rPr>
        <w:t>Zespół Księgowośc</w:t>
      </w:r>
      <w:r>
        <w:rPr>
          <w:lang w:eastAsia="x-none"/>
        </w:rPr>
        <w:t>i Operacyjnej i Funduszy (pracownicy jednostki organizacyjnej 10000427 i 10000428)</w:t>
      </w:r>
    </w:p>
    <w:p w14:paraId="7FF80277" w14:textId="095ADA89" w:rsidR="00FE7B8F" w:rsidRDefault="00FE7B8F" w:rsidP="00FE7B8F">
      <w:r>
        <w:t xml:space="preserve">W celu przedstawienia czynności wykonywanych </w:t>
      </w:r>
      <w:proofErr w:type="spellStart"/>
      <w:r>
        <w:t>ww</w:t>
      </w:r>
      <w:proofErr w:type="spellEnd"/>
      <w:r>
        <w:t xml:space="preserve"> komórkach Kwestury skrótowo przedstawiono czynności wykonywane także w pozostałych etapach</w:t>
      </w:r>
      <w:r w:rsidR="001F2F72">
        <w:t xml:space="preserve"> procesu obsługi rejestracji, akceptacji i księgowania faktury logistycznej MM</w:t>
      </w:r>
      <w:r>
        <w:t xml:space="preserve">. </w:t>
      </w:r>
      <w:r w:rsidR="002A0045">
        <w:t>Dokładny opis czynności jakie wykonywane są w celu archiwizowania, rejestracji i akceptacji faktury</w:t>
      </w:r>
      <w:r w:rsidR="000F3F15">
        <w:t xml:space="preserve"> logistycznej</w:t>
      </w:r>
      <w:r w:rsidR="002A0045">
        <w:t xml:space="preserve"> opisane są w instrukcji stanowiskowej opisującej wprowadzanie </w:t>
      </w:r>
      <w:r w:rsidR="000F3F15">
        <w:t xml:space="preserve">skanu </w:t>
      </w:r>
      <w:r w:rsidR="002A0045">
        <w:t>faktur</w:t>
      </w:r>
      <w:r w:rsidR="000F3F15">
        <w:t>y otrzymanej przez UMCS</w:t>
      </w:r>
      <w:r w:rsidR="002A0045">
        <w:t xml:space="preserve"> oraz w instrukcjach stanowiskowych  dla  specjalistów i dla akceptujących.</w:t>
      </w:r>
      <w:r w:rsidR="00CE78E5">
        <w:t xml:space="preserve"> Do zilustrowania przebiegu procesu archiwizacji, rejestracji i akceptacji dokumentu faktury wykorzystano fakturę, która powstała po zrealizowaniu wymagań opisanych w zamówieniu UMCS, gdy jedna pozycja zamówienia powstała na podstawie wniosku zatwierdzanego ścieżką „</w:t>
      </w:r>
      <w:proofErr w:type="spellStart"/>
      <w:r w:rsidR="00CE78E5">
        <w:t>nieprojektową</w:t>
      </w:r>
      <w:proofErr w:type="spellEnd"/>
      <w:r w:rsidR="00CE78E5">
        <w:t xml:space="preserve">” a druga pozycja zamówienia </w:t>
      </w:r>
      <w:r w:rsidR="00CE78E5">
        <w:lastRenderedPageBreak/>
        <w:t>powstała na podstawie wniosku zatwierdzanego ścieżką „projektową”. We wniosku zatwierdzanym drogą projektową nie było wymagania osobnej faktury dla tego wniosku.</w:t>
      </w:r>
    </w:p>
    <w:p w14:paraId="51BC3892" w14:textId="77777777" w:rsidR="00CE78E5" w:rsidRDefault="00CE78E5" w:rsidP="00FE7B8F"/>
    <w:p w14:paraId="730D590B" w14:textId="685EB529" w:rsidR="000F09B9" w:rsidRDefault="000F09B9" w:rsidP="000F09B9">
      <w:pPr>
        <w:pStyle w:val="Nagwek2"/>
        <w:rPr>
          <w:lang w:val="pl-PL"/>
        </w:rPr>
      </w:pPr>
      <w:bookmarkStart w:id="11" w:name="_Toc28876445"/>
      <w:r>
        <w:rPr>
          <w:lang w:val="pl-PL"/>
        </w:rPr>
        <w:t xml:space="preserve">Etapy 1-7 </w:t>
      </w:r>
      <w:r w:rsidR="004A5105">
        <w:rPr>
          <w:lang w:val="pl-PL"/>
        </w:rPr>
        <w:t>rejestracji i akceptacji faktury logistycznej</w:t>
      </w:r>
      <w:bookmarkEnd w:id="11"/>
    </w:p>
    <w:p w14:paraId="15418BEF" w14:textId="0AED0870" w:rsidR="00CD45A9" w:rsidRDefault="00FE78E5" w:rsidP="00CD45A9">
      <w:r>
        <w:t xml:space="preserve">W </w:t>
      </w:r>
      <w:r w:rsidR="005F1B5D">
        <w:t xml:space="preserve">etapie 1 w </w:t>
      </w:r>
      <w:r>
        <w:t xml:space="preserve">wyniku czynności wykonywanych przy wprowadzaniu nowego dokumentu faktury </w:t>
      </w:r>
    </w:p>
    <w:p w14:paraId="0EA21DE7" w14:textId="0FBE3FBC" w:rsidR="00CD45A9" w:rsidRDefault="00FE78E5" w:rsidP="00CD45A9">
      <w:r>
        <w:rPr>
          <w:noProof/>
        </w:rPr>
        <w:drawing>
          <wp:inline distT="0" distB="0" distL="0" distR="0" wp14:anchorId="109FC540" wp14:editId="46C471F1">
            <wp:extent cx="5342466" cy="4374619"/>
            <wp:effectExtent l="0" t="0" r="0" b="6985"/>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50063" cy="4380839"/>
                    </a:xfrm>
                    <a:prstGeom prst="rect">
                      <a:avLst/>
                    </a:prstGeom>
                  </pic:spPr>
                </pic:pic>
              </a:graphicData>
            </a:graphic>
          </wp:inline>
        </w:drawing>
      </w:r>
    </w:p>
    <w:p w14:paraId="3CDE4EBA" w14:textId="50203AEA" w:rsidR="00FE78E5" w:rsidRDefault="00FE78E5" w:rsidP="00CD45A9">
      <w:r>
        <w:t>zostaje zarejestrowany dokument DMS powiązany ze skanem faktury otrzymanej od dostawcy.</w:t>
      </w:r>
    </w:p>
    <w:p w14:paraId="03AAF25B" w14:textId="57106CA1" w:rsidR="00FE78E5" w:rsidRDefault="00FE78E5" w:rsidP="00CD45A9">
      <w:r>
        <w:rPr>
          <w:noProof/>
        </w:rPr>
        <w:lastRenderedPageBreak/>
        <w:drawing>
          <wp:inline distT="0" distB="0" distL="0" distR="0" wp14:anchorId="2C243F3F" wp14:editId="18779490">
            <wp:extent cx="4580466" cy="1619671"/>
            <wp:effectExtent l="0" t="0" r="0"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6898" cy="1618409"/>
                    </a:xfrm>
                    <a:prstGeom prst="rect">
                      <a:avLst/>
                    </a:prstGeom>
                  </pic:spPr>
                </pic:pic>
              </a:graphicData>
            </a:graphic>
          </wp:inline>
        </w:drawing>
      </w:r>
    </w:p>
    <w:p w14:paraId="12C74782" w14:textId="77777777" w:rsidR="005F1B5D" w:rsidRDefault="005F1B5D" w:rsidP="00CD45A9">
      <w:r>
        <w:t>Następnie dokument DMS zostaje automatycznie wysłany przez program Workflow do Specjalisty</w:t>
      </w:r>
    </w:p>
    <w:p w14:paraId="01DAC999" w14:textId="7BB4E39B" w:rsidR="005F1B5D" w:rsidRDefault="005F1B5D" w:rsidP="00CD45A9">
      <w:r>
        <w:rPr>
          <w:noProof/>
        </w:rPr>
        <w:drawing>
          <wp:inline distT="0" distB="0" distL="0" distR="0" wp14:anchorId="658C9ACE" wp14:editId="7E347E99">
            <wp:extent cx="5945525" cy="262467"/>
            <wp:effectExtent l="0" t="0" r="0" b="4445"/>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71560"/>
                    <a:stretch/>
                  </pic:blipFill>
                  <pic:spPr bwMode="auto">
                    <a:xfrm>
                      <a:off x="0" y="0"/>
                      <a:ext cx="5974744" cy="263757"/>
                    </a:xfrm>
                    <a:prstGeom prst="rect">
                      <a:avLst/>
                    </a:prstGeom>
                    <a:ln>
                      <a:noFill/>
                    </a:ln>
                    <a:extLst>
                      <a:ext uri="{53640926-AAD7-44D8-BBD7-CCE9431645EC}">
                        <a14:shadowObscured xmlns:a14="http://schemas.microsoft.com/office/drawing/2010/main"/>
                      </a:ext>
                    </a:extLst>
                  </pic:spPr>
                </pic:pic>
              </a:graphicData>
            </a:graphic>
          </wp:inline>
        </w:drawing>
      </w:r>
    </w:p>
    <w:p w14:paraId="3E8B2291" w14:textId="176B1394" w:rsidR="005F1B5D" w:rsidRDefault="005F1B5D" w:rsidP="00CD45A9">
      <w:r>
        <w:t>i rozpoczyna się etap 2.</w:t>
      </w:r>
    </w:p>
    <w:p w14:paraId="04DDCE22" w14:textId="54ABBA7D" w:rsidR="005F1B5D" w:rsidRDefault="005F1B5D" w:rsidP="00CD45A9">
      <w:r>
        <w:t xml:space="preserve">W etapie 2 </w:t>
      </w:r>
      <w:r w:rsidR="009923BC">
        <w:t xml:space="preserve">specjalista </w:t>
      </w:r>
      <w:r w:rsidR="00F21915">
        <w:t>wyświetla otrzymany dokument</w:t>
      </w:r>
    </w:p>
    <w:p w14:paraId="7FCC1E1A" w14:textId="7A32CC44" w:rsidR="00F21915" w:rsidRDefault="00F21915" w:rsidP="00CD45A9">
      <w:r>
        <w:rPr>
          <w:noProof/>
        </w:rPr>
        <w:lastRenderedPageBreak/>
        <w:drawing>
          <wp:inline distT="0" distB="0" distL="0" distR="0" wp14:anchorId="09D34DC1" wp14:editId="0A5A888F">
            <wp:extent cx="5972810" cy="5213985"/>
            <wp:effectExtent l="0" t="0" r="8890" b="5715"/>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5213985"/>
                    </a:xfrm>
                    <a:prstGeom prst="rect">
                      <a:avLst/>
                    </a:prstGeom>
                  </pic:spPr>
                </pic:pic>
              </a:graphicData>
            </a:graphic>
          </wp:inline>
        </w:drawing>
      </w:r>
    </w:p>
    <w:p w14:paraId="4E358634" w14:textId="6A735DA7" w:rsidR="00F21915" w:rsidRDefault="00F21915" w:rsidP="00CD45A9">
      <w:r>
        <w:t>Przechodzi do zakładki zawierającej informacje wprowadzone na etapie 1</w:t>
      </w:r>
    </w:p>
    <w:p w14:paraId="5E4DD1B8" w14:textId="7F08277F" w:rsidR="00F21915" w:rsidRDefault="00F21915" w:rsidP="00CD45A9">
      <w:r>
        <w:rPr>
          <w:noProof/>
        </w:rPr>
        <w:lastRenderedPageBreak/>
        <w:drawing>
          <wp:inline distT="0" distB="0" distL="0" distR="0" wp14:anchorId="76E0300A" wp14:editId="119FE80C">
            <wp:extent cx="5972810" cy="5221605"/>
            <wp:effectExtent l="0" t="0" r="889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5221605"/>
                    </a:xfrm>
                    <a:prstGeom prst="rect">
                      <a:avLst/>
                    </a:prstGeom>
                  </pic:spPr>
                </pic:pic>
              </a:graphicData>
            </a:graphic>
          </wp:inline>
        </w:drawing>
      </w:r>
    </w:p>
    <w:p w14:paraId="3E95C3F0" w14:textId="7A8F653C" w:rsidR="00F21915" w:rsidRDefault="00F21915" w:rsidP="00CD45A9">
      <w:r>
        <w:t>W kolejnych zakładach dokumentu DMS. Zakładka „Opisy”</w:t>
      </w:r>
    </w:p>
    <w:p w14:paraId="1917CF39" w14:textId="227E522E" w:rsidR="00F21915" w:rsidRDefault="00F21915" w:rsidP="00CD45A9">
      <w:r>
        <w:rPr>
          <w:noProof/>
        </w:rPr>
        <w:drawing>
          <wp:inline distT="0" distB="0" distL="0" distR="0" wp14:anchorId="63236FD2" wp14:editId="6185C592">
            <wp:extent cx="5972810" cy="2004695"/>
            <wp:effectExtent l="0" t="0" r="889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72810" cy="2004695"/>
                    </a:xfrm>
                    <a:prstGeom prst="rect">
                      <a:avLst/>
                    </a:prstGeom>
                  </pic:spPr>
                </pic:pic>
              </a:graphicData>
            </a:graphic>
          </wp:inline>
        </w:drawing>
      </w:r>
    </w:p>
    <w:p w14:paraId="6A2BB404" w14:textId="27F1A7C1" w:rsidR="00F21915" w:rsidRDefault="00F21915" w:rsidP="00CD45A9">
      <w:r>
        <w:lastRenderedPageBreak/>
        <w:t>Zakładka „Uwagi”</w:t>
      </w:r>
    </w:p>
    <w:p w14:paraId="7CBD5AD8" w14:textId="28077349" w:rsidR="00F21915" w:rsidRDefault="00F21915" w:rsidP="00CD45A9">
      <w:r>
        <w:rPr>
          <w:noProof/>
        </w:rPr>
        <w:drawing>
          <wp:inline distT="0" distB="0" distL="0" distR="0" wp14:anchorId="40DE7C27" wp14:editId="324DCCB2">
            <wp:extent cx="5972810" cy="1917065"/>
            <wp:effectExtent l="0" t="0" r="8890" b="698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1917065"/>
                    </a:xfrm>
                    <a:prstGeom prst="rect">
                      <a:avLst/>
                    </a:prstGeom>
                  </pic:spPr>
                </pic:pic>
              </a:graphicData>
            </a:graphic>
          </wp:inline>
        </w:drawing>
      </w:r>
    </w:p>
    <w:p w14:paraId="6DB28B0C" w14:textId="4C371C46" w:rsidR="00F21915" w:rsidRDefault="00F21915" w:rsidP="00CD45A9">
      <w:r>
        <w:t>Po zweryfikowaniu informacji zawartych w otrzymanym dokumencie DMS, Specjalista podejmuje decyzję o zarejestrowaniu odpowiedniego rodzaju faktury.</w:t>
      </w:r>
    </w:p>
    <w:p w14:paraId="2E557077" w14:textId="105E9EFC" w:rsidR="00F21915" w:rsidRDefault="00F21915" w:rsidP="00CD45A9">
      <w:r>
        <w:rPr>
          <w:noProof/>
        </w:rPr>
        <w:drawing>
          <wp:inline distT="0" distB="0" distL="0" distR="0" wp14:anchorId="1905D109" wp14:editId="0F31158C">
            <wp:extent cx="5972810" cy="2461895"/>
            <wp:effectExtent l="0" t="0" r="8890"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2461895"/>
                    </a:xfrm>
                    <a:prstGeom prst="rect">
                      <a:avLst/>
                    </a:prstGeom>
                  </pic:spPr>
                </pic:pic>
              </a:graphicData>
            </a:graphic>
          </wp:inline>
        </w:drawing>
      </w:r>
    </w:p>
    <w:p w14:paraId="37F31D7C" w14:textId="2E32A5E3" w:rsidR="00950FB5" w:rsidRDefault="00950FB5" w:rsidP="00CD45A9">
      <w:r>
        <w:t>Na podstawie informacji zawartych w dokumencie DMS zostaje przedstawiona propozycja zawartości przyszłego dokumentu faktury logistycznej.</w:t>
      </w:r>
    </w:p>
    <w:p w14:paraId="04BEFE69" w14:textId="76FB91FA" w:rsidR="00950FB5" w:rsidRDefault="00950FB5" w:rsidP="00CD45A9">
      <w:r>
        <w:rPr>
          <w:noProof/>
        </w:rPr>
        <w:lastRenderedPageBreak/>
        <w:drawing>
          <wp:inline distT="0" distB="0" distL="0" distR="0" wp14:anchorId="2C1C102B" wp14:editId="4BA50E46">
            <wp:extent cx="5972810" cy="5081905"/>
            <wp:effectExtent l="0" t="0" r="8890" b="4445"/>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2810" cy="5081905"/>
                    </a:xfrm>
                    <a:prstGeom prst="rect">
                      <a:avLst/>
                    </a:prstGeom>
                  </pic:spPr>
                </pic:pic>
              </a:graphicData>
            </a:graphic>
          </wp:inline>
        </w:drawing>
      </w:r>
    </w:p>
    <w:p w14:paraId="1621664E" w14:textId="6453CC74" w:rsidR="00950FB5" w:rsidRDefault="002450E6" w:rsidP="00CD45A9">
      <w:r>
        <w:t xml:space="preserve">Specjalista sprawdza zgodność informacji zawartych w wyświetlanej formatce ekranowej ze skanem faktury oraz z dokumentem zamówienia, będącego podstawą wystawienia faktury przez Dostawcę. Po zweryfikowaniu wszystkich </w:t>
      </w:r>
      <w:proofErr w:type="spellStart"/>
      <w:r>
        <w:t>ww</w:t>
      </w:r>
      <w:proofErr w:type="spellEnd"/>
      <w:r>
        <w:t xml:space="preserve"> informacji Specjalista „Zachowuje” dokument wstępnie wprowadzonej faktury logistycznej.</w:t>
      </w:r>
    </w:p>
    <w:p w14:paraId="316E021C" w14:textId="6E40B2C2" w:rsidR="002450E6" w:rsidRDefault="002450E6" w:rsidP="00CD45A9">
      <w:r>
        <w:rPr>
          <w:noProof/>
        </w:rPr>
        <w:lastRenderedPageBreak/>
        <w:drawing>
          <wp:inline distT="0" distB="0" distL="0" distR="0" wp14:anchorId="4316B0D7" wp14:editId="588B0564">
            <wp:extent cx="5972810" cy="3608070"/>
            <wp:effectExtent l="0" t="0" r="889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72810" cy="3608070"/>
                    </a:xfrm>
                    <a:prstGeom prst="rect">
                      <a:avLst/>
                    </a:prstGeom>
                  </pic:spPr>
                </pic:pic>
              </a:graphicData>
            </a:graphic>
          </wp:inline>
        </w:drawing>
      </w:r>
    </w:p>
    <w:p w14:paraId="2CFD8D3F" w14:textId="77777777" w:rsidR="00DE397A" w:rsidRDefault="00DE397A" w:rsidP="00CD45A9"/>
    <w:p w14:paraId="685AACA3" w14:textId="3C905E2F" w:rsidR="002450E6" w:rsidRDefault="00DE397A" w:rsidP="00CD45A9">
      <w:r>
        <w:t xml:space="preserve">Po „Zachowaniu” dokumentu faktury </w:t>
      </w:r>
      <w:r w:rsidR="002B682D">
        <w:t xml:space="preserve">wyświetlana jest formatka ekranowa z dokumentem DMS. </w:t>
      </w:r>
    </w:p>
    <w:p w14:paraId="1741612E" w14:textId="1C87F348" w:rsidR="00B12AB4" w:rsidRDefault="00B12AB4" w:rsidP="00CD45A9">
      <w:r>
        <w:rPr>
          <w:noProof/>
        </w:rPr>
        <w:lastRenderedPageBreak/>
        <w:drawing>
          <wp:inline distT="0" distB="0" distL="0" distR="0" wp14:anchorId="268CC276" wp14:editId="637922BF">
            <wp:extent cx="4331133" cy="3755091"/>
            <wp:effectExtent l="0" t="0" r="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29594" cy="3753756"/>
                    </a:xfrm>
                    <a:prstGeom prst="rect">
                      <a:avLst/>
                    </a:prstGeom>
                  </pic:spPr>
                </pic:pic>
              </a:graphicData>
            </a:graphic>
          </wp:inline>
        </w:drawing>
      </w:r>
    </w:p>
    <w:p w14:paraId="0026D97E" w14:textId="0C59EFCF" w:rsidR="00CA2178" w:rsidRDefault="002B682D" w:rsidP="00CD45A9">
      <w:r>
        <w:t xml:space="preserve">Specjalista zapamiętuje (poprzez naciśniecie klawisza  </w:t>
      </w:r>
      <w:r>
        <w:rPr>
          <w:noProof/>
        </w:rPr>
        <w:drawing>
          <wp:inline distT="0" distB="0" distL="0" distR="0" wp14:anchorId="28E6599B" wp14:editId="28084F26">
            <wp:extent cx="274320" cy="251460"/>
            <wp:effectExtent l="0" t="0" r="0"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4320" cy="251460"/>
                    </a:xfrm>
                    <a:prstGeom prst="rect">
                      <a:avLst/>
                    </a:prstGeom>
                  </pic:spPr>
                </pic:pic>
              </a:graphicData>
            </a:graphic>
          </wp:inline>
        </w:drawing>
      </w:r>
      <w:r>
        <w:t>) zmiany wprowadzone w dokumencie DMS (czyli powiązanie dokumentu DMS z „Zachowaną” fakturą logistyczną). Po zapamiętaniu zmian zostaje utworzony dokument fakturowania zarejestrowany w systemie SAP pod osobnym numerem. Numer utworzonego dokumentu faktury logistycznej wyświetlany jest na dolnej belce ekranu.</w:t>
      </w:r>
      <w:r w:rsidR="00A66848">
        <w:t xml:space="preserve"> </w:t>
      </w:r>
      <w:r w:rsidR="00CA2178">
        <w:t>Gdy Specjalista zakończy swoje czynności</w:t>
      </w:r>
    </w:p>
    <w:p w14:paraId="4FE1A69C" w14:textId="3912C475" w:rsidR="00CA2178" w:rsidRDefault="00CA2178" w:rsidP="00CD45A9">
      <w:r>
        <w:rPr>
          <w:noProof/>
        </w:rPr>
        <w:drawing>
          <wp:inline distT="0" distB="0" distL="0" distR="0" wp14:anchorId="04CF3689" wp14:editId="72CBFC5B">
            <wp:extent cx="3376854" cy="254000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375368" cy="2538882"/>
                    </a:xfrm>
                    <a:prstGeom prst="rect">
                      <a:avLst/>
                    </a:prstGeom>
                  </pic:spPr>
                </pic:pic>
              </a:graphicData>
            </a:graphic>
          </wp:inline>
        </w:drawing>
      </w:r>
      <w:r w:rsidR="00A66848">
        <w:t xml:space="preserve"> </w:t>
      </w:r>
    </w:p>
    <w:p w14:paraId="3E4F061F" w14:textId="797AC9F5" w:rsidR="00F061E6" w:rsidRDefault="00A66848" w:rsidP="00F061E6">
      <w:r>
        <w:lastRenderedPageBreak/>
        <w:t>Dokument DMS zosta</w:t>
      </w:r>
      <w:r w:rsidR="00EE746A">
        <w:t>nie</w:t>
      </w:r>
      <w:r>
        <w:t xml:space="preserve"> wysłany do Autora wniosku zakupowego na podstawie, którego </w:t>
      </w:r>
      <w:r w:rsidR="00244876">
        <w:t>UMCS otrzymał fakturę.</w:t>
      </w:r>
      <w:r w:rsidR="00F061E6">
        <w:t xml:space="preserve"> Automatycznie uruchamiany jest program Workflow </w:t>
      </w:r>
    </w:p>
    <w:p w14:paraId="78AA96B2" w14:textId="31B439E1" w:rsidR="00F061E6" w:rsidRDefault="00F061E6" w:rsidP="00F061E6">
      <w:r>
        <w:rPr>
          <w:noProof/>
        </w:rPr>
        <w:drawing>
          <wp:inline distT="0" distB="0" distL="0" distR="0" wp14:anchorId="6A1D3591" wp14:editId="7D9CEACA">
            <wp:extent cx="5960533" cy="287866"/>
            <wp:effectExtent l="0" t="0" r="254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47727" b="13612"/>
                    <a:stretch/>
                  </pic:blipFill>
                  <pic:spPr bwMode="auto">
                    <a:xfrm>
                      <a:off x="0" y="0"/>
                      <a:ext cx="5972810" cy="288459"/>
                    </a:xfrm>
                    <a:prstGeom prst="rect">
                      <a:avLst/>
                    </a:prstGeom>
                    <a:ln>
                      <a:noFill/>
                    </a:ln>
                    <a:extLst>
                      <a:ext uri="{53640926-AAD7-44D8-BBD7-CCE9431645EC}">
                        <a14:shadowObscured xmlns:a14="http://schemas.microsoft.com/office/drawing/2010/main"/>
                      </a:ext>
                    </a:extLst>
                  </pic:spPr>
                </pic:pic>
              </a:graphicData>
            </a:graphic>
          </wp:inline>
        </w:drawing>
      </w:r>
    </w:p>
    <w:p w14:paraId="7EE572DE" w14:textId="77777777" w:rsidR="00E80A62" w:rsidRDefault="00F061E6" w:rsidP="00F061E6">
      <w:r>
        <w:t xml:space="preserve">który wysyła dokument DMS do autora wniosku. </w:t>
      </w:r>
    </w:p>
    <w:p w14:paraId="436416C9" w14:textId="48D3B3C4" w:rsidR="00F061E6" w:rsidRDefault="00F061E6" w:rsidP="00F061E6">
      <w:r>
        <w:t>Rozpoczyna się etap 3.</w:t>
      </w:r>
      <w:r w:rsidR="008502DE">
        <w:t xml:space="preserve"> Autor wniosku po zweryfikowaniu informacji zawartych w otrzymanym dokumencie DMS i jego załącznikach dokonuje akceptacji otrzymanego dokumentu</w:t>
      </w:r>
    </w:p>
    <w:p w14:paraId="273F0E42" w14:textId="62622B69" w:rsidR="00A66848" w:rsidRDefault="008502DE" w:rsidP="00CD45A9">
      <w:r>
        <w:rPr>
          <w:noProof/>
        </w:rPr>
        <w:drawing>
          <wp:inline distT="0" distB="0" distL="0" distR="0" wp14:anchorId="6B285846" wp14:editId="79A391CF">
            <wp:extent cx="5774266" cy="4728195"/>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80772" cy="4733522"/>
                    </a:xfrm>
                    <a:prstGeom prst="rect">
                      <a:avLst/>
                    </a:prstGeom>
                  </pic:spPr>
                </pic:pic>
              </a:graphicData>
            </a:graphic>
          </wp:inline>
        </w:drawing>
      </w:r>
    </w:p>
    <w:p w14:paraId="65E65BD1" w14:textId="73F5245C" w:rsidR="00EE746A" w:rsidRDefault="00EE746A" w:rsidP="00EE746A">
      <w:r>
        <w:t xml:space="preserve">Zaakceptowany przez Autora dokument DMS zostanie wysłany do Kierownika projektu. Automatycznie uruchamiany jest program Workflow </w:t>
      </w:r>
    </w:p>
    <w:p w14:paraId="515D4F4B" w14:textId="4FBE928B" w:rsidR="00EE746A" w:rsidRDefault="00B40817" w:rsidP="00EE746A">
      <w:r>
        <w:rPr>
          <w:noProof/>
        </w:rPr>
        <w:drawing>
          <wp:inline distT="0" distB="0" distL="0" distR="0" wp14:anchorId="5D08C49F" wp14:editId="7523ED3B">
            <wp:extent cx="5977465" cy="270934"/>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60683" b="17498"/>
                    <a:stretch/>
                  </pic:blipFill>
                  <pic:spPr bwMode="auto">
                    <a:xfrm>
                      <a:off x="0" y="0"/>
                      <a:ext cx="5972810" cy="270723"/>
                    </a:xfrm>
                    <a:prstGeom prst="rect">
                      <a:avLst/>
                    </a:prstGeom>
                    <a:ln>
                      <a:noFill/>
                    </a:ln>
                    <a:extLst>
                      <a:ext uri="{53640926-AAD7-44D8-BBD7-CCE9431645EC}">
                        <a14:shadowObscured xmlns:a14="http://schemas.microsoft.com/office/drawing/2010/main"/>
                      </a:ext>
                    </a:extLst>
                  </pic:spPr>
                </pic:pic>
              </a:graphicData>
            </a:graphic>
          </wp:inline>
        </w:drawing>
      </w:r>
    </w:p>
    <w:p w14:paraId="03B7DF72" w14:textId="0CFB40DE" w:rsidR="00EE746A" w:rsidRDefault="00EE746A" w:rsidP="00EE746A">
      <w:r>
        <w:t xml:space="preserve">który wysyła dokument DMS do Kierownika projektu. </w:t>
      </w:r>
    </w:p>
    <w:p w14:paraId="4003BACE" w14:textId="4D0C04A0" w:rsidR="00EE746A" w:rsidRDefault="00EE746A" w:rsidP="00EE746A">
      <w:r>
        <w:lastRenderedPageBreak/>
        <w:t xml:space="preserve">Rozpoczyna się etap </w:t>
      </w:r>
      <w:r w:rsidR="00310163">
        <w:t>4</w:t>
      </w:r>
      <w:r>
        <w:t xml:space="preserve">. </w:t>
      </w:r>
      <w:r w:rsidR="00583ED4">
        <w:t>Kierownik</w:t>
      </w:r>
      <w:r w:rsidR="00310163">
        <w:t xml:space="preserve"> projektu </w:t>
      </w:r>
      <w:r w:rsidR="00663B89">
        <w:t xml:space="preserve">otrzymuje powiadomienie o </w:t>
      </w:r>
      <w:r>
        <w:t>dokumencie DMS</w:t>
      </w:r>
      <w:r w:rsidR="00663B89">
        <w:t>.</w:t>
      </w:r>
    </w:p>
    <w:p w14:paraId="647993E5" w14:textId="2A506844" w:rsidR="008502DE" w:rsidRDefault="002D0987" w:rsidP="00CD45A9">
      <w:r>
        <w:rPr>
          <w:noProof/>
        </w:rPr>
        <w:drawing>
          <wp:inline distT="0" distB="0" distL="0" distR="0" wp14:anchorId="69BCD3F7" wp14:editId="0C1C8DB7">
            <wp:extent cx="5972810" cy="4895850"/>
            <wp:effectExtent l="0" t="0" r="889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72810" cy="4895850"/>
                    </a:xfrm>
                    <a:prstGeom prst="rect">
                      <a:avLst/>
                    </a:prstGeom>
                  </pic:spPr>
                </pic:pic>
              </a:graphicData>
            </a:graphic>
          </wp:inline>
        </w:drawing>
      </w:r>
    </w:p>
    <w:p w14:paraId="4888976D" w14:textId="310D2E98" w:rsidR="00A32309" w:rsidRDefault="00A32309" w:rsidP="00A32309">
      <w:r>
        <w:t>Kierownik projektu po zweryfikowaniu informacji zawartych w otrzymanym dokumencie DMS i jego załącznikach dokonuje akceptacji otrzymanego dokumentu</w:t>
      </w:r>
    </w:p>
    <w:p w14:paraId="32013E55" w14:textId="5D09F8FB" w:rsidR="00A32309" w:rsidRDefault="00A32309" w:rsidP="00A32309">
      <w:r>
        <w:t xml:space="preserve">Zaakceptowany przez Kierownik projektu </w:t>
      </w:r>
      <w:r w:rsidR="00423B19">
        <w:t xml:space="preserve">dokument DMS kierowany jest do </w:t>
      </w:r>
      <w:r>
        <w:t xml:space="preserve">Kierownika Jednostki Organizacyjnej wnioskodawcy. Automatycznie uruchamiany jest program Workflow </w:t>
      </w:r>
    </w:p>
    <w:p w14:paraId="74C10470" w14:textId="20DF3CDD" w:rsidR="00A32309" w:rsidRDefault="001C1FAE" w:rsidP="00A32309">
      <w:r>
        <w:rPr>
          <w:noProof/>
        </w:rPr>
        <w:drawing>
          <wp:inline distT="0" distB="0" distL="0" distR="0" wp14:anchorId="2F2EB0CB" wp14:editId="317FDDDF">
            <wp:extent cx="5975386" cy="237067"/>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54598" b="29310"/>
                    <a:stretch/>
                  </pic:blipFill>
                  <pic:spPr bwMode="auto">
                    <a:xfrm>
                      <a:off x="0" y="0"/>
                      <a:ext cx="5972810" cy="236965"/>
                    </a:xfrm>
                    <a:prstGeom prst="rect">
                      <a:avLst/>
                    </a:prstGeom>
                    <a:ln>
                      <a:noFill/>
                    </a:ln>
                    <a:extLst>
                      <a:ext uri="{53640926-AAD7-44D8-BBD7-CCE9431645EC}">
                        <a14:shadowObscured xmlns:a14="http://schemas.microsoft.com/office/drawing/2010/main"/>
                      </a:ext>
                    </a:extLst>
                  </pic:spPr>
                </pic:pic>
              </a:graphicData>
            </a:graphic>
          </wp:inline>
        </w:drawing>
      </w:r>
    </w:p>
    <w:p w14:paraId="2BD43A6B" w14:textId="2E16109B" w:rsidR="00A32309" w:rsidRDefault="00A32309" w:rsidP="00A32309">
      <w:r>
        <w:t xml:space="preserve">który wysyła dokument DMS do </w:t>
      </w:r>
      <w:r w:rsidR="001C1FAE">
        <w:t>Kierownika Jednostki Organizacyjnej wnioskodawcy</w:t>
      </w:r>
      <w:r>
        <w:t xml:space="preserve">. </w:t>
      </w:r>
    </w:p>
    <w:p w14:paraId="3015DBE4" w14:textId="77777777" w:rsidR="006E1C1C" w:rsidRDefault="006E1C1C" w:rsidP="00CD45A9"/>
    <w:p w14:paraId="062B39D1" w14:textId="77777777" w:rsidR="006E1C1C" w:rsidRDefault="006E1C1C" w:rsidP="00CD45A9"/>
    <w:p w14:paraId="3E7556EF" w14:textId="1F3D1A6B" w:rsidR="002D0987" w:rsidRDefault="006E1C1C" w:rsidP="00CD45A9">
      <w:r>
        <w:lastRenderedPageBreak/>
        <w:t>Rozpoczyna się etap 5. Kierownik Jednostki Organizacyjnej wnioskodawcy otrzymuje powiadomienie o dokumencie DMS</w:t>
      </w:r>
    </w:p>
    <w:p w14:paraId="169D2FCA" w14:textId="1B59F754" w:rsidR="00A66848" w:rsidRDefault="006251F5" w:rsidP="00CD45A9">
      <w:r>
        <w:rPr>
          <w:noProof/>
        </w:rPr>
        <w:drawing>
          <wp:inline distT="0" distB="0" distL="0" distR="0" wp14:anchorId="65720789" wp14:editId="6298118C">
            <wp:extent cx="5972810" cy="4909820"/>
            <wp:effectExtent l="0" t="0" r="8890" b="508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72810" cy="4909820"/>
                    </a:xfrm>
                    <a:prstGeom prst="rect">
                      <a:avLst/>
                    </a:prstGeom>
                  </pic:spPr>
                </pic:pic>
              </a:graphicData>
            </a:graphic>
          </wp:inline>
        </w:drawing>
      </w:r>
    </w:p>
    <w:p w14:paraId="66EFC388" w14:textId="33027921" w:rsidR="006251F5" w:rsidRDefault="006251F5" w:rsidP="006251F5">
      <w:r>
        <w:t>Kierownik Jednostki Organizacyjnej wnioskodawcy po zweryfikowaniu informacji zawartych w otrzymanym dokumencie DMS i jego załącznikach dokonuje akceptacji otrzymanego dokumentu</w:t>
      </w:r>
    </w:p>
    <w:p w14:paraId="172D2CB3" w14:textId="22F10919" w:rsidR="006251F5" w:rsidRDefault="006251F5" w:rsidP="006251F5">
      <w:r>
        <w:t xml:space="preserve">Zaakceptowany przez Kierownika Jednostki Organizacyjnej wnioskodawcy dokument DMS kierowany jest do Dysponenta wnioskodawcy. Automatycznie uruchamiany jest program Workflow </w:t>
      </w:r>
    </w:p>
    <w:p w14:paraId="3B187EE8" w14:textId="02575F3D" w:rsidR="006251F5" w:rsidRDefault="006251F5" w:rsidP="006251F5">
      <w:r>
        <w:rPr>
          <w:noProof/>
        </w:rPr>
        <w:drawing>
          <wp:inline distT="0" distB="0" distL="0" distR="0" wp14:anchorId="6CED492D" wp14:editId="4E5751D1">
            <wp:extent cx="5952066" cy="262467"/>
            <wp:effectExtent l="0" t="0" r="0" b="4445"/>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37904" b="37094"/>
                    <a:stretch/>
                  </pic:blipFill>
                  <pic:spPr bwMode="auto">
                    <a:xfrm>
                      <a:off x="0" y="0"/>
                      <a:ext cx="5972810" cy="263382"/>
                    </a:xfrm>
                    <a:prstGeom prst="rect">
                      <a:avLst/>
                    </a:prstGeom>
                    <a:ln>
                      <a:noFill/>
                    </a:ln>
                    <a:extLst>
                      <a:ext uri="{53640926-AAD7-44D8-BBD7-CCE9431645EC}">
                        <a14:shadowObscured xmlns:a14="http://schemas.microsoft.com/office/drawing/2010/main"/>
                      </a:ext>
                    </a:extLst>
                  </pic:spPr>
                </pic:pic>
              </a:graphicData>
            </a:graphic>
          </wp:inline>
        </w:drawing>
      </w:r>
    </w:p>
    <w:p w14:paraId="35C966BE" w14:textId="4AFE9042" w:rsidR="006251F5" w:rsidRDefault="006251F5" w:rsidP="006251F5">
      <w:r>
        <w:t xml:space="preserve">który wysyła dokument DMS do Dysponenta wnioskodawcy. </w:t>
      </w:r>
    </w:p>
    <w:p w14:paraId="7EE60E95" w14:textId="77777777" w:rsidR="006251F5" w:rsidRDefault="006251F5" w:rsidP="00CD45A9"/>
    <w:p w14:paraId="41479063" w14:textId="122D9F60" w:rsidR="00CA2178" w:rsidRDefault="006251F5" w:rsidP="00CD45A9">
      <w:r>
        <w:lastRenderedPageBreak/>
        <w:t xml:space="preserve">Rozpoczyna się etap 6. </w:t>
      </w:r>
      <w:r>
        <w:rPr>
          <w:lang w:eastAsia="x-none"/>
        </w:rPr>
        <w:t>Dysponent</w:t>
      </w:r>
      <w:r>
        <w:t xml:space="preserve"> wnioskodawcy otrzymuje powiadomienie o dokumencie DMS</w:t>
      </w:r>
    </w:p>
    <w:p w14:paraId="733D37BE" w14:textId="73D08FA4" w:rsidR="00CA2178" w:rsidRDefault="006251F5" w:rsidP="00CD45A9">
      <w:r>
        <w:rPr>
          <w:noProof/>
        </w:rPr>
        <w:drawing>
          <wp:inline distT="0" distB="0" distL="0" distR="0" wp14:anchorId="23238AD4" wp14:editId="2591B16C">
            <wp:extent cx="5972810" cy="4907280"/>
            <wp:effectExtent l="0" t="0" r="8890" b="762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72810" cy="4907280"/>
                    </a:xfrm>
                    <a:prstGeom prst="rect">
                      <a:avLst/>
                    </a:prstGeom>
                  </pic:spPr>
                </pic:pic>
              </a:graphicData>
            </a:graphic>
          </wp:inline>
        </w:drawing>
      </w:r>
    </w:p>
    <w:p w14:paraId="40343541" w14:textId="27144C9C" w:rsidR="006251F5" w:rsidRDefault="006251F5" w:rsidP="006251F5">
      <w:r>
        <w:t>Dysponent środków wnioskodawcy po zweryfikowaniu informacji zawartych w otrzymanym dokumencie DMS i jego załącznikach dokonuje akceptacji otrzymanego dokumentu</w:t>
      </w:r>
    </w:p>
    <w:p w14:paraId="2DEBE63E" w14:textId="0FC92F8C" w:rsidR="006251F5" w:rsidRDefault="006251F5" w:rsidP="006251F5">
      <w:r>
        <w:t xml:space="preserve">Zaakceptowany przez Dysponenta środków wnioskodawcy dokument DMS kierowany jest do Opiekuna projektu wnioskodawcy. Automatycznie uruchamiany jest program Workflow </w:t>
      </w:r>
    </w:p>
    <w:p w14:paraId="4DEC9404" w14:textId="2817E6A5" w:rsidR="006251F5" w:rsidRDefault="006251F5" w:rsidP="006251F5">
      <w:r>
        <w:rPr>
          <w:noProof/>
        </w:rPr>
        <w:drawing>
          <wp:inline distT="0" distB="0" distL="0" distR="0" wp14:anchorId="37F813FF" wp14:editId="030A881B">
            <wp:extent cx="5969000" cy="262466"/>
            <wp:effectExtent l="0" t="0" r="0" b="4445"/>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51955" b="30718"/>
                    <a:stretch/>
                  </pic:blipFill>
                  <pic:spPr bwMode="auto">
                    <a:xfrm>
                      <a:off x="0" y="0"/>
                      <a:ext cx="5972810" cy="262634"/>
                    </a:xfrm>
                    <a:prstGeom prst="rect">
                      <a:avLst/>
                    </a:prstGeom>
                    <a:ln>
                      <a:noFill/>
                    </a:ln>
                    <a:extLst>
                      <a:ext uri="{53640926-AAD7-44D8-BBD7-CCE9431645EC}">
                        <a14:shadowObscured xmlns:a14="http://schemas.microsoft.com/office/drawing/2010/main"/>
                      </a:ext>
                    </a:extLst>
                  </pic:spPr>
                </pic:pic>
              </a:graphicData>
            </a:graphic>
          </wp:inline>
        </w:drawing>
      </w:r>
    </w:p>
    <w:p w14:paraId="07F73FD6" w14:textId="21687F33" w:rsidR="006251F5" w:rsidRDefault="006251F5" w:rsidP="006251F5">
      <w:r>
        <w:t xml:space="preserve">który wysyła dokument DMS do Opiekuna projektu wnioskodawcy. </w:t>
      </w:r>
    </w:p>
    <w:p w14:paraId="5862095A" w14:textId="77777777" w:rsidR="0055654C" w:rsidRDefault="0055654C" w:rsidP="0055654C"/>
    <w:p w14:paraId="440DAD5E" w14:textId="77777777" w:rsidR="0055654C" w:rsidRDefault="0055654C" w:rsidP="0055654C"/>
    <w:p w14:paraId="7DD27B7D" w14:textId="0E05426C" w:rsidR="0055654C" w:rsidRDefault="0055654C" w:rsidP="0055654C">
      <w:r>
        <w:lastRenderedPageBreak/>
        <w:t xml:space="preserve">Rozpoczyna się etap 7. </w:t>
      </w:r>
      <w:r>
        <w:rPr>
          <w:lang w:eastAsia="x-none"/>
        </w:rPr>
        <w:t>Opiekun projektu</w:t>
      </w:r>
      <w:r>
        <w:t xml:space="preserve"> wnioskodawcy otrzymuje powiadomienie o dokumencie DMS</w:t>
      </w:r>
    </w:p>
    <w:p w14:paraId="61503DDF" w14:textId="34616B9E" w:rsidR="006251F5" w:rsidRDefault="0055654C" w:rsidP="00CD45A9">
      <w:r>
        <w:rPr>
          <w:noProof/>
        </w:rPr>
        <w:drawing>
          <wp:inline distT="0" distB="0" distL="0" distR="0" wp14:anchorId="186A5F7F" wp14:editId="43DE5AF9">
            <wp:extent cx="5972810" cy="4896485"/>
            <wp:effectExtent l="0" t="0" r="889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72810" cy="4896485"/>
                    </a:xfrm>
                    <a:prstGeom prst="rect">
                      <a:avLst/>
                    </a:prstGeom>
                  </pic:spPr>
                </pic:pic>
              </a:graphicData>
            </a:graphic>
          </wp:inline>
        </w:drawing>
      </w:r>
    </w:p>
    <w:p w14:paraId="0C50D335" w14:textId="39FE3A0E" w:rsidR="0055654C" w:rsidRDefault="0055654C" w:rsidP="0055654C">
      <w:r>
        <w:t>Opiekuna projektu wnioskodawcy po zweryfikowaniu informacji zawartych w otrzymanym dokumencie DMS i jego załącznikach dokonuje akceptacji otrzymanego dokumentu</w:t>
      </w:r>
    </w:p>
    <w:p w14:paraId="13C3582C" w14:textId="6D930A24" w:rsidR="0055654C" w:rsidRDefault="0055654C" w:rsidP="0055654C">
      <w:r>
        <w:t xml:space="preserve">Zaakceptowany przez Opiekuna projektu wnioskodawcy dokument DMS kierowany jest do </w:t>
      </w:r>
      <w:r w:rsidR="006205EA">
        <w:t>Kwestury do Zespołu Finansowego</w:t>
      </w:r>
      <w:r>
        <w:t xml:space="preserve">. Automatycznie uruchamiany jest program Workflow </w:t>
      </w:r>
    </w:p>
    <w:p w14:paraId="481A4123" w14:textId="5125254D" w:rsidR="0055654C" w:rsidRDefault="006205EA" w:rsidP="0055654C">
      <w:r>
        <w:rPr>
          <w:noProof/>
        </w:rPr>
        <w:drawing>
          <wp:inline distT="0" distB="0" distL="0" distR="0" wp14:anchorId="1914D27E" wp14:editId="04FADB73">
            <wp:extent cx="5974350" cy="279400"/>
            <wp:effectExtent l="0" t="0" r="7620" b="635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47938" b="35052"/>
                    <a:stretch/>
                  </pic:blipFill>
                  <pic:spPr bwMode="auto">
                    <a:xfrm>
                      <a:off x="0" y="0"/>
                      <a:ext cx="5972810" cy="279328"/>
                    </a:xfrm>
                    <a:prstGeom prst="rect">
                      <a:avLst/>
                    </a:prstGeom>
                    <a:ln>
                      <a:noFill/>
                    </a:ln>
                    <a:extLst>
                      <a:ext uri="{53640926-AAD7-44D8-BBD7-CCE9431645EC}">
                        <a14:shadowObscured xmlns:a14="http://schemas.microsoft.com/office/drawing/2010/main"/>
                      </a:ext>
                    </a:extLst>
                  </pic:spPr>
                </pic:pic>
              </a:graphicData>
            </a:graphic>
          </wp:inline>
        </w:drawing>
      </w:r>
    </w:p>
    <w:p w14:paraId="3241BB8D" w14:textId="58350347" w:rsidR="0055654C" w:rsidRDefault="0055654C" w:rsidP="0055654C">
      <w:r>
        <w:t xml:space="preserve">który wysyła dokument DMS do </w:t>
      </w:r>
      <w:r w:rsidR="006205EA">
        <w:t>Kwestury do Zespołu Finansowego</w:t>
      </w:r>
      <w:r>
        <w:t xml:space="preserve">. </w:t>
      </w:r>
      <w:r w:rsidR="006205EA">
        <w:t xml:space="preserve">Rozpoczyna się etap 8 opisany w rozdziale </w:t>
      </w:r>
      <w:r w:rsidR="00530997">
        <w:t>2.4 ETAP Kwestura - Zespół Finansowy.</w:t>
      </w:r>
    </w:p>
    <w:p w14:paraId="4454DDC2" w14:textId="77777777" w:rsidR="0055654C" w:rsidRDefault="0055654C" w:rsidP="00CD45A9"/>
    <w:p w14:paraId="730B1D31" w14:textId="37F06AE9" w:rsidR="00865D84" w:rsidRDefault="00530997" w:rsidP="00865D84">
      <w:pPr>
        <w:pStyle w:val="Nagwek2"/>
        <w:rPr>
          <w:lang w:val="pl-PL"/>
        </w:rPr>
      </w:pPr>
      <w:bookmarkStart w:id="12" w:name="_Toc28876446"/>
      <w:r>
        <w:rPr>
          <w:lang w:val="pl-PL"/>
        </w:rPr>
        <w:lastRenderedPageBreak/>
        <w:t xml:space="preserve">Etap 8 </w:t>
      </w:r>
      <w:r w:rsidR="00865D84">
        <w:rPr>
          <w:lang w:val="pl-PL"/>
        </w:rPr>
        <w:t>Kwestura – Zespół Finansowy</w:t>
      </w:r>
      <w:bookmarkEnd w:id="12"/>
    </w:p>
    <w:p w14:paraId="368285BE" w14:textId="23659E05" w:rsidR="004D27E2" w:rsidRDefault="004D27E2" w:rsidP="004D27E2">
      <w:r>
        <w:t>Etap 8 rozpoczyna się gdy pracownicy Kwestury – Zespołu Finansowego otrzymują powiadomienie o dokumencie DMS</w:t>
      </w:r>
      <w:r w:rsidR="003E1F3A">
        <w:t xml:space="preserve"> do zaakceptowania.</w:t>
      </w:r>
    </w:p>
    <w:p w14:paraId="00585E46" w14:textId="5F334C74" w:rsidR="00430CC1" w:rsidRDefault="0016005F" w:rsidP="00430CC1">
      <w:pPr>
        <w:rPr>
          <w:lang w:eastAsia="x-none"/>
        </w:rPr>
      </w:pPr>
      <w:r>
        <w:rPr>
          <w:noProof/>
        </w:rPr>
        <w:drawing>
          <wp:inline distT="0" distB="0" distL="0" distR="0" wp14:anchorId="4E08E431" wp14:editId="462714C6">
            <wp:extent cx="5972810" cy="4864100"/>
            <wp:effectExtent l="0" t="0" r="8890" b="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72810" cy="4864100"/>
                    </a:xfrm>
                    <a:prstGeom prst="rect">
                      <a:avLst/>
                    </a:prstGeom>
                  </pic:spPr>
                </pic:pic>
              </a:graphicData>
            </a:graphic>
          </wp:inline>
        </w:drawing>
      </w:r>
    </w:p>
    <w:p w14:paraId="6454DC20" w14:textId="0D733600" w:rsidR="0016005F" w:rsidRDefault="0016005F" w:rsidP="00430CC1">
      <w:r>
        <w:rPr>
          <w:lang w:eastAsia="x-none"/>
        </w:rPr>
        <w:t xml:space="preserve">Pracownik </w:t>
      </w:r>
      <w:r>
        <w:t>Kwestury – Zespołu Finansowego, na otrzymanym dokumencie wklikuje się w załącznik</w:t>
      </w:r>
    </w:p>
    <w:p w14:paraId="63068D9A" w14:textId="5F671A68" w:rsidR="0016005F" w:rsidRDefault="0016005F" w:rsidP="00430CC1">
      <w:pPr>
        <w:rPr>
          <w:lang w:eastAsia="x-none"/>
        </w:rPr>
      </w:pPr>
      <w:r>
        <w:rPr>
          <w:noProof/>
        </w:rPr>
        <w:lastRenderedPageBreak/>
        <w:drawing>
          <wp:inline distT="0" distB="0" distL="0" distR="0" wp14:anchorId="116CFE9F" wp14:editId="1D70D063">
            <wp:extent cx="5143500" cy="3848100"/>
            <wp:effectExtent l="0" t="0" r="0" b="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143500" cy="3848100"/>
                    </a:xfrm>
                    <a:prstGeom prst="rect">
                      <a:avLst/>
                    </a:prstGeom>
                  </pic:spPr>
                </pic:pic>
              </a:graphicData>
            </a:graphic>
          </wp:inline>
        </w:drawing>
      </w:r>
    </w:p>
    <w:p w14:paraId="0BF72967" w14:textId="0DEEF705" w:rsidR="0016005F" w:rsidRDefault="008D5EED" w:rsidP="00430CC1">
      <w:pPr>
        <w:rPr>
          <w:lang w:eastAsia="x-none"/>
        </w:rPr>
      </w:pPr>
      <w:r>
        <w:rPr>
          <w:lang w:eastAsia="x-none"/>
        </w:rPr>
        <w:t xml:space="preserve">W wyświetlanym dokumencie należy przejść do zakładki „Połączenia obiektów”, nacisnąć klawisz </w:t>
      </w:r>
      <w:r>
        <w:rPr>
          <w:noProof/>
        </w:rPr>
        <w:drawing>
          <wp:inline distT="0" distB="0" distL="0" distR="0" wp14:anchorId="2A10A3DF" wp14:editId="5A8781B5">
            <wp:extent cx="330200" cy="330200"/>
            <wp:effectExtent l="0" t="0" r="0"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30200" cy="330200"/>
                    </a:xfrm>
                    <a:prstGeom prst="rect">
                      <a:avLst/>
                    </a:prstGeom>
                  </pic:spPr>
                </pic:pic>
              </a:graphicData>
            </a:graphic>
          </wp:inline>
        </w:drawing>
      </w:r>
      <w:r>
        <w:rPr>
          <w:lang w:eastAsia="x-none"/>
        </w:rPr>
        <w:t xml:space="preserve"> w celu wejścia do zmiany dokumentu. Na ekranie będzie wyświetlany dokument gotowy do zmiany</w:t>
      </w:r>
      <w:r w:rsidR="00AF6798">
        <w:rPr>
          <w:lang w:eastAsia="x-none"/>
        </w:rPr>
        <w:t>.</w:t>
      </w:r>
    </w:p>
    <w:p w14:paraId="2A43771D" w14:textId="519DFDAC" w:rsidR="008D5EED" w:rsidRDefault="008D5EED" w:rsidP="00430CC1">
      <w:pPr>
        <w:rPr>
          <w:lang w:eastAsia="x-none"/>
        </w:rPr>
      </w:pPr>
      <w:r>
        <w:rPr>
          <w:noProof/>
        </w:rPr>
        <w:lastRenderedPageBreak/>
        <w:drawing>
          <wp:inline distT="0" distB="0" distL="0" distR="0" wp14:anchorId="351987AD" wp14:editId="13E95B53">
            <wp:extent cx="5147733" cy="4263874"/>
            <wp:effectExtent l="0" t="0" r="0" b="381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153914" cy="4268994"/>
                    </a:xfrm>
                    <a:prstGeom prst="rect">
                      <a:avLst/>
                    </a:prstGeom>
                  </pic:spPr>
                </pic:pic>
              </a:graphicData>
            </a:graphic>
          </wp:inline>
        </w:drawing>
      </w:r>
    </w:p>
    <w:p w14:paraId="7B238C72" w14:textId="5ACA9141" w:rsidR="008D5EED" w:rsidRDefault="008D5EED" w:rsidP="00430CC1">
      <w:pPr>
        <w:rPr>
          <w:lang w:eastAsia="x-none"/>
        </w:rPr>
      </w:pPr>
      <w:r>
        <w:rPr>
          <w:lang w:eastAsia="x-none"/>
        </w:rPr>
        <w:t>Podświetlana faktura ma przydzielony status „C”.</w:t>
      </w:r>
    </w:p>
    <w:p w14:paraId="0F200773" w14:textId="056B88F2" w:rsidR="008D5EED" w:rsidRDefault="00C05CF7" w:rsidP="00430CC1">
      <w:pPr>
        <w:rPr>
          <w:lang w:eastAsia="x-none"/>
        </w:rPr>
      </w:pPr>
      <w:r>
        <w:rPr>
          <w:noProof/>
        </w:rPr>
        <mc:AlternateContent>
          <mc:Choice Requires="wps">
            <w:drawing>
              <wp:anchor distT="0" distB="0" distL="114300" distR="114300" simplePos="0" relativeHeight="251659264" behindDoc="0" locked="0" layoutInCell="1" allowOverlap="1" wp14:anchorId="3AD5DCF8" wp14:editId="5CCCF7DA">
                <wp:simplePos x="0" y="0"/>
                <wp:positionH relativeFrom="column">
                  <wp:posOffset>-3810</wp:posOffset>
                </wp:positionH>
                <wp:positionV relativeFrom="paragraph">
                  <wp:posOffset>1767205</wp:posOffset>
                </wp:positionV>
                <wp:extent cx="2491740" cy="213360"/>
                <wp:effectExtent l="0" t="0" r="22860" b="15240"/>
                <wp:wrapNone/>
                <wp:docPr id="160" name="Prostokąt 160"/>
                <wp:cNvGraphicFramePr/>
                <a:graphic xmlns:a="http://schemas.openxmlformats.org/drawingml/2006/main">
                  <a:graphicData uri="http://schemas.microsoft.com/office/word/2010/wordprocessingShape">
                    <wps:wsp>
                      <wps:cNvSpPr/>
                      <wps:spPr>
                        <a:xfrm>
                          <a:off x="0" y="0"/>
                          <a:ext cx="2491740" cy="21336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13B88" id="Prostokąt 160" o:spid="_x0000_s1026" style="position:absolute;margin-left:-.3pt;margin-top:139.15pt;width:196.2pt;height:1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" filled="f" strokecolor="red" strokeweight="1.5pt"/>
            </w:pict>
          </mc:Fallback>
        </mc:AlternateContent>
      </w:r>
      <w:r w:rsidR="008D5EED">
        <w:rPr>
          <w:noProof/>
        </w:rPr>
        <w:drawing>
          <wp:inline distT="0" distB="0" distL="0" distR="0" wp14:anchorId="3A3EF8BD" wp14:editId="1CD93E35">
            <wp:extent cx="3314700" cy="2446020"/>
            <wp:effectExtent l="0" t="0" r="0"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314700" cy="2446020"/>
                    </a:xfrm>
                    <a:prstGeom prst="rect">
                      <a:avLst/>
                    </a:prstGeom>
                  </pic:spPr>
                </pic:pic>
              </a:graphicData>
            </a:graphic>
          </wp:inline>
        </w:drawing>
      </w:r>
    </w:p>
    <w:p w14:paraId="44B9181B" w14:textId="740E1519" w:rsidR="003A3CBF" w:rsidRDefault="003A3CBF" w:rsidP="00430CC1">
      <w:pPr>
        <w:rPr>
          <w:lang w:eastAsia="x-none"/>
        </w:rPr>
      </w:pPr>
      <w:r>
        <w:rPr>
          <w:lang w:eastAsia="x-none"/>
        </w:rPr>
        <w:t>W celu wyświetlenia dokumentu faktury należy</w:t>
      </w:r>
    </w:p>
    <w:p w14:paraId="0BDE8E84" w14:textId="3D1BD86D" w:rsidR="003A3CBF" w:rsidRDefault="003A3CBF" w:rsidP="00430CC1">
      <w:pPr>
        <w:rPr>
          <w:lang w:eastAsia="x-none"/>
        </w:rPr>
      </w:pPr>
      <w:r>
        <w:rPr>
          <w:noProof/>
        </w:rPr>
        <w:lastRenderedPageBreak/>
        <mc:AlternateContent>
          <mc:Choice Requires="wps">
            <w:drawing>
              <wp:anchor distT="0" distB="0" distL="114300" distR="114300" simplePos="0" relativeHeight="251663360" behindDoc="0" locked="0" layoutInCell="1" allowOverlap="1" wp14:anchorId="704A9095" wp14:editId="542BA2BC">
                <wp:simplePos x="0" y="0"/>
                <wp:positionH relativeFrom="column">
                  <wp:posOffset>133350</wp:posOffset>
                </wp:positionH>
                <wp:positionV relativeFrom="paragraph">
                  <wp:posOffset>4380230</wp:posOffset>
                </wp:positionV>
                <wp:extent cx="822960" cy="213360"/>
                <wp:effectExtent l="0" t="0" r="15240" b="15240"/>
                <wp:wrapNone/>
                <wp:docPr id="163" name="Prostokąt 163"/>
                <wp:cNvGraphicFramePr/>
                <a:graphic xmlns:a="http://schemas.openxmlformats.org/drawingml/2006/main">
                  <a:graphicData uri="http://schemas.microsoft.com/office/word/2010/wordprocessingShape">
                    <wps:wsp>
                      <wps:cNvSpPr/>
                      <wps:spPr>
                        <a:xfrm>
                          <a:off x="0" y="0"/>
                          <a:ext cx="822960" cy="21336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EFB93D" id="Prostokąt 163" o:spid="_x0000_s1026" style="position:absolute;margin-left:10.5pt;margin-top:344.9pt;width:64.8pt;height:16.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" filled="f" strokecolor="red" strokeweight="1.5pt"/>
            </w:pict>
          </mc:Fallback>
        </mc:AlternateContent>
      </w:r>
      <w:r>
        <w:rPr>
          <w:noProof/>
        </w:rPr>
        <mc:AlternateContent>
          <mc:Choice Requires="wps">
            <w:drawing>
              <wp:anchor distT="0" distB="0" distL="114300" distR="114300" simplePos="0" relativeHeight="251661312" behindDoc="0" locked="0" layoutInCell="1" allowOverlap="1" wp14:anchorId="04E56079" wp14:editId="52ACDD5D">
                <wp:simplePos x="0" y="0"/>
                <wp:positionH relativeFrom="column">
                  <wp:posOffset>156210</wp:posOffset>
                </wp:positionH>
                <wp:positionV relativeFrom="paragraph">
                  <wp:posOffset>1842770</wp:posOffset>
                </wp:positionV>
                <wp:extent cx="1005840" cy="213360"/>
                <wp:effectExtent l="0" t="0" r="22860" b="15240"/>
                <wp:wrapNone/>
                <wp:docPr id="162" name="Prostokąt 162"/>
                <wp:cNvGraphicFramePr/>
                <a:graphic xmlns:a="http://schemas.openxmlformats.org/drawingml/2006/main">
                  <a:graphicData uri="http://schemas.microsoft.com/office/word/2010/wordprocessingShape">
                    <wps:wsp>
                      <wps:cNvSpPr/>
                      <wps:spPr>
                        <a:xfrm>
                          <a:off x="0" y="0"/>
                          <a:ext cx="1005840" cy="21336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1E449E" id="Prostokąt 162" o:spid="_x0000_s1026" style="position:absolute;margin-left:12.3pt;margin-top:145.1pt;width:79.2pt;height:16.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" filled="f" strokecolor="red" strokeweight="1.5pt"/>
            </w:pict>
          </mc:Fallback>
        </mc:AlternateContent>
      </w:r>
      <w:r>
        <w:rPr>
          <w:noProof/>
        </w:rPr>
        <w:drawing>
          <wp:inline distT="0" distB="0" distL="0" distR="0" wp14:anchorId="70D21111" wp14:editId="45E5B9FA">
            <wp:extent cx="5972810" cy="4947285"/>
            <wp:effectExtent l="0" t="0" r="8890" b="5715"/>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72810" cy="4947285"/>
                    </a:xfrm>
                    <a:prstGeom prst="rect">
                      <a:avLst/>
                    </a:prstGeom>
                  </pic:spPr>
                </pic:pic>
              </a:graphicData>
            </a:graphic>
          </wp:inline>
        </w:drawing>
      </w:r>
    </w:p>
    <w:p w14:paraId="5C63ECCD" w14:textId="77777777" w:rsidR="00673959" w:rsidRDefault="003A3CBF" w:rsidP="00330433">
      <w:pPr>
        <w:rPr>
          <w:lang w:eastAsia="x-none"/>
        </w:rPr>
      </w:pPr>
      <w:r>
        <w:rPr>
          <w:lang w:eastAsia="x-none"/>
        </w:rPr>
        <w:t xml:space="preserve">Wybrać rekord z numerem faktury (zaznaczony rekord zmieni kolor) a następnie </w:t>
      </w:r>
      <w:r w:rsidR="006707BF">
        <w:rPr>
          <w:lang w:eastAsia="x-none"/>
        </w:rPr>
        <w:t xml:space="preserve">nacisnąć klawisz </w:t>
      </w:r>
      <w:r w:rsidR="006707BF">
        <w:rPr>
          <w:noProof/>
        </w:rPr>
        <w:drawing>
          <wp:inline distT="0" distB="0" distL="0" distR="0" wp14:anchorId="074DB804" wp14:editId="4B993736">
            <wp:extent cx="274320" cy="198120"/>
            <wp:effectExtent l="0" t="0" r="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74320" cy="198120"/>
                    </a:xfrm>
                    <a:prstGeom prst="rect">
                      <a:avLst/>
                    </a:prstGeom>
                  </pic:spPr>
                </pic:pic>
              </a:graphicData>
            </a:graphic>
          </wp:inline>
        </w:drawing>
      </w:r>
      <w:r w:rsidR="006707BF">
        <w:rPr>
          <w:lang w:eastAsia="x-none"/>
        </w:rPr>
        <w:t xml:space="preserve"> (drugi z lewej strony spośród zaznaczonych klawiszy </w:t>
      </w:r>
      <w:r w:rsidR="006707BF">
        <w:rPr>
          <w:noProof/>
        </w:rPr>
        <w:drawing>
          <wp:inline distT="0" distB="0" distL="0" distR="0" wp14:anchorId="20763E88" wp14:editId="7349B10F">
            <wp:extent cx="1356360" cy="434340"/>
            <wp:effectExtent l="0" t="0" r="0" b="381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356360" cy="434340"/>
                    </a:xfrm>
                    <a:prstGeom prst="rect">
                      <a:avLst/>
                    </a:prstGeom>
                  </pic:spPr>
                </pic:pic>
              </a:graphicData>
            </a:graphic>
          </wp:inline>
        </w:drawing>
      </w:r>
      <w:r w:rsidR="006707BF">
        <w:rPr>
          <w:lang w:eastAsia="x-none"/>
        </w:rPr>
        <w:t>).</w:t>
      </w:r>
      <w:r w:rsidR="00330433">
        <w:rPr>
          <w:lang w:eastAsia="x-none"/>
        </w:rPr>
        <w:t xml:space="preserve"> </w:t>
      </w:r>
    </w:p>
    <w:p w14:paraId="59347625" w14:textId="24E9CCAA" w:rsidR="00330433" w:rsidRDefault="00330433" w:rsidP="00330433">
      <w:pPr>
        <w:rPr>
          <w:lang w:eastAsia="x-none"/>
        </w:rPr>
      </w:pPr>
      <w:r>
        <w:rPr>
          <w:lang w:eastAsia="x-none"/>
        </w:rPr>
        <w:t>Zostanie wyświetlona zaakceptowana na etapach wcześniejszych faktura logistyczna MM.</w:t>
      </w:r>
    </w:p>
    <w:p w14:paraId="5C1C38D4" w14:textId="211E027D" w:rsidR="003A3CBF" w:rsidRDefault="00673959" w:rsidP="00430CC1">
      <w:pPr>
        <w:rPr>
          <w:lang w:eastAsia="x-none"/>
        </w:rPr>
      </w:pPr>
      <w:r>
        <w:rPr>
          <w:noProof/>
        </w:rPr>
        <w:lastRenderedPageBreak/>
        <w:drawing>
          <wp:inline distT="0" distB="0" distL="0" distR="0" wp14:anchorId="1752382D" wp14:editId="4841C3C1">
            <wp:extent cx="5972810" cy="4900930"/>
            <wp:effectExtent l="0" t="0" r="8890" b="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4900930"/>
                    </a:xfrm>
                    <a:prstGeom prst="rect">
                      <a:avLst/>
                    </a:prstGeom>
                  </pic:spPr>
                </pic:pic>
              </a:graphicData>
            </a:graphic>
          </wp:inline>
        </w:drawing>
      </w:r>
    </w:p>
    <w:p w14:paraId="1DFF9FCD" w14:textId="7B3EB919" w:rsidR="00673959" w:rsidRDefault="00673959" w:rsidP="00430CC1">
      <w:pPr>
        <w:rPr>
          <w:lang w:eastAsia="x-none"/>
        </w:rPr>
      </w:pPr>
      <w:r>
        <w:rPr>
          <w:lang w:eastAsia="x-none"/>
        </w:rPr>
        <w:t>W celu przejścia do edycji dokumentu zachowanej faktury MM należy nacisnąć klawisz „F7” lub z menu wybrać Edycja -&gt; Wyświetlanie/Zmiana</w:t>
      </w:r>
    </w:p>
    <w:p w14:paraId="6A4BDBDE" w14:textId="2FE95918" w:rsidR="00673959" w:rsidRDefault="00673959" w:rsidP="00430CC1">
      <w:pPr>
        <w:rPr>
          <w:lang w:eastAsia="x-none"/>
        </w:rPr>
      </w:pPr>
      <w:r>
        <w:rPr>
          <w:noProof/>
        </w:rPr>
        <w:drawing>
          <wp:inline distT="0" distB="0" distL="0" distR="0" wp14:anchorId="260BADEF" wp14:editId="291C76DA">
            <wp:extent cx="4303796" cy="962025"/>
            <wp:effectExtent l="0" t="0" r="190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1789" r="41055" b="89226"/>
                    <a:stretch/>
                  </pic:blipFill>
                  <pic:spPr bwMode="auto">
                    <a:xfrm>
                      <a:off x="0" y="0"/>
                      <a:ext cx="4304253" cy="962127"/>
                    </a:xfrm>
                    <a:prstGeom prst="rect">
                      <a:avLst/>
                    </a:prstGeom>
                    <a:ln>
                      <a:noFill/>
                    </a:ln>
                    <a:extLst>
                      <a:ext uri="{53640926-AAD7-44D8-BBD7-CCE9431645EC}">
                        <a14:shadowObscured xmlns:a14="http://schemas.microsoft.com/office/drawing/2010/main"/>
                      </a:ext>
                    </a:extLst>
                  </pic:spPr>
                </pic:pic>
              </a:graphicData>
            </a:graphic>
          </wp:inline>
        </w:drawing>
      </w:r>
    </w:p>
    <w:p w14:paraId="24E2F487" w14:textId="77777777" w:rsidR="006A27B6" w:rsidRDefault="006A27B6" w:rsidP="00430CC1">
      <w:pPr>
        <w:rPr>
          <w:lang w:eastAsia="x-none"/>
        </w:rPr>
      </w:pPr>
    </w:p>
    <w:p w14:paraId="4408588B" w14:textId="235C3ED3" w:rsidR="00673959" w:rsidRDefault="00673959" w:rsidP="00430CC1">
      <w:pPr>
        <w:rPr>
          <w:lang w:eastAsia="x-none"/>
        </w:rPr>
      </w:pPr>
      <w:r>
        <w:rPr>
          <w:lang w:eastAsia="x-none"/>
        </w:rPr>
        <w:t>Po naciśnięciu klawisza „F7”</w:t>
      </w:r>
      <w:r w:rsidR="006A27B6">
        <w:rPr>
          <w:lang w:eastAsia="x-none"/>
        </w:rPr>
        <w:t xml:space="preserve"> zawartość zachowanego dokumentu faktury będzie dostępna do edycji.</w:t>
      </w:r>
    </w:p>
    <w:p w14:paraId="4CB52368" w14:textId="77777777" w:rsidR="003A3CBF" w:rsidRDefault="003A3CBF" w:rsidP="00430CC1">
      <w:pPr>
        <w:rPr>
          <w:lang w:eastAsia="x-none"/>
        </w:rPr>
      </w:pPr>
    </w:p>
    <w:p w14:paraId="59254AD7" w14:textId="7402DF21" w:rsidR="00430CC1" w:rsidRDefault="0059008C" w:rsidP="00430CC1">
      <w:pPr>
        <w:rPr>
          <w:lang w:eastAsia="x-none"/>
        </w:rPr>
      </w:pPr>
      <w:r>
        <w:rPr>
          <w:noProof/>
        </w:rPr>
        <w:lastRenderedPageBreak/>
        <w:drawing>
          <wp:inline distT="0" distB="0" distL="0" distR="0" wp14:anchorId="2D36F4AB" wp14:editId="305516EB">
            <wp:extent cx="5972810" cy="4744720"/>
            <wp:effectExtent l="0" t="0" r="8890" b="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72810" cy="4744720"/>
                    </a:xfrm>
                    <a:prstGeom prst="rect">
                      <a:avLst/>
                    </a:prstGeom>
                  </pic:spPr>
                </pic:pic>
              </a:graphicData>
            </a:graphic>
          </wp:inline>
        </w:drawing>
      </w:r>
    </w:p>
    <w:p w14:paraId="4A76CF4D" w14:textId="56DF962F" w:rsidR="0059008C" w:rsidRDefault="008639C8" w:rsidP="00430CC1">
      <w:pPr>
        <w:rPr>
          <w:lang w:eastAsia="x-none"/>
        </w:rPr>
      </w:pPr>
      <w:r>
        <w:rPr>
          <w:lang w:eastAsia="x-none"/>
        </w:rPr>
        <w:t xml:space="preserve">Pracownik </w:t>
      </w:r>
      <w:r w:rsidR="0059008C">
        <w:rPr>
          <w:lang w:eastAsia="x-none"/>
        </w:rPr>
        <w:t>Zesp</w:t>
      </w:r>
      <w:r>
        <w:rPr>
          <w:lang w:eastAsia="x-none"/>
        </w:rPr>
        <w:t>o</w:t>
      </w:r>
      <w:r w:rsidR="0059008C">
        <w:rPr>
          <w:lang w:eastAsia="x-none"/>
        </w:rPr>
        <w:t>ł</w:t>
      </w:r>
      <w:r>
        <w:rPr>
          <w:lang w:eastAsia="x-none"/>
        </w:rPr>
        <w:t>u</w:t>
      </w:r>
      <w:r w:rsidR="0059008C">
        <w:rPr>
          <w:lang w:eastAsia="x-none"/>
        </w:rPr>
        <w:t xml:space="preserve"> Finansow</w:t>
      </w:r>
      <w:r>
        <w:rPr>
          <w:lang w:eastAsia="x-none"/>
        </w:rPr>
        <w:t>ego</w:t>
      </w:r>
      <w:r w:rsidR="0059008C">
        <w:rPr>
          <w:lang w:eastAsia="x-none"/>
        </w:rPr>
        <w:t xml:space="preserve"> Kwestury sprawdza poprawność wprowadzonych danych. Weryfikuje lub koryguje wprowadzone informacje o rodzaju dokumentu, datach płatności, warunkach płatności, odbiorcy płatności i koncie z którego zostanie dokonana płatność.</w:t>
      </w:r>
    </w:p>
    <w:p w14:paraId="1DA00DD8" w14:textId="44FCD9E7" w:rsidR="00A74DA6" w:rsidRDefault="00A74DA6" w:rsidP="00430CC1">
      <w:pPr>
        <w:rPr>
          <w:lang w:eastAsia="x-none"/>
        </w:rPr>
      </w:pPr>
      <w:r>
        <w:rPr>
          <w:lang w:eastAsia="x-none"/>
        </w:rPr>
        <w:t>W zakładce nagłówka faktury o nazwie „Płatność” pracownik Zespołu Finansowego Kwestury ustawia prawidłowe obiekty w zaznaczonych poniżej polach.</w:t>
      </w:r>
    </w:p>
    <w:p w14:paraId="4B5D0432" w14:textId="53DFCB90" w:rsidR="0059008C" w:rsidRDefault="00A74DA6" w:rsidP="00430CC1">
      <w:pPr>
        <w:rPr>
          <w:lang w:eastAsia="x-none"/>
        </w:rPr>
      </w:pPr>
      <w:r>
        <w:rPr>
          <w:noProof/>
        </w:rPr>
        <w:lastRenderedPageBreak/>
        <mc:AlternateContent>
          <mc:Choice Requires="wps">
            <w:drawing>
              <wp:anchor distT="0" distB="0" distL="114300" distR="114300" simplePos="0" relativeHeight="251671552" behindDoc="0" locked="0" layoutInCell="1" allowOverlap="1" wp14:anchorId="006516AB" wp14:editId="1A7B4E7B">
                <wp:simplePos x="0" y="0"/>
                <wp:positionH relativeFrom="column">
                  <wp:posOffset>75777</wp:posOffset>
                </wp:positionH>
                <wp:positionV relativeFrom="paragraph">
                  <wp:posOffset>1764030</wp:posOffset>
                </wp:positionV>
                <wp:extent cx="728133" cy="160655"/>
                <wp:effectExtent l="0" t="0" r="15240" b="10795"/>
                <wp:wrapNone/>
                <wp:docPr id="173" name="Prostokąt 173"/>
                <wp:cNvGraphicFramePr/>
                <a:graphic xmlns:a="http://schemas.openxmlformats.org/drawingml/2006/main">
                  <a:graphicData uri="http://schemas.microsoft.com/office/word/2010/wordprocessingShape">
                    <wps:wsp>
                      <wps:cNvSpPr/>
                      <wps:spPr>
                        <a:xfrm>
                          <a:off x="0" y="0"/>
                          <a:ext cx="728133" cy="16065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BBABD" id="Prostokąt 173" o:spid="_x0000_s1026" style="position:absolute;margin-left:5.95pt;margin-top:138.9pt;width:57.35pt;height:1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" filled="f" strokecolor="red" strokeweight="1.5pt"/>
            </w:pict>
          </mc:Fallback>
        </mc:AlternateContent>
      </w:r>
      <w:r>
        <w:rPr>
          <w:noProof/>
        </w:rPr>
        <mc:AlternateContent>
          <mc:Choice Requires="wps">
            <w:drawing>
              <wp:anchor distT="0" distB="0" distL="114300" distR="114300" simplePos="0" relativeHeight="251669504" behindDoc="0" locked="0" layoutInCell="1" allowOverlap="1" wp14:anchorId="6B99A72B" wp14:editId="2DDA46BF">
                <wp:simplePos x="0" y="0"/>
                <wp:positionH relativeFrom="column">
                  <wp:posOffset>1608242</wp:posOffset>
                </wp:positionH>
                <wp:positionV relativeFrom="paragraph">
                  <wp:posOffset>2026497</wp:posOffset>
                </wp:positionV>
                <wp:extent cx="1481667" cy="110066"/>
                <wp:effectExtent l="0" t="0" r="23495" b="23495"/>
                <wp:wrapNone/>
                <wp:docPr id="172" name="Prostokąt 172"/>
                <wp:cNvGraphicFramePr/>
                <a:graphic xmlns:a="http://schemas.openxmlformats.org/drawingml/2006/main">
                  <a:graphicData uri="http://schemas.microsoft.com/office/word/2010/wordprocessingShape">
                    <wps:wsp>
                      <wps:cNvSpPr/>
                      <wps:spPr>
                        <a:xfrm>
                          <a:off x="0" y="0"/>
                          <a:ext cx="1481667" cy="110066"/>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4D4CB" id="Prostokąt 172" o:spid="_x0000_s1026" style="position:absolute;margin-left:126.65pt;margin-top:159.55pt;width:116.65pt;height: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" filled="f" strokecolor="red" strokeweight="1.5pt"/>
            </w:pict>
          </mc:Fallback>
        </mc:AlternateContent>
      </w:r>
      <w:r>
        <w:rPr>
          <w:noProof/>
        </w:rPr>
        <mc:AlternateContent>
          <mc:Choice Requires="wps">
            <w:drawing>
              <wp:anchor distT="0" distB="0" distL="114300" distR="114300" simplePos="0" relativeHeight="251667456" behindDoc="0" locked="0" layoutInCell="1" allowOverlap="1" wp14:anchorId="3B260B0F" wp14:editId="79FCCD83">
                <wp:simplePos x="0" y="0"/>
                <wp:positionH relativeFrom="column">
                  <wp:posOffset>1607820</wp:posOffset>
                </wp:positionH>
                <wp:positionV relativeFrom="paragraph">
                  <wp:posOffset>1272540</wp:posOffset>
                </wp:positionV>
                <wp:extent cx="981710" cy="153670"/>
                <wp:effectExtent l="0" t="0" r="27940" b="17780"/>
                <wp:wrapNone/>
                <wp:docPr id="171" name="Prostokąt 171"/>
                <wp:cNvGraphicFramePr/>
                <a:graphic xmlns:a="http://schemas.openxmlformats.org/drawingml/2006/main">
                  <a:graphicData uri="http://schemas.microsoft.com/office/word/2010/wordprocessingShape">
                    <wps:wsp>
                      <wps:cNvSpPr/>
                      <wps:spPr>
                        <a:xfrm>
                          <a:off x="0" y="0"/>
                          <a:ext cx="981710" cy="15367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DAE68" id="Prostokąt 171" o:spid="_x0000_s1026" style="position:absolute;margin-left:126.6pt;margin-top:100.2pt;width:77.3pt;height:1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" filled="f" strokecolor="red" strokeweight="1.5pt"/>
            </w:pict>
          </mc:Fallback>
        </mc:AlternateContent>
      </w:r>
      <w:r>
        <w:rPr>
          <w:noProof/>
        </w:rPr>
        <mc:AlternateContent>
          <mc:Choice Requires="wps">
            <w:drawing>
              <wp:anchor distT="0" distB="0" distL="114300" distR="114300" simplePos="0" relativeHeight="251665408" behindDoc="0" locked="0" layoutInCell="1" allowOverlap="1" wp14:anchorId="1F16B8F0" wp14:editId="3CE77314">
                <wp:simplePos x="0" y="0"/>
                <wp:positionH relativeFrom="column">
                  <wp:posOffset>74083</wp:posOffset>
                </wp:positionH>
                <wp:positionV relativeFrom="paragraph">
                  <wp:posOffset>1255395</wp:posOffset>
                </wp:positionV>
                <wp:extent cx="1127125" cy="170180"/>
                <wp:effectExtent l="0" t="0" r="15875" b="20320"/>
                <wp:wrapNone/>
                <wp:docPr id="170" name="Prostokąt 170"/>
                <wp:cNvGraphicFramePr/>
                <a:graphic xmlns:a="http://schemas.openxmlformats.org/drawingml/2006/main">
                  <a:graphicData uri="http://schemas.microsoft.com/office/word/2010/wordprocessingShape">
                    <wps:wsp>
                      <wps:cNvSpPr/>
                      <wps:spPr>
                        <a:xfrm>
                          <a:off x="0" y="0"/>
                          <a:ext cx="1127125" cy="17018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EA735" id="Prostokąt 170" o:spid="_x0000_s1026" style="position:absolute;margin-left:5.85pt;margin-top:98.85pt;width:88.75pt;height: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" filled="f" strokecolor="red" strokeweight="1.5pt"/>
            </w:pict>
          </mc:Fallback>
        </mc:AlternateContent>
      </w:r>
      <w:r>
        <w:rPr>
          <w:noProof/>
        </w:rPr>
        <w:drawing>
          <wp:inline distT="0" distB="0" distL="0" distR="0" wp14:anchorId="79AB892E" wp14:editId="44BA9DB3">
            <wp:extent cx="5972810" cy="4869180"/>
            <wp:effectExtent l="0" t="0" r="8890" b="762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4869180"/>
                    </a:xfrm>
                    <a:prstGeom prst="rect">
                      <a:avLst/>
                    </a:prstGeom>
                  </pic:spPr>
                </pic:pic>
              </a:graphicData>
            </a:graphic>
          </wp:inline>
        </w:drawing>
      </w:r>
    </w:p>
    <w:p w14:paraId="10C0F1A3" w14:textId="1379E089" w:rsidR="009B6002" w:rsidRDefault="009B6002" w:rsidP="009B6002">
      <w:pPr>
        <w:rPr>
          <w:lang w:eastAsia="x-none"/>
        </w:rPr>
      </w:pPr>
      <w:r>
        <w:rPr>
          <w:lang w:eastAsia="x-none"/>
        </w:rPr>
        <w:t>W zakładce nagłówka faktury o nazwie „Szczegóły” pracownik Zespołu Finansowego Kwestury ustawia prawidłowe obiekty w zaznaczonych poniżej polach.</w:t>
      </w:r>
    </w:p>
    <w:p w14:paraId="4E3B2B5B" w14:textId="0AB180F9" w:rsidR="009B6002" w:rsidRDefault="009B6002" w:rsidP="009B6002">
      <w:pPr>
        <w:rPr>
          <w:lang w:eastAsia="x-none"/>
        </w:rPr>
      </w:pPr>
      <w:r>
        <w:rPr>
          <w:noProof/>
        </w:rPr>
        <mc:AlternateContent>
          <mc:Choice Requires="wps">
            <w:drawing>
              <wp:anchor distT="0" distB="0" distL="114300" distR="114300" simplePos="0" relativeHeight="251677696" behindDoc="0" locked="0" layoutInCell="1" allowOverlap="1" wp14:anchorId="61DE4020" wp14:editId="0A02F07E">
                <wp:simplePos x="0" y="0"/>
                <wp:positionH relativeFrom="column">
                  <wp:posOffset>2031365</wp:posOffset>
                </wp:positionH>
                <wp:positionV relativeFrom="paragraph">
                  <wp:posOffset>955675</wp:posOffset>
                </wp:positionV>
                <wp:extent cx="1227666" cy="127000"/>
                <wp:effectExtent l="0" t="0" r="10795" b="25400"/>
                <wp:wrapNone/>
                <wp:docPr id="177" name="Prostokąt 177"/>
                <wp:cNvGraphicFramePr/>
                <a:graphic xmlns:a="http://schemas.openxmlformats.org/drawingml/2006/main">
                  <a:graphicData uri="http://schemas.microsoft.com/office/word/2010/wordprocessingShape">
                    <wps:wsp>
                      <wps:cNvSpPr/>
                      <wps:spPr>
                        <a:xfrm>
                          <a:off x="0" y="0"/>
                          <a:ext cx="1227666" cy="1270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6C7B0" id="Prostokąt 177" o:spid="_x0000_s1026" style="position:absolute;margin-left:159.95pt;margin-top:75.25pt;width:96.65pt;height:1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" filled="f" strokecolor="red" strokeweight="1.5pt"/>
            </w:pict>
          </mc:Fallback>
        </mc:AlternateContent>
      </w:r>
      <w:bookmarkStart w:id="13" w:name="_GoBack"/>
      <w:bookmarkEnd w:id="13"/>
      <w:r>
        <w:rPr>
          <w:noProof/>
        </w:rPr>
        <mc:AlternateContent>
          <mc:Choice Requires="wps">
            <w:drawing>
              <wp:anchor distT="0" distB="0" distL="114300" distR="114300" simplePos="0" relativeHeight="251673600" behindDoc="0" locked="0" layoutInCell="1" allowOverlap="1" wp14:anchorId="7381A1DA" wp14:editId="56AD7D90">
                <wp:simplePos x="0" y="0"/>
                <wp:positionH relativeFrom="column">
                  <wp:posOffset>-423</wp:posOffset>
                </wp:positionH>
                <wp:positionV relativeFrom="paragraph">
                  <wp:posOffset>956098</wp:posOffset>
                </wp:positionV>
                <wp:extent cx="1955800" cy="127000"/>
                <wp:effectExtent l="0" t="0" r="25400" b="25400"/>
                <wp:wrapNone/>
                <wp:docPr id="175" name="Prostokąt 175"/>
                <wp:cNvGraphicFramePr/>
                <a:graphic xmlns:a="http://schemas.openxmlformats.org/drawingml/2006/main">
                  <a:graphicData uri="http://schemas.microsoft.com/office/word/2010/wordprocessingShape">
                    <wps:wsp>
                      <wps:cNvSpPr/>
                      <wps:spPr>
                        <a:xfrm>
                          <a:off x="0" y="0"/>
                          <a:ext cx="1955800" cy="1270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598BB" id="Prostokąt 175" o:spid="_x0000_s1026" style="position:absolute;margin-left:-.05pt;margin-top:75.3pt;width:154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" filled="f" strokecolor="red" strokeweight="1.5pt"/>
            </w:pict>
          </mc:Fallback>
        </mc:AlternateContent>
      </w:r>
      <w:r>
        <w:rPr>
          <w:noProof/>
        </w:rPr>
        <w:drawing>
          <wp:inline distT="0" distB="0" distL="0" distR="0" wp14:anchorId="62F19E33" wp14:editId="6A4EFBD1">
            <wp:extent cx="5972810" cy="2026920"/>
            <wp:effectExtent l="0" t="0" r="889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72810" cy="2026920"/>
                    </a:xfrm>
                    <a:prstGeom prst="rect">
                      <a:avLst/>
                    </a:prstGeom>
                  </pic:spPr>
                </pic:pic>
              </a:graphicData>
            </a:graphic>
          </wp:inline>
        </w:drawing>
      </w:r>
    </w:p>
    <w:p w14:paraId="3CE6DF30" w14:textId="629A74C1" w:rsidR="00711F48" w:rsidRDefault="00711F48" w:rsidP="009B6002">
      <w:pPr>
        <w:rPr>
          <w:lang w:eastAsia="x-none"/>
        </w:rPr>
      </w:pPr>
      <w:r>
        <w:rPr>
          <w:lang w:eastAsia="x-none"/>
        </w:rPr>
        <w:lastRenderedPageBreak/>
        <w:t>Po uzupełnieniu wymaganych danych naciskamy klawisz „Symulacja” (</w:t>
      </w:r>
      <w:r>
        <w:rPr>
          <w:noProof/>
        </w:rPr>
        <w:drawing>
          <wp:inline distT="0" distB="0" distL="0" distR="0" wp14:anchorId="0B7A63DE" wp14:editId="7155EAB3">
            <wp:extent cx="815340" cy="213360"/>
            <wp:effectExtent l="0" t="0" r="3810" b="0"/>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15340" cy="213360"/>
                    </a:xfrm>
                    <a:prstGeom prst="rect">
                      <a:avLst/>
                    </a:prstGeom>
                  </pic:spPr>
                </pic:pic>
              </a:graphicData>
            </a:graphic>
          </wp:inline>
        </w:drawing>
      </w:r>
      <w:r>
        <w:rPr>
          <w:lang w:eastAsia="x-none"/>
        </w:rPr>
        <w:t>).</w:t>
      </w:r>
      <w:r w:rsidR="004B01BC">
        <w:rPr>
          <w:lang w:eastAsia="x-none"/>
        </w:rPr>
        <w:t xml:space="preserve"> Następnie otwiera się formatka</w:t>
      </w:r>
    </w:p>
    <w:p w14:paraId="07C66EEF" w14:textId="5A7DF737" w:rsidR="004B01BC" w:rsidRDefault="004B01BC" w:rsidP="009B6002">
      <w:pPr>
        <w:rPr>
          <w:lang w:eastAsia="x-none"/>
        </w:rPr>
      </w:pPr>
      <w:r>
        <w:rPr>
          <w:noProof/>
        </w:rPr>
        <w:drawing>
          <wp:inline distT="0" distB="0" distL="0" distR="0" wp14:anchorId="2D81D06C" wp14:editId="1E000F9A">
            <wp:extent cx="4493163" cy="2455333"/>
            <wp:effectExtent l="0" t="0" r="3175" b="254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492054" cy="2454727"/>
                    </a:xfrm>
                    <a:prstGeom prst="rect">
                      <a:avLst/>
                    </a:prstGeom>
                  </pic:spPr>
                </pic:pic>
              </a:graphicData>
            </a:graphic>
          </wp:inline>
        </w:drawing>
      </w:r>
    </w:p>
    <w:p w14:paraId="34D7E884" w14:textId="77777777" w:rsidR="003D5B26" w:rsidRDefault="004B01BC" w:rsidP="003D5B26">
      <w:pPr>
        <w:rPr>
          <w:lang w:eastAsia="x-none"/>
        </w:rPr>
      </w:pPr>
      <w:r>
        <w:rPr>
          <w:lang w:eastAsia="x-none"/>
        </w:rPr>
        <w:t>zawierająca informacje o kontach obciążanych poszczególnymi pozycjami faktury.</w:t>
      </w:r>
      <w:r w:rsidR="003D5B26">
        <w:rPr>
          <w:lang w:eastAsia="x-none"/>
        </w:rPr>
        <w:t xml:space="preserve"> Po zweryfikowaniu wyświetlanych informacji oraz kont naciskamy klawisz „Powrót”. Pojawia się ekran:</w:t>
      </w:r>
    </w:p>
    <w:p w14:paraId="0548E142" w14:textId="6FF6F85D" w:rsidR="004B01BC" w:rsidRDefault="003D5B26" w:rsidP="009B6002">
      <w:pPr>
        <w:rPr>
          <w:lang w:eastAsia="x-none"/>
        </w:rPr>
      </w:pPr>
      <w:r>
        <w:rPr>
          <w:noProof/>
        </w:rPr>
        <w:drawing>
          <wp:inline distT="0" distB="0" distL="0" distR="0" wp14:anchorId="70A3086F" wp14:editId="7025B87F">
            <wp:extent cx="4544783" cy="3708400"/>
            <wp:effectExtent l="0" t="0" r="8255" b="635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541824" cy="3705986"/>
                    </a:xfrm>
                    <a:prstGeom prst="rect">
                      <a:avLst/>
                    </a:prstGeom>
                  </pic:spPr>
                </pic:pic>
              </a:graphicData>
            </a:graphic>
          </wp:inline>
        </w:drawing>
      </w:r>
    </w:p>
    <w:p w14:paraId="28274711" w14:textId="62C7A471" w:rsidR="003D5B26" w:rsidRDefault="003D5B26" w:rsidP="003D5B26">
      <w:pPr>
        <w:rPr>
          <w:lang w:eastAsia="x-none"/>
        </w:rPr>
      </w:pPr>
      <w:r>
        <w:rPr>
          <w:lang w:eastAsia="x-none"/>
        </w:rPr>
        <w:lastRenderedPageBreak/>
        <w:t>W przypadku braku komunikatów błędu, ponownie wybieramy klawisz „Symulacja” i na formatce o nazwie „Symulacja dokumentu w PLN”</w:t>
      </w:r>
    </w:p>
    <w:p w14:paraId="03634EE1" w14:textId="40535851" w:rsidR="003D5B26" w:rsidRDefault="003D5B26" w:rsidP="009B6002">
      <w:pPr>
        <w:rPr>
          <w:lang w:eastAsia="x-none"/>
        </w:rPr>
      </w:pPr>
      <w:r>
        <w:rPr>
          <w:noProof/>
        </w:rPr>
        <mc:AlternateContent>
          <mc:Choice Requires="wps">
            <w:drawing>
              <wp:anchor distT="0" distB="0" distL="114300" distR="114300" simplePos="0" relativeHeight="251679744" behindDoc="0" locked="0" layoutInCell="1" allowOverlap="1" wp14:anchorId="27B4B7D0" wp14:editId="174CD41D">
                <wp:simplePos x="0" y="0"/>
                <wp:positionH relativeFrom="column">
                  <wp:posOffset>1819910</wp:posOffset>
                </wp:positionH>
                <wp:positionV relativeFrom="paragraph">
                  <wp:posOffset>2695363</wp:posOffset>
                </wp:positionV>
                <wp:extent cx="1549400" cy="202989"/>
                <wp:effectExtent l="0" t="0" r="12700" b="26035"/>
                <wp:wrapNone/>
                <wp:docPr id="182" name="Prostokąt 182"/>
                <wp:cNvGraphicFramePr/>
                <a:graphic xmlns:a="http://schemas.openxmlformats.org/drawingml/2006/main">
                  <a:graphicData uri="http://schemas.microsoft.com/office/word/2010/wordprocessingShape">
                    <wps:wsp>
                      <wps:cNvSpPr/>
                      <wps:spPr>
                        <a:xfrm>
                          <a:off x="0" y="0"/>
                          <a:ext cx="1549400" cy="202989"/>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4A657" id="Prostokąt 182" o:spid="_x0000_s1026" style="position:absolute;margin-left:143.3pt;margin-top:212.25pt;width:122pt;height: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" filled="f" strokecolor="red" strokeweight="1.5pt"/>
            </w:pict>
          </mc:Fallback>
        </mc:AlternateContent>
      </w:r>
      <w:r>
        <w:rPr>
          <w:noProof/>
        </w:rPr>
        <w:drawing>
          <wp:inline distT="0" distB="0" distL="0" distR="0" wp14:anchorId="53DD04ED" wp14:editId="1C90AB30">
            <wp:extent cx="5300133" cy="2896310"/>
            <wp:effectExtent l="0" t="0" r="0" b="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98823" cy="2895594"/>
                    </a:xfrm>
                    <a:prstGeom prst="rect">
                      <a:avLst/>
                    </a:prstGeom>
                  </pic:spPr>
                </pic:pic>
              </a:graphicData>
            </a:graphic>
          </wp:inline>
        </w:drawing>
      </w:r>
    </w:p>
    <w:p w14:paraId="1FFC789E" w14:textId="25131BB4" w:rsidR="003D5B26" w:rsidRDefault="003D5B26" w:rsidP="009B6002">
      <w:pPr>
        <w:rPr>
          <w:lang w:eastAsia="x-none"/>
        </w:rPr>
      </w:pPr>
      <w:r>
        <w:rPr>
          <w:lang w:eastAsia="x-none"/>
        </w:rPr>
        <w:t xml:space="preserve">naciskamy klawisz </w:t>
      </w:r>
      <w:r>
        <w:rPr>
          <w:noProof/>
        </w:rPr>
        <w:drawing>
          <wp:inline distT="0" distB="0" distL="0" distR="0" wp14:anchorId="1116C533" wp14:editId="3197DCDE">
            <wp:extent cx="1836420" cy="228600"/>
            <wp:effectExtent l="0" t="0" r="0"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836420" cy="228600"/>
                    </a:xfrm>
                    <a:prstGeom prst="rect">
                      <a:avLst/>
                    </a:prstGeom>
                  </pic:spPr>
                </pic:pic>
              </a:graphicData>
            </a:graphic>
          </wp:inline>
        </w:drawing>
      </w:r>
      <w:r>
        <w:rPr>
          <w:lang w:eastAsia="x-none"/>
        </w:rPr>
        <w:t>. Po naciśnięciu wskazanego klawisz program przechodzi do dokumentu DMS i wyświetlana jest formatka</w:t>
      </w:r>
    </w:p>
    <w:p w14:paraId="42F0A5BD" w14:textId="17D1A34F" w:rsidR="003D5B26" w:rsidRDefault="003D5B26" w:rsidP="009B6002">
      <w:pPr>
        <w:rPr>
          <w:lang w:eastAsia="x-none"/>
        </w:rPr>
      </w:pPr>
      <w:r>
        <w:rPr>
          <w:noProof/>
        </w:rPr>
        <w:lastRenderedPageBreak/>
        <mc:AlternateContent>
          <mc:Choice Requires="wps">
            <w:drawing>
              <wp:anchor distT="0" distB="0" distL="114300" distR="114300" simplePos="0" relativeHeight="251683840" behindDoc="0" locked="0" layoutInCell="1" allowOverlap="1" wp14:anchorId="3FDAED20" wp14:editId="2DD60FE2">
                <wp:simplePos x="0" y="0"/>
                <wp:positionH relativeFrom="column">
                  <wp:posOffset>1254760</wp:posOffset>
                </wp:positionH>
                <wp:positionV relativeFrom="paragraph">
                  <wp:posOffset>208280</wp:posOffset>
                </wp:positionV>
                <wp:extent cx="285750" cy="202565"/>
                <wp:effectExtent l="0" t="0" r="19050" b="26035"/>
                <wp:wrapNone/>
                <wp:docPr id="188" name="Prostokąt 188"/>
                <wp:cNvGraphicFramePr/>
                <a:graphic xmlns:a="http://schemas.openxmlformats.org/drawingml/2006/main">
                  <a:graphicData uri="http://schemas.microsoft.com/office/word/2010/wordprocessingShape">
                    <wps:wsp>
                      <wps:cNvSpPr/>
                      <wps:spPr>
                        <a:xfrm>
                          <a:off x="0" y="0"/>
                          <a:ext cx="285750" cy="2025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5AD02" id="Prostokąt 188" o:spid="_x0000_s1026" style="position:absolute;margin-left:98.8pt;margin-top:16.4pt;width:22.5pt;height:1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" filled="f" strokecolor="red" strokeweight="1.5pt"/>
            </w:pict>
          </mc:Fallback>
        </mc:AlternateContent>
      </w:r>
      <w:r>
        <w:rPr>
          <w:noProof/>
        </w:rPr>
        <mc:AlternateContent>
          <mc:Choice Requires="wps">
            <w:drawing>
              <wp:anchor distT="0" distB="0" distL="114300" distR="114300" simplePos="0" relativeHeight="251681792" behindDoc="0" locked="0" layoutInCell="1" allowOverlap="1" wp14:anchorId="481F8C92" wp14:editId="2F88F494">
                <wp:simplePos x="0" y="0"/>
                <wp:positionH relativeFrom="column">
                  <wp:posOffset>-8890</wp:posOffset>
                </wp:positionH>
                <wp:positionV relativeFrom="paragraph">
                  <wp:posOffset>4665980</wp:posOffset>
                </wp:positionV>
                <wp:extent cx="2635250" cy="202565"/>
                <wp:effectExtent l="0" t="0" r="12700" b="26035"/>
                <wp:wrapNone/>
                <wp:docPr id="186" name="Prostokąt 186"/>
                <wp:cNvGraphicFramePr/>
                <a:graphic xmlns:a="http://schemas.openxmlformats.org/drawingml/2006/main">
                  <a:graphicData uri="http://schemas.microsoft.com/office/word/2010/wordprocessingShape">
                    <wps:wsp>
                      <wps:cNvSpPr/>
                      <wps:spPr>
                        <a:xfrm>
                          <a:off x="0" y="0"/>
                          <a:ext cx="2635250" cy="2025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2F7EF" id="Prostokąt 186" o:spid="_x0000_s1026" style="position:absolute;margin-left:-.7pt;margin-top:367.4pt;width:207.5pt;height:1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" filled="f" strokecolor="red" strokeweight="1.5pt"/>
            </w:pict>
          </mc:Fallback>
        </mc:AlternateContent>
      </w:r>
      <w:r>
        <w:rPr>
          <w:noProof/>
        </w:rPr>
        <w:drawing>
          <wp:inline distT="0" distB="0" distL="0" distR="0" wp14:anchorId="59426CDD" wp14:editId="645751B8">
            <wp:extent cx="5972810" cy="4922520"/>
            <wp:effectExtent l="0" t="0" r="8890" b="0"/>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72810" cy="4922520"/>
                    </a:xfrm>
                    <a:prstGeom prst="rect">
                      <a:avLst/>
                    </a:prstGeom>
                  </pic:spPr>
                </pic:pic>
              </a:graphicData>
            </a:graphic>
          </wp:inline>
        </w:drawing>
      </w:r>
    </w:p>
    <w:p w14:paraId="7E2F56CF" w14:textId="77777777" w:rsidR="003D5B26" w:rsidRDefault="003D5B26" w:rsidP="003D5B26">
      <w:pPr>
        <w:rPr>
          <w:lang w:eastAsia="x-none"/>
        </w:rPr>
      </w:pPr>
      <w:r>
        <w:rPr>
          <w:lang w:eastAsia="x-none"/>
        </w:rPr>
        <w:t>Naciskamy klawisz „</w:t>
      </w:r>
      <w:r>
        <w:rPr>
          <w:noProof/>
        </w:rPr>
        <w:drawing>
          <wp:inline distT="0" distB="0" distL="0" distR="0" wp14:anchorId="79223B9B" wp14:editId="3155A59E">
            <wp:extent cx="381000" cy="320040"/>
            <wp:effectExtent l="0" t="0" r="0" b="3810"/>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81000" cy="320040"/>
                    </a:xfrm>
                    <a:prstGeom prst="rect">
                      <a:avLst/>
                    </a:prstGeom>
                  </pic:spPr>
                </pic:pic>
              </a:graphicData>
            </a:graphic>
          </wp:inline>
        </w:drawing>
      </w:r>
      <w:r>
        <w:rPr>
          <w:lang w:eastAsia="x-none"/>
        </w:rPr>
        <w:t>” i wtedy wyświetlana jest formatka ekranowa</w:t>
      </w:r>
    </w:p>
    <w:p w14:paraId="07F49ED3" w14:textId="6072CF56" w:rsidR="003D5B26" w:rsidRDefault="005A1953" w:rsidP="009B6002">
      <w:pPr>
        <w:rPr>
          <w:lang w:eastAsia="x-none"/>
        </w:rPr>
      </w:pPr>
      <w:r>
        <w:rPr>
          <w:noProof/>
        </w:rPr>
        <w:lastRenderedPageBreak/>
        <mc:AlternateContent>
          <mc:Choice Requires="wps">
            <w:drawing>
              <wp:anchor distT="0" distB="0" distL="114300" distR="114300" simplePos="0" relativeHeight="251685888" behindDoc="0" locked="0" layoutInCell="1" allowOverlap="1" wp14:anchorId="686F488C" wp14:editId="63099390">
                <wp:simplePos x="0" y="0"/>
                <wp:positionH relativeFrom="column">
                  <wp:posOffset>10160</wp:posOffset>
                </wp:positionH>
                <wp:positionV relativeFrom="paragraph">
                  <wp:posOffset>989330</wp:posOffset>
                </wp:positionV>
                <wp:extent cx="641350" cy="120015"/>
                <wp:effectExtent l="0" t="0" r="25400" b="13335"/>
                <wp:wrapNone/>
                <wp:docPr id="190" name="Prostokąt 190"/>
                <wp:cNvGraphicFramePr/>
                <a:graphic xmlns:a="http://schemas.openxmlformats.org/drawingml/2006/main">
                  <a:graphicData uri="http://schemas.microsoft.com/office/word/2010/wordprocessingShape">
                    <wps:wsp>
                      <wps:cNvSpPr/>
                      <wps:spPr>
                        <a:xfrm>
                          <a:off x="0" y="0"/>
                          <a:ext cx="641350" cy="12001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E9FE7" id="Prostokąt 190" o:spid="_x0000_s1026" style="position:absolute;margin-left:.8pt;margin-top:77.9pt;width:50.5pt;height: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" filled="f" strokecolor="red" strokeweight="1.5pt"/>
            </w:pict>
          </mc:Fallback>
        </mc:AlternateContent>
      </w:r>
      <w:r w:rsidR="003D5B26">
        <w:rPr>
          <w:noProof/>
        </w:rPr>
        <w:drawing>
          <wp:inline distT="0" distB="0" distL="0" distR="0" wp14:anchorId="1B6F990D" wp14:editId="55C8FE1A">
            <wp:extent cx="4572000" cy="3748593"/>
            <wp:effectExtent l="0" t="0" r="0" b="444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73186" cy="3749565"/>
                    </a:xfrm>
                    <a:prstGeom prst="rect">
                      <a:avLst/>
                    </a:prstGeom>
                  </pic:spPr>
                </pic:pic>
              </a:graphicData>
            </a:graphic>
          </wp:inline>
        </w:drawing>
      </w:r>
    </w:p>
    <w:p w14:paraId="1AC9195F" w14:textId="016EE185" w:rsidR="003D5B26" w:rsidRDefault="003D5B26" w:rsidP="009B6002">
      <w:pPr>
        <w:rPr>
          <w:lang w:eastAsia="x-none"/>
        </w:rPr>
      </w:pPr>
      <w:r>
        <w:rPr>
          <w:lang w:eastAsia="x-none"/>
        </w:rPr>
        <w:t>W przypadku, gdy pracownik Zespołu Finansowego Kwestury uznaje swoje prace nad fakturą za zakończone</w:t>
      </w:r>
      <w:r w:rsidR="005A1953">
        <w:rPr>
          <w:lang w:eastAsia="x-none"/>
        </w:rPr>
        <w:t xml:space="preserve"> naciska klawisz „Akceptacji”. </w:t>
      </w:r>
    </w:p>
    <w:p w14:paraId="7FEAE5CB" w14:textId="0C150E7D" w:rsidR="00457263" w:rsidRDefault="00457263" w:rsidP="00457263">
      <w:r>
        <w:t xml:space="preserve">Zaakceptowany przez pracownika Zespołu Finansowego Kwestury Opiekuna dokument DMS kierowany jest do Kwestora. Automatycznie uruchamiany jest program Workflow </w:t>
      </w:r>
    </w:p>
    <w:p w14:paraId="717E978D" w14:textId="5BCD46EC" w:rsidR="00457263" w:rsidRDefault="00736400" w:rsidP="00457263">
      <w:r>
        <w:rPr>
          <w:noProof/>
        </w:rPr>
        <w:drawing>
          <wp:inline distT="0" distB="0" distL="0" distR="0" wp14:anchorId="6D26A605" wp14:editId="4A4874BB">
            <wp:extent cx="5968881" cy="26670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t="39803" b="46381"/>
                    <a:stretch/>
                  </pic:blipFill>
                  <pic:spPr bwMode="auto">
                    <a:xfrm>
                      <a:off x="0" y="0"/>
                      <a:ext cx="5972810" cy="266876"/>
                    </a:xfrm>
                    <a:prstGeom prst="rect">
                      <a:avLst/>
                    </a:prstGeom>
                    <a:ln>
                      <a:noFill/>
                    </a:ln>
                    <a:extLst>
                      <a:ext uri="{53640926-AAD7-44D8-BBD7-CCE9431645EC}">
                        <a14:shadowObscured xmlns:a14="http://schemas.microsoft.com/office/drawing/2010/main"/>
                      </a:ext>
                    </a:extLst>
                  </pic:spPr>
                </pic:pic>
              </a:graphicData>
            </a:graphic>
          </wp:inline>
        </w:drawing>
      </w:r>
    </w:p>
    <w:p w14:paraId="2088F156" w14:textId="048B9EFE" w:rsidR="00457263" w:rsidRDefault="00457263" w:rsidP="00457263">
      <w:r>
        <w:t>który wysyła dokument DMS do Kwestora. Rozpoczyna się etap 9 opisany w rozdziale 2.5 ETAP</w:t>
      </w:r>
      <w:r w:rsidR="00264514">
        <w:t xml:space="preserve"> 9-10 </w:t>
      </w:r>
      <w:r>
        <w:t xml:space="preserve"> </w:t>
      </w:r>
      <w:r w:rsidR="00264514">
        <w:t>Akceptacja faktury logistycznej przez Kwestora, Rektora</w:t>
      </w:r>
      <w:r>
        <w:t>.</w:t>
      </w:r>
    </w:p>
    <w:p w14:paraId="0D3979EA" w14:textId="33CB5339" w:rsidR="00865D84" w:rsidRDefault="00865D84" w:rsidP="00865D84">
      <w:pPr>
        <w:rPr>
          <w:lang w:eastAsia="x-none"/>
        </w:rPr>
      </w:pPr>
    </w:p>
    <w:p w14:paraId="55C3D584" w14:textId="77777777" w:rsidR="00F32BC4" w:rsidRDefault="00F32BC4">
      <w:pPr>
        <w:rPr>
          <w:rFonts w:eastAsia="Times New Roman"/>
          <w:b/>
          <w:sz w:val="32"/>
          <w:szCs w:val="28"/>
          <w:lang w:eastAsia="x-none"/>
        </w:rPr>
      </w:pPr>
      <w:r>
        <w:br w:type="page"/>
      </w:r>
    </w:p>
    <w:p w14:paraId="502AABDC" w14:textId="21CD22FC" w:rsidR="00430CC1" w:rsidRPr="00430CC1" w:rsidRDefault="00430CC1" w:rsidP="00865D84">
      <w:pPr>
        <w:pStyle w:val="Nagwek2"/>
      </w:pPr>
      <w:bookmarkStart w:id="14" w:name="_Toc28876447"/>
      <w:r>
        <w:rPr>
          <w:lang w:val="pl-PL"/>
        </w:rPr>
        <w:lastRenderedPageBreak/>
        <w:t xml:space="preserve">Etap 9 </w:t>
      </w:r>
      <w:r w:rsidR="00756006">
        <w:rPr>
          <w:lang w:val="pl-PL"/>
        </w:rPr>
        <w:t>–</w:t>
      </w:r>
      <w:r>
        <w:rPr>
          <w:lang w:val="pl-PL"/>
        </w:rPr>
        <w:t xml:space="preserve"> 10</w:t>
      </w:r>
      <w:r w:rsidR="00756006">
        <w:rPr>
          <w:lang w:val="pl-PL"/>
        </w:rPr>
        <w:t xml:space="preserve"> </w:t>
      </w:r>
      <w:r w:rsidR="00E27A46">
        <w:rPr>
          <w:lang w:val="pl-PL"/>
        </w:rPr>
        <w:t>A</w:t>
      </w:r>
      <w:r w:rsidR="00756006">
        <w:rPr>
          <w:lang w:val="pl-PL"/>
        </w:rPr>
        <w:t>kceptacj</w:t>
      </w:r>
      <w:r w:rsidR="00D87B07">
        <w:rPr>
          <w:lang w:val="pl-PL"/>
        </w:rPr>
        <w:t>a</w:t>
      </w:r>
      <w:r w:rsidR="00756006">
        <w:rPr>
          <w:lang w:val="pl-PL"/>
        </w:rPr>
        <w:t xml:space="preserve"> faktury logistycznej</w:t>
      </w:r>
      <w:r w:rsidR="00320556">
        <w:rPr>
          <w:lang w:val="pl-PL"/>
        </w:rPr>
        <w:t xml:space="preserve"> </w:t>
      </w:r>
      <w:r w:rsidR="00264514">
        <w:rPr>
          <w:lang w:val="pl-PL"/>
        </w:rPr>
        <w:t xml:space="preserve">przez </w:t>
      </w:r>
      <w:r w:rsidR="00D87B07">
        <w:rPr>
          <w:lang w:val="pl-PL"/>
        </w:rPr>
        <w:t>K</w:t>
      </w:r>
      <w:r w:rsidR="00264514">
        <w:rPr>
          <w:lang w:val="pl-PL"/>
        </w:rPr>
        <w:t xml:space="preserve">westora, </w:t>
      </w:r>
      <w:r w:rsidR="00D87B07">
        <w:rPr>
          <w:lang w:val="pl-PL"/>
        </w:rPr>
        <w:t>R</w:t>
      </w:r>
      <w:r w:rsidR="00320556">
        <w:rPr>
          <w:lang w:val="pl-PL"/>
        </w:rPr>
        <w:t>ektora</w:t>
      </w:r>
      <w:bookmarkEnd w:id="14"/>
    </w:p>
    <w:p w14:paraId="3445DFF6" w14:textId="69C92C48" w:rsidR="00E16858" w:rsidRDefault="00E16858" w:rsidP="00E16858">
      <w:r>
        <w:t>Etap 9 rozpoczyna się gdy Kwestor otrzymuje powiadomienie o dokumencie DMS do zaakceptowania</w:t>
      </w:r>
    </w:p>
    <w:p w14:paraId="100FF748" w14:textId="1F1F8022" w:rsidR="00430CC1" w:rsidRDefault="00F32BC4" w:rsidP="00CD45A9">
      <w:r>
        <w:rPr>
          <w:noProof/>
        </w:rPr>
        <w:drawing>
          <wp:inline distT="0" distB="0" distL="0" distR="0" wp14:anchorId="16836801" wp14:editId="4A39A510">
            <wp:extent cx="5972810" cy="4547235"/>
            <wp:effectExtent l="0" t="0" r="8890" b="5715"/>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72810" cy="4547235"/>
                    </a:xfrm>
                    <a:prstGeom prst="rect">
                      <a:avLst/>
                    </a:prstGeom>
                  </pic:spPr>
                </pic:pic>
              </a:graphicData>
            </a:graphic>
          </wp:inline>
        </w:drawing>
      </w:r>
    </w:p>
    <w:p w14:paraId="2AF540E0" w14:textId="6674AE84" w:rsidR="003A5759" w:rsidRDefault="006124E8" w:rsidP="00CD45A9">
      <w:pPr>
        <w:rPr>
          <w:lang w:eastAsia="x-none"/>
        </w:rPr>
      </w:pPr>
      <w:r>
        <w:rPr>
          <w:lang w:eastAsia="x-none"/>
        </w:rPr>
        <w:t>Po akceptacji dokumentu przez Kwestora, dokument DMS</w:t>
      </w:r>
      <w:r w:rsidR="007C749B">
        <w:rPr>
          <w:lang w:eastAsia="x-none"/>
        </w:rPr>
        <w:t xml:space="preserve"> z przypisaną do niego fakturą, w przypadku, gdy na ścieżce zatwierdzania wniosku był Rektor</w:t>
      </w:r>
      <w:r>
        <w:rPr>
          <w:lang w:eastAsia="x-none"/>
        </w:rPr>
        <w:t xml:space="preserve"> zostaje wysłany </w:t>
      </w:r>
      <w:r w:rsidR="007C749B">
        <w:rPr>
          <w:lang w:eastAsia="x-none"/>
        </w:rPr>
        <w:t>Rektora, jeżeli na ścieżce zatwierdzania wniosku nie było Rektora</w:t>
      </w:r>
      <w:r w:rsidR="00274003">
        <w:rPr>
          <w:lang w:eastAsia="x-none"/>
        </w:rPr>
        <w:t>, przyjmuje się, że w imieniu Rektora dokument został zaakceptowany przez Kwestora. Następnie</w:t>
      </w:r>
      <w:r w:rsidR="007C749B">
        <w:rPr>
          <w:lang w:eastAsia="x-none"/>
        </w:rPr>
        <w:t xml:space="preserve"> dokument DMS z przypisaną fakturą zostaje wysłany do</w:t>
      </w:r>
      <w:r>
        <w:rPr>
          <w:lang w:eastAsia="x-none"/>
        </w:rPr>
        <w:t xml:space="preserve"> Zespołu Księgowości Finansowej</w:t>
      </w:r>
      <w:r w:rsidR="007C749B">
        <w:rPr>
          <w:lang w:eastAsia="x-none"/>
        </w:rPr>
        <w:t>.</w:t>
      </w:r>
    </w:p>
    <w:p w14:paraId="6ABD2E37" w14:textId="361CD9E0" w:rsidR="00857482" w:rsidRDefault="00857482" w:rsidP="00CD45A9">
      <w:pPr>
        <w:rPr>
          <w:lang w:eastAsia="x-none"/>
        </w:rPr>
      </w:pPr>
      <w:r>
        <w:rPr>
          <w:lang w:eastAsia="x-none"/>
        </w:rPr>
        <w:t>W procesie, który wykorzystano do tworzenia niniejszej dokumentacji na ścieżce zatwierdzania wniosku nie występował Rektor i dlatego dokument DMS został skierowany do Zespołu Księgowości Finansowej.</w:t>
      </w:r>
    </w:p>
    <w:p w14:paraId="04EA932D" w14:textId="5F7E1D85" w:rsidR="00857482" w:rsidRDefault="00857482" w:rsidP="00CD45A9">
      <w:r>
        <w:rPr>
          <w:noProof/>
        </w:rPr>
        <w:drawing>
          <wp:inline distT="0" distB="0" distL="0" distR="0" wp14:anchorId="043F5278" wp14:editId="27EFE02A">
            <wp:extent cx="6686390" cy="270933"/>
            <wp:effectExtent l="0" t="0" r="0" b="0"/>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t="37168" b="51918"/>
                    <a:stretch/>
                  </pic:blipFill>
                  <pic:spPr bwMode="auto">
                    <a:xfrm>
                      <a:off x="0" y="0"/>
                      <a:ext cx="6782022" cy="274808"/>
                    </a:xfrm>
                    <a:prstGeom prst="rect">
                      <a:avLst/>
                    </a:prstGeom>
                    <a:ln>
                      <a:noFill/>
                    </a:ln>
                    <a:extLst>
                      <a:ext uri="{53640926-AAD7-44D8-BBD7-CCE9431645EC}">
                        <a14:shadowObscured xmlns:a14="http://schemas.microsoft.com/office/drawing/2010/main"/>
                      </a:ext>
                    </a:extLst>
                  </pic:spPr>
                </pic:pic>
              </a:graphicData>
            </a:graphic>
          </wp:inline>
        </w:drawing>
      </w:r>
    </w:p>
    <w:p w14:paraId="38822C40" w14:textId="7A522E28" w:rsidR="00865D84" w:rsidRDefault="00E27A46" w:rsidP="00865D84">
      <w:pPr>
        <w:pStyle w:val="Nagwek2"/>
      </w:pPr>
      <w:bookmarkStart w:id="15" w:name="_Toc28876448"/>
      <w:r>
        <w:rPr>
          <w:lang w:val="pl-PL"/>
        </w:rPr>
        <w:lastRenderedPageBreak/>
        <w:t xml:space="preserve">Etap 11 </w:t>
      </w:r>
      <w:r w:rsidR="00865D84">
        <w:t>Kwestura – Zespół Księgowości Finansowej</w:t>
      </w:r>
      <w:bookmarkEnd w:id="15"/>
    </w:p>
    <w:p w14:paraId="7543451C" w14:textId="77777777" w:rsidR="00E16858" w:rsidRDefault="00E16858" w:rsidP="00E16858"/>
    <w:p w14:paraId="65B4C409" w14:textId="05349123" w:rsidR="00E16858" w:rsidRDefault="00E16858" w:rsidP="00E16858">
      <w:r>
        <w:t xml:space="preserve">Etap 11 rozpoczyna się gdy pracownicy Kwestury – Zespołu </w:t>
      </w:r>
      <w:r w:rsidR="003C1D1F">
        <w:t xml:space="preserve">Księgowości </w:t>
      </w:r>
      <w:r>
        <w:t>Finansowe</w:t>
      </w:r>
      <w:r w:rsidR="003C1D1F">
        <w:t>j</w:t>
      </w:r>
      <w:r>
        <w:t xml:space="preserve"> otrzymują powiadomienie o dokumencie DMS</w:t>
      </w:r>
      <w:r w:rsidR="00147C15">
        <w:t xml:space="preserve"> do zaakceptowania.</w:t>
      </w:r>
    </w:p>
    <w:p w14:paraId="27694574" w14:textId="40A6F715" w:rsidR="00865D84" w:rsidRDefault="00F24953" w:rsidP="00865D84">
      <w:pPr>
        <w:rPr>
          <w:lang w:eastAsia="x-none"/>
        </w:rPr>
      </w:pPr>
      <w:r>
        <w:rPr>
          <w:noProof/>
        </w:rPr>
        <w:drawing>
          <wp:inline distT="0" distB="0" distL="0" distR="0" wp14:anchorId="6061A723" wp14:editId="1D55C0A2">
            <wp:extent cx="5972810" cy="4892675"/>
            <wp:effectExtent l="0" t="0" r="8890" b="317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72810" cy="4892675"/>
                    </a:xfrm>
                    <a:prstGeom prst="rect">
                      <a:avLst/>
                    </a:prstGeom>
                  </pic:spPr>
                </pic:pic>
              </a:graphicData>
            </a:graphic>
          </wp:inline>
        </w:drawing>
      </w:r>
    </w:p>
    <w:p w14:paraId="2BC45E58" w14:textId="4B9876F7" w:rsidR="00CA2695" w:rsidRDefault="00CA2695" w:rsidP="00CA2695">
      <w:r>
        <w:rPr>
          <w:lang w:eastAsia="x-none"/>
        </w:rPr>
        <w:t xml:space="preserve">Pracownik </w:t>
      </w:r>
      <w:r>
        <w:t xml:space="preserve">Kwestury – Zespołu Księgowości Finansowej, na otrzymanym dokumencie wklikuje się w </w:t>
      </w:r>
      <w:r w:rsidR="00A11508">
        <w:t xml:space="preserve">zaznaczony powyżej </w:t>
      </w:r>
      <w:r>
        <w:t>załącznik</w:t>
      </w:r>
      <w:r w:rsidR="00A11508">
        <w:t>. W wyniku wykonania tej operacji wyświetla się zawartość dokumentu DMS.</w:t>
      </w:r>
    </w:p>
    <w:p w14:paraId="7DCBD54C" w14:textId="77777777" w:rsidR="00F24953" w:rsidRDefault="00F24953" w:rsidP="00865D84">
      <w:pPr>
        <w:rPr>
          <w:lang w:eastAsia="x-none"/>
        </w:rPr>
      </w:pPr>
    </w:p>
    <w:p w14:paraId="25034636" w14:textId="09A95019" w:rsidR="00073ED5" w:rsidRDefault="00073ED5" w:rsidP="00865D84">
      <w:pPr>
        <w:rPr>
          <w:lang w:eastAsia="x-none"/>
        </w:rPr>
      </w:pPr>
      <w:r>
        <w:rPr>
          <w:noProof/>
        </w:rPr>
        <w:lastRenderedPageBreak/>
        <w:drawing>
          <wp:inline distT="0" distB="0" distL="0" distR="0" wp14:anchorId="3F7297B0" wp14:editId="2A321527">
            <wp:extent cx="5972810" cy="4926965"/>
            <wp:effectExtent l="0" t="0" r="8890" b="698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72810" cy="4926965"/>
                    </a:xfrm>
                    <a:prstGeom prst="rect">
                      <a:avLst/>
                    </a:prstGeom>
                  </pic:spPr>
                </pic:pic>
              </a:graphicData>
            </a:graphic>
          </wp:inline>
        </w:drawing>
      </w:r>
    </w:p>
    <w:p w14:paraId="79E15D20" w14:textId="030C1897" w:rsidR="00AF6798" w:rsidRDefault="00AF6798" w:rsidP="00AF6798">
      <w:pPr>
        <w:rPr>
          <w:lang w:eastAsia="x-none"/>
        </w:rPr>
      </w:pPr>
      <w:r>
        <w:rPr>
          <w:lang w:eastAsia="x-none"/>
        </w:rPr>
        <w:t xml:space="preserve">W wyświetlanym dokumencie należy przejść do zakładki „Połączenia obiektów”, nacisnąć klawisz </w:t>
      </w:r>
      <w:r>
        <w:rPr>
          <w:noProof/>
        </w:rPr>
        <w:drawing>
          <wp:inline distT="0" distB="0" distL="0" distR="0" wp14:anchorId="55BE9CEB" wp14:editId="0C96CCCC">
            <wp:extent cx="330200" cy="3302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30200" cy="330200"/>
                    </a:xfrm>
                    <a:prstGeom prst="rect">
                      <a:avLst/>
                    </a:prstGeom>
                  </pic:spPr>
                </pic:pic>
              </a:graphicData>
            </a:graphic>
          </wp:inline>
        </w:drawing>
      </w:r>
      <w:r>
        <w:rPr>
          <w:lang w:eastAsia="x-none"/>
        </w:rPr>
        <w:t xml:space="preserve"> w celu wejścia do zmiany dokumentu. </w:t>
      </w:r>
      <w:r w:rsidR="00333DDD">
        <w:rPr>
          <w:lang w:eastAsia="x-none"/>
        </w:rPr>
        <w:t xml:space="preserve">Dokument DMS zostanie otwarty do edycji. </w:t>
      </w:r>
    </w:p>
    <w:p w14:paraId="6D8477A5" w14:textId="77777777" w:rsidR="00AF6798" w:rsidRDefault="00AF6798" w:rsidP="00865D84">
      <w:pPr>
        <w:rPr>
          <w:lang w:eastAsia="x-none"/>
        </w:rPr>
      </w:pPr>
    </w:p>
    <w:p w14:paraId="63A1DD73" w14:textId="77777777" w:rsidR="00073ED5" w:rsidRDefault="00073ED5" w:rsidP="00865D84">
      <w:pPr>
        <w:rPr>
          <w:lang w:eastAsia="x-none"/>
        </w:rPr>
      </w:pPr>
    </w:p>
    <w:p w14:paraId="53B97B03" w14:textId="77777777" w:rsidR="00073ED5" w:rsidRDefault="00073ED5" w:rsidP="00865D84">
      <w:pPr>
        <w:rPr>
          <w:lang w:eastAsia="x-none"/>
        </w:rPr>
      </w:pPr>
    </w:p>
    <w:p w14:paraId="0DB1140F" w14:textId="6A7285D5" w:rsidR="00073ED5" w:rsidRDefault="00333DDD" w:rsidP="00865D84">
      <w:pPr>
        <w:rPr>
          <w:lang w:eastAsia="x-none"/>
        </w:rPr>
      </w:pPr>
      <w:r>
        <w:rPr>
          <w:noProof/>
        </w:rPr>
        <w:lastRenderedPageBreak/>
        <mc:AlternateContent>
          <mc:Choice Requires="wps">
            <w:drawing>
              <wp:anchor distT="0" distB="0" distL="114300" distR="114300" simplePos="0" relativeHeight="251692032" behindDoc="0" locked="0" layoutInCell="1" allowOverlap="1" wp14:anchorId="46852B46" wp14:editId="7E88642D">
                <wp:simplePos x="0" y="0"/>
                <wp:positionH relativeFrom="column">
                  <wp:posOffset>58420</wp:posOffset>
                </wp:positionH>
                <wp:positionV relativeFrom="paragraph">
                  <wp:posOffset>4235662</wp:posOffset>
                </wp:positionV>
                <wp:extent cx="922867" cy="213148"/>
                <wp:effectExtent l="0" t="0" r="10795" b="15875"/>
                <wp:wrapNone/>
                <wp:docPr id="6" name="Prostokąt 6"/>
                <wp:cNvGraphicFramePr/>
                <a:graphic xmlns:a="http://schemas.openxmlformats.org/drawingml/2006/main">
                  <a:graphicData uri="http://schemas.microsoft.com/office/word/2010/wordprocessingShape">
                    <wps:wsp>
                      <wps:cNvSpPr/>
                      <wps:spPr>
                        <a:xfrm>
                          <a:off x="0" y="0"/>
                          <a:ext cx="922867" cy="213148"/>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6A54D" id="Prostokąt 6" o:spid="_x0000_s1026" style="position:absolute;margin-left:4.6pt;margin-top:333.5pt;width:72.65pt;height:1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" filled="f" strokecolor="red" strokeweight="1.5pt"/>
            </w:pict>
          </mc:Fallback>
        </mc:AlternateContent>
      </w:r>
      <w:r>
        <w:rPr>
          <w:noProof/>
        </w:rPr>
        <mc:AlternateContent>
          <mc:Choice Requires="wps">
            <w:drawing>
              <wp:anchor distT="0" distB="0" distL="114300" distR="114300" simplePos="0" relativeHeight="251689984" behindDoc="0" locked="0" layoutInCell="1" allowOverlap="1" wp14:anchorId="4B1E7DFE" wp14:editId="1BE8D243">
                <wp:simplePos x="0" y="0"/>
                <wp:positionH relativeFrom="column">
                  <wp:posOffset>151765</wp:posOffset>
                </wp:positionH>
                <wp:positionV relativeFrom="paragraph">
                  <wp:posOffset>1855893</wp:posOffset>
                </wp:positionV>
                <wp:extent cx="2167466" cy="145627"/>
                <wp:effectExtent l="0" t="0" r="23495" b="26035"/>
                <wp:wrapNone/>
                <wp:docPr id="5" name="Prostokąt 5"/>
                <wp:cNvGraphicFramePr/>
                <a:graphic xmlns:a="http://schemas.openxmlformats.org/drawingml/2006/main">
                  <a:graphicData uri="http://schemas.microsoft.com/office/word/2010/wordprocessingShape">
                    <wps:wsp>
                      <wps:cNvSpPr/>
                      <wps:spPr>
                        <a:xfrm>
                          <a:off x="0" y="0"/>
                          <a:ext cx="2167466" cy="145627"/>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180C1" id="Prostokąt 5" o:spid="_x0000_s1026" style="position:absolute;margin-left:11.95pt;margin-top:146.15pt;width:170.65pt;height:1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" filled="f" strokecolor="red" strokeweight="1.5pt"/>
            </w:pict>
          </mc:Fallback>
        </mc:AlternateContent>
      </w:r>
      <w:r w:rsidR="00073ED5">
        <w:rPr>
          <w:noProof/>
        </w:rPr>
        <w:drawing>
          <wp:inline distT="0" distB="0" distL="0" distR="0" wp14:anchorId="6AECB7B4" wp14:editId="7DBDB3DA">
            <wp:extent cx="5765800" cy="4739652"/>
            <wp:effectExtent l="0" t="0" r="6350" b="3810"/>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4806" cy="4738834"/>
                    </a:xfrm>
                    <a:prstGeom prst="rect">
                      <a:avLst/>
                    </a:prstGeom>
                  </pic:spPr>
                </pic:pic>
              </a:graphicData>
            </a:graphic>
          </wp:inline>
        </w:drawing>
      </w:r>
    </w:p>
    <w:p w14:paraId="642F05C4" w14:textId="5616F811" w:rsidR="00AF6798" w:rsidRDefault="00AF6798" w:rsidP="00AF6798">
      <w:pPr>
        <w:rPr>
          <w:lang w:eastAsia="x-none"/>
        </w:rPr>
      </w:pPr>
      <w:r>
        <w:rPr>
          <w:lang w:eastAsia="x-none"/>
        </w:rPr>
        <w:t xml:space="preserve">Podświetlana faktura ma przydzielony status „A” – </w:t>
      </w:r>
      <w:r w:rsidR="002D473C">
        <w:rPr>
          <w:lang w:eastAsia="x-none"/>
        </w:rPr>
        <w:t>„</w:t>
      </w:r>
      <w:r>
        <w:rPr>
          <w:lang w:eastAsia="x-none"/>
        </w:rPr>
        <w:t>Wstępnie wprowadzona</w:t>
      </w:r>
      <w:r w:rsidR="002D473C">
        <w:rPr>
          <w:lang w:eastAsia="x-none"/>
        </w:rPr>
        <w:t>”</w:t>
      </w:r>
      <w:r>
        <w:rPr>
          <w:lang w:eastAsia="x-none"/>
        </w:rPr>
        <w:t>.</w:t>
      </w:r>
    </w:p>
    <w:p w14:paraId="7AFD192D" w14:textId="295974B9" w:rsidR="00AF6798" w:rsidRDefault="00AF6798" w:rsidP="00AF6798">
      <w:pPr>
        <w:rPr>
          <w:lang w:eastAsia="x-none"/>
        </w:rPr>
      </w:pPr>
      <w:r>
        <w:rPr>
          <w:noProof/>
        </w:rPr>
        <mc:AlternateContent>
          <mc:Choice Requires="wps">
            <w:drawing>
              <wp:anchor distT="0" distB="0" distL="114300" distR="114300" simplePos="0" relativeHeight="251687936" behindDoc="0" locked="0" layoutInCell="1" allowOverlap="1" wp14:anchorId="6FB01C6C" wp14:editId="0992BAA9">
                <wp:simplePos x="0" y="0"/>
                <wp:positionH relativeFrom="column">
                  <wp:posOffset>-3810</wp:posOffset>
                </wp:positionH>
                <wp:positionV relativeFrom="paragraph">
                  <wp:posOffset>1338792</wp:posOffset>
                </wp:positionV>
                <wp:extent cx="2491740" cy="213360"/>
                <wp:effectExtent l="0" t="0" r="22860" b="15240"/>
                <wp:wrapNone/>
                <wp:docPr id="3" name="Prostokąt 3"/>
                <wp:cNvGraphicFramePr/>
                <a:graphic xmlns:a="http://schemas.openxmlformats.org/drawingml/2006/main">
                  <a:graphicData uri="http://schemas.microsoft.com/office/word/2010/wordprocessingShape">
                    <wps:wsp>
                      <wps:cNvSpPr/>
                      <wps:spPr>
                        <a:xfrm>
                          <a:off x="0" y="0"/>
                          <a:ext cx="2491740" cy="21336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C6F98" id="Prostokąt 3" o:spid="_x0000_s1026" style="position:absolute;margin-left:-.3pt;margin-top:105.4pt;width:196.2pt;height:16.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" filled="f" strokecolor="red" strokeweight="1.5pt"/>
            </w:pict>
          </mc:Fallback>
        </mc:AlternateContent>
      </w:r>
      <w:r>
        <w:rPr>
          <w:noProof/>
        </w:rPr>
        <w:drawing>
          <wp:inline distT="0" distB="0" distL="0" distR="0" wp14:anchorId="61BDDF5D" wp14:editId="4A134AA5">
            <wp:extent cx="3063430" cy="2260600"/>
            <wp:effectExtent l="0" t="0" r="381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62370" cy="2259818"/>
                    </a:xfrm>
                    <a:prstGeom prst="rect">
                      <a:avLst/>
                    </a:prstGeom>
                  </pic:spPr>
                </pic:pic>
              </a:graphicData>
            </a:graphic>
          </wp:inline>
        </w:drawing>
      </w:r>
    </w:p>
    <w:p w14:paraId="79D4D749" w14:textId="77777777" w:rsidR="002A4896" w:rsidRDefault="002A4896" w:rsidP="002A4896">
      <w:pPr>
        <w:rPr>
          <w:lang w:eastAsia="x-none"/>
        </w:rPr>
      </w:pPr>
      <w:r>
        <w:rPr>
          <w:lang w:eastAsia="x-none"/>
        </w:rPr>
        <w:lastRenderedPageBreak/>
        <w:t xml:space="preserve">Wybrać rekord z numerem faktury (zaznaczony rekord zmieni kolor) a następnie nacisnąć klawisz </w:t>
      </w:r>
      <w:r>
        <w:rPr>
          <w:noProof/>
        </w:rPr>
        <w:drawing>
          <wp:inline distT="0" distB="0" distL="0" distR="0" wp14:anchorId="33A8F183" wp14:editId="7345EEA7">
            <wp:extent cx="274320" cy="19812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74320" cy="198120"/>
                    </a:xfrm>
                    <a:prstGeom prst="rect">
                      <a:avLst/>
                    </a:prstGeom>
                  </pic:spPr>
                </pic:pic>
              </a:graphicData>
            </a:graphic>
          </wp:inline>
        </w:drawing>
      </w:r>
      <w:r>
        <w:rPr>
          <w:lang w:eastAsia="x-none"/>
        </w:rPr>
        <w:t xml:space="preserve"> (drugi z lewej strony spośród zaznaczonych klawiszy </w:t>
      </w:r>
      <w:r>
        <w:rPr>
          <w:noProof/>
        </w:rPr>
        <w:drawing>
          <wp:inline distT="0" distB="0" distL="0" distR="0" wp14:anchorId="5CE1621F" wp14:editId="4D7E1701">
            <wp:extent cx="1356360" cy="4343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356360" cy="434340"/>
                    </a:xfrm>
                    <a:prstGeom prst="rect">
                      <a:avLst/>
                    </a:prstGeom>
                  </pic:spPr>
                </pic:pic>
              </a:graphicData>
            </a:graphic>
          </wp:inline>
        </w:drawing>
      </w:r>
      <w:r>
        <w:rPr>
          <w:lang w:eastAsia="x-none"/>
        </w:rPr>
        <w:t xml:space="preserve">). </w:t>
      </w:r>
    </w:p>
    <w:p w14:paraId="7554074C" w14:textId="77777777" w:rsidR="002A4896" w:rsidRDefault="002A4896" w:rsidP="002A4896">
      <w:pPr>
        <w:rPr>
          <w:lang w:eastAsia="x-none"/>
        </w:rPr>
      </w:pPr>
      <w:r>
        <w:rPr>
          <w:lang w:eastAsia="x-none"/>
        </w:rPr>
        <w:t>Zostanie wyświetlona zaakceptowana na etapach wcześniejszych faktura logistyczna MM.</w:t>
      </w:r>
    </w:p>
    <w:p w14:paraId="21275B5B" w14:textId="4A3BA771" w:rsidR="00073ED5" w:rsidRDefault="00073ED5" w:rsidP="00865D84">
      <w:pPr>
        <w:rPr>
          <w:lang w:eastAsia="x-none"/>
        </w:rPr>
      </w:pPr>
      <w:r>
        <w:rPr>
          <w:noProof/>
        </w:rPr>
        <w:drawing>
          <wp:inline distT="0" distB="0" distL="0" distR="0" wp14:anchorId="6D936B45" wp14:editId="4B87325F">
            <wp:extent cx="5972810" cy="4881245"/>
            <wp:effectExtent l="0" t="0" r="889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72810" cy="4881245"/>
                    </a:xfrm>
                    <a:prstGeom prst="rect">
                      <a:avLst/>
                    </a:prstGeom>
                  </pic:spPr>
                </pic:pic>
              </a:graphicData>
            </a:graphic>
          </wp:inline>
        </w:drawing>
      </w:r>
    </w:p>
    <w:p w14:paraId="7310DF59" w14:textId="070B948B" w:rsidR="002A4896" w:rsidRDefault="002A4896" w:rsidP="002A4896">
      <w:pPr>
        <w:rPr>
          <w:lang w:eastAsia="x-none"/>
        </w:rPr>
      </w:pPr>
      <w:r>
        <w:rPr>
          <w:lang w:eastAsia="x-none"/>
        </w:rPr>
        <w:t>W celu przejścia do edycji dokumentu wstępnie wprowadzonej faktury MM należy nacisnąć klawisz „F7” lub z menu wybrać Edycja -&gt; Wyświetlanie/Zmiana</w:t>
      </w:r>
    </w:p>
    <w:p w14:paraId="6901C44B" w14:textId="77777777" w:rsidR="00073ED5" w:rsidRDefault="00073ED5" w:rsidP="00073ED5">
      <w:pPr>
        <w:rPr>
          <w:lang w:eastAsia="x-none"/>
        </w:rPr>
      </w:pPr>
      <w:r>
        <w:rPr>
          <w:noProof/>
        </w:rPr>
        <w:drawing>
          <wp:inline distT="0" distB="0" distL="0" distR="0" wp14:anchorId="02E11634" wp14:editId="101D6DAF">
            <wp:extent cx="4303796" cy="962025"/>
            <wp:effectExtent l="0" t="0" r="1905" b="0"/>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1789" r="41055" b="89226"/>
                    <a:stretch/>
                  </pic:blipFill>
                  <pic:spPr bwMode="auto">
                    <a:xfrm>
                      <a:off x="0" y="0"/>
                      <a:ext cx="4304253" cy="962127"/>
                    </a:xfrm>
                    <a:prstGeom prst="rect">
                      <a:avLst/>
                    </a:prstGeom>
                    <a:ln>
                      <a:noFill/>
                    </a:ln>
                    <a:extLst>
                      <a:ext uri="{53640926-AAD7-44D8-BBD7-CCE9431645EC}">
                        <a14:shadowObscured xmlns:a14="http://schemas.microsoft.com/office/drawing/2010/main"/>
                      </a:ext>
                    </a:extLst>
                  </pic:spPr>
                </pic:pic>
              </a:graphicData>
            </a:graphic>
          </wp:inline>
        </w:drawing>
      </w:r>
    </w:p>
    <w:p w14:paraId="501F0AB4" w14:textId="239E47B5" w:rsidR="002A4896" w:rsidRDefault="00073ED5" w:rsidP="002A4896">
      <w:pPr>
        <w:rPr>
          <w:lang w:eastAsia="x-none"/>
        </w:rPr>
      </w:pPr>
      <w:r>
        <w:rPr>
          <w:lang w:eastAsia="x-none"/>
        </w:rPr>
        <w:lastRenderedPageBreak/>
        <w:t>Po naciś</w:t>
      </w:r>
      <w:r w:rsidR="002A4896">
        <w:rPr>
          <w:lang w:eastAsia="x-none"/>
        </w:rPr>
        <w:t>nięciu klawisza „F7” zawartość wstępnie wprowadzonej faktury będzie dostępna do edycji.</w:t>
      </w:r>
    </w:p>
    <w:p w14:paraId="1CA44D8A" w14:textId="56E1A207" w:rsidR="00073ED5" w:rsidRDefault="002A4896" w:rsidP="00865D84">
      <w:pPr>
        <w:rPr>
          <w:lang w:eastAsia="x-none"/>
        </w:rPr>
      </w:pPr>
      <w:r>
        <w:rPr>
          <w:noProof/>
        </w:rPr>
        <mc:AlternateContent>
          <mc:Choice Requires="wps">
            <w:drawing>
              <wp:anchor distT="0" distB="0" distL="114300" distR="114300" simplePos="0" relativeHeight="251696128" behindDoc="0" locked="0" layoutInCell="1" allowOverlap="1" wp14:anchorId="51E73717" wp14:editId="6ABD9D11">
                <wp:simplePos x="0" y="0"/>
                <wp:positionH relativeFrom="column">
                  <wp:posOffset>75777</wp:posOffset>
                </wp:positionH>
                <wp:positionV relativeFrom="paragraph">
                  <wp:posOffset>1452245</wp:posOffset>
                </wp:positionV>
                <wp:extent cx="1921933" cy="262467"/>
                <wp:effectExtent l="0" t="0" r="21590" b="23495"/>
                <wp:wrapNone/>
                <wp:docPr id="11" name="Prostokąt 11"/>
                <wp:cNvGraphicFramePr/>
                <a:graphic xmlns:a="http://schemas.openxmlformats.org/drawingml/2006/main">
                  <a:graphicData uri="http://schemas.microsoft.com/office/word/2010/wordprocessingShape">
                    <wps:wsp>
                      <wps:cNvSpPr/>
                      <wps:spPr>
                        <a:xfrm>
                          <a:off x="0" y="0"/>
                          <a:ext cx="1921933" cy="262467"/>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CD974" id="Prostokąt 11" o:spid="_x0000_s1026" style="position:absolute;margin-left:5.95pt;margin-top:114.35pt;width:151.35pt;height:2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" filled="f" strokecolor="red" strokeweight="1.5pt"/>
            </w:pict>
          </mc:Fallback>
        </mc:AlternateContent>
      </w:r>
      <w:r>
        <w:rPr>
          <w:noProof/>
        </w:rPr>
        <mc:AlternateContent>
          <mc:Choice Requires="wps">
            <w:drawing>
              <wp:anchor distT="0" distB="0" distL="114300" distR="114300" simplePos="0" relativeHeight="251694080" behindDoc="0" locked="0" layoutInCell="1" allowOverlap="1" wp14:anchorId="300B3A26" wp14:editId="2C7AF9D5">
                <wp:simplePos x="0" y="0"/>
                <wp:positionH relativeFrom="column">
                  <wp:posOffset>4275243</wp:posOffset>
                </wp:positionH>
                <wp:positionV relativeFrom="paragraph">
                  <wp:posOffset>2916978</wp:posOffset>
                </wp:positionV>
                <wp:extent cx="1016000" cy="338667"/>
                <wp:effectExtent l="0" t="0" r="12700" b="23495"/>
                <wp:wrapNone/>
                <wp:docPr id="10" name="Prostokąt 10"/>
                <wp:cNvGraphicFramePr/>
                <a:graphic xmlns:a="http://schemas.openxmlformats.org/drawingml/2006/main">
                  <a:graphicData uri="http://schemas.microsoft.com/office/word/2010/wordprocessingShape">
                    <wps:wsp>
                      <wps:cNvSpPr/>
                      <wps:spPr>
                        <a:xfrm>
                          <a:off x="0" y="0"/>
                          <a:ext cx="1016000" cy="338667"/>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9CDAE" id="Prostokąt 10" o:spid="_x0000_s1026" style="position:absolute;margin-left:336.65pt;margin-top:229.7pt;width:80pt;height:2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" filled="f" strokecolor="red" strokeweight="1.5pt"/>
            </w:pict>
          </mc:Fallback>
        </mc:AlternateContent>
      </w:r>
      <w:r w:rsidR="00073ED5">
        <w:rPr>
          <w:noProof/>
        </w:rPr>
        <w:drawing>
          <wp:inline distT="0" distB="0" distL="0" distR="0" wp14:anchorId="44149A64" wp14:editId="6573D55A">
            <wp:extent cx="5972810" cy="4924425"/>
            <wp:effectExtent l="0" t="0" r="8890" b="9525"/>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72810" cy="4924425"/>
                    </a:xfrm>
                    <a:prstGeom prst="rect">
                      <a:avLst/>
                    </a:prstGeom>
                  </pic:spPr>
                </pic:pic>
              </a:graphicData>
            </a:graphic>
          </wp:inline>
        </w:drawing>
      </w:r>
    </w:p>
    <w:p w14:paraId="3AD817BF" w14:textId="6DEC320D" w:rsidR="00073ED5" w:rsidRDefault="002A4896" w:rsidP="00073ED5">
      <w:pPr>
        <w:rPr>
          <w:lang w:eastAsia="x-none"/>
        </w:rPr>
      </w:pPr>
      <w:r>
        <w:rPr>
          <w:lang w:eastAsia="x-none"/>
        </w:rPr>
        <w:t xml:space="preserve">Najpierw </w:t>
      </w:r>
      <w:r w:rsidR="00D221A6">
        <w:rPr>
          <w:lang w:eastAsia="x-none"/>
        </w:rPr>
        <w:t xml:space="preserve">pracownik </w:t>
      </w:r>
      <w:r>
        <w:rPr>
          <w:lang w:eastAsia="x-none"/>
        </w:rPr>
        <w:t>Zesp</w:t>
      </w:r>
      <w:r w:rsidR="00D221A6">
        <w:rPr>
          <w:lang w:eastAsia="x-none"/>
        </w:rPr>
        <w:t>o</w:t>
      </w:r>
      <w:r>
        <w:rPr>
          <w:lang w:eastAsia="x-none"/>
        </w:rPr>
        <w:t>ł</w:t>
      </w:r>
      <w:r w:rsidR="00D221A6">
        <w:rPr>
          <w:lang w:eastAsia="x-none"/>
        </w:rPr>
        <w:t>u</w:t>
      </w:r>
      <w:r>
        <w:rPr>
          <w:lang w:eastAsia="x-none"/>
        </w:rPr>
        <w:t xml:space="preserve"> Księgowości Finansowej </w:t>
      </w:r>
      <w:r w:rsidR="00073ED5">
        <w:rPr>
          <w:lang w:eastAsia="x-none"/>
        </w:rPr>
        <w:t xml:space="preserve">ustawia właściwe kody podatków w </w:t>
      </w:r>
      <w:r>
        <w:rPr>
          <w:lang w:eastAsia="x-none"/>
        </w:rPr>
        <w:t xml:space="preserve">zaznaczonych powyżej </w:t>
      </w:r>
      <w:r w:rsidR="00073ED5">
        <w:rPr>
          <w:lang w:eastAsia="x-none"/>
        </w:rPr>
        <w:t>pozycjach faktury</w:t>
      </w:r>
      <w:r>
        <w:rPr>
          <w:lang w:eastAsia="x-none"/>
        </w:rPr>
        <w:t>.</w:t>
      </w:r>
    </w:p>
    <w:p w14:paraId="27CCD489" w14:textId="263EADA8" w:rsidR="00073ED5" w:rsidRDefault="007641AF" w:rsidP="00865D84">
      <w:pPr>
        <w:rPr>
          <w:lang w:eastAsia="x-none"/>
        </w:rPr>
      </w:pPr>
      <w:r>
        <w:rPr>
          <w:noProof/>
        </w:rPr>
        <w:lastRenderedPageBreak/>
        <mc:AlternateContent>
          <mc:Choice Requires="wps">
            <w:drawing>
              <wp:anchor distT="0" distB="0" distL="114300" distR="114300" simplePos="0" relativeHeight="251698176" behindDoc="0" locked="0" layoutInCell="1" allowOverlap="1" wp14:anchorId="6023CD48" wp14:editId="7B027480">
                <wp:simplePos x="0" y="0"/>
                <wp:positionH relativeFrom="column">
                  <wp:posOffset>4299796</wp:posOffset>
                </wp:positionH>
                <wp:positionV relativeFrom="paragraph">
                  <wp:posOffset>2889462</wp:posOffset>
                </wp:positionV>
                <wp:extent cx="1016000" cy="338455"/>
                <wp:effectExtent l="0" t="0" r="12700" b="23495"/>
                <wp:wrapNone/>
                <wp:docPr id="19" name="Prostokąt 19"/>
                <wp:cNvGraphicFramePr/>
                <a:graphic xmlns:a="http://schemas.openxmlformats.org/drawingml/2006/main">
                  <a:graphicData uri="http://schemas.microsoft.com/office/word/2010/wordprocessingShape">
                    <wps:wsp>
                      <wps:cNvSpPr/>
                      <wps:spPr>
                        <a:xfrm>
                          <a:off x="0" y="0"/>
                          <a:ext cx="1016000" cy="33845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1141B" id="Prostokąt 19" o:spid="_x0000_s1026" style="position:absolute;margin-left:338.55pt;margin-top:227.5pt;width:80pt;height:2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" filled="f" strokecolor="red" strokeweight="1.5pt"/>
            </w:pict>
          </mc:Fallback>
        </mc:AlternateContent>
      </w:r>
      <w:r w:rsidR="00073ED5">
        <w:rPr>
          <w:noProof/>
        </w:rPr>
        <w:drawing>
          <wp:inline distT="0" distB="0" distL="0" distR="0" wp14:anchorId="0161546C" wp14:editId="0DF05C9A">
            <wp:extent cx="5972810" cy="4923155"/>
            <wp:effectExtent l="0" t="0" r="889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72810" cy="4923155"/>
                    </a:xfrm>
                    <a:prstGeom prst="rect">
                      <a:avLst/>
                    </a:prstGeom>
                  </pic:spPr>
                </pic:pic>
              </a:graphicData>
            </a:graphic>
          </wp:inline>
        </w:drawing>
      </w:r>
    </w:p>
    <w:p w14:paraId="7269F854" w14:textId="77777777" w:rsidR="00BC3715" w:rsidRDefault="00D221A6" w:rsidP="00073ED5">
      <w:pPr>
        <w:rPr>
          <w:lang w:eastAsia="x-none"/>
        </w:rPr>
      </w:pPr>
      <w:r>
        <w:rPr>
          <w:lang w:eastAsia="x-none"/>
        </w:rPr>
        <w:t>Następnie</w:t>
      </w:r>
      <w:r w:rsidR="00073ED5">
        <w:rPr>
          <w:lang w:eastAsia="x-none"/>
        </w:rPr>
        <w:t xml:space="preserve"> </w:t>
      </w:r>
      <w:r w:rsidR="00F72EA6">
        <w:rPr>
          <w:lang w:eastAsia="x-none"/>
        </w:rPr>
        <w:t xml:space="preserve">pracownik Zespołu Księgowości Finansowej </w:t>
      </w:r>
      <w:r w:rsidR="00073ED5">
        <w:rPr>
          <w:lang w:eastAsia="x-none"/>
        </w:rPr>
        <w:t>naciska</w:t>
      </w:r>
      <w:r w:rsidR="00F72EA6">
        <w:rPr>
          <w:lang w:eastAsia="x-none"/>
        </w:rPr>
        <w:t xml:space="preserve"> </w:t>
      </w:r>
      <w:r w:rsidR="00073ED5">
        <w:rPr>
          <w:lang w:eastAsia="x-none"/>
        </w:rPr>
        <w:t xml:space="preserve">klawisz „Enter” </w:t>
      </w:r>
      <w:r w:rsidR="00073ED5">
        <w:rPr>
          <w:noProof/>
        </w:rPr>
        <w:drawing>
          <wp:inline distT="0" distB="0" distL="0" distR="0" wp14:anchorId="39253303" wp14:editId="6322C7CA">
            <wp:extent cx="320040" cy="312420"/>
            <wp:effectExtent l="0" t="0" r="3810" b="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20040" cy="312420"/>
                    </a:xfrm>
                    <a:prstGeom prst="rect">
                      <a:avLst/>
                    </a:prstGeom>
                  </pic:spPr>
                </pic:pic>
              </a:graphicData>
            </a:graphic>
          </wp:inline>
        </w:drawing>
      </w:r>
      <w:r w:rsidR="00F72EA6">
        <w:rPr>
          <w:lang w:eastAsia="x-none"/>
        </w:rPr>
        <w:t xml:space="preserve"> aktualizujący zawartość wprowadzonych danych</w:t>
      </w:r>
      <w:r w:rsidR="00073ED5">
        <w:rPr>
          <w:lang w:eastAsia="x-none"/>
        </w:rPr>
        <w:t xml:space="preserve">. </w:t>
      </w:r>
    </w:p>
    <w:p w14:paraId="2E4571A3" w14:textId="2429A1A0" w:rsidR="00073ED5" w:rsidRDefault="00073ED5" w:rsidP="00073ED5">
      <w:pPr>
        <w:rPr>
          <w:lang w:eastAsia="x-none"/>
        </w:rPr>
      </w:pPr>
      <w:r>
        <w:rPr>
          <w:lang w:eastAsia="x-none"/>
        </w:rPr>
        <w:t>Następnie w danych nagłówkowych faktury</w:t>
      </w:r>
      <w:r w:rsidR="00BC3715">
        <w:rPr>
          <w:lang w:eastAsia="x-none"/>
        </w:rPr>
        <w:t>, w zakładce „Podatek” ustawiane są prawidłowe kody podatku VAT.</w:t>
      </w:r>
    </w:p>
    <w:p w14:paraId="591D2E3E" w14:textId="20387D2E" w:rsidR="00073ED5" w:rsidRDefault="00BC3715" w:rsidP="00865D84">
      <w:pPr>
        <w:rPr>
          <w:lang w:eastAsia="x-none"/>
        </w:rPr>
      </w:pPr>
      <w:r>
        <w:rPr>
          <w:noProof/>
        </w:rPr>
        <w:lastRenderedPageBreak/>
        <mc:AlternateContent>
          <mc:Choice Requires="wps">
            <w:drawing>
              <wp:anchor distT="0" distB="0" distL="114300" distR="114300" simplePos="0" relativeHeight="251704320" behindDoc="0" locked="0" layoutInCell="1" allowOverlap="1" wp14:anchorId="66DC9437" wp14:editId="7488FCA1">
                <wp:simplePos x="0" y="0"/>
                <wp:positionH relativeFrom="column">
                  <wp:posOffset>2175510</wp:posOffset>
                </wp:positionH>
                <wp:positionV relativeFrom="paragraph">
                  <wp:posOffset>1560618</wp:posOffset>
                </wp:positionV>
                <wp:extent cx="956733" cy="160866"/>
                <wp:effectExtent l="0" t="0" r="15240" b="10795"/>
                <wp:wrapNone/>
                <wp:docPr id="77" name="Prostokąt 77"/>
                <wp:cNvGraphicFramePr/>
                <a:graphic xmlns:a="http://schemas.openxmlformats.org/drawingml/2006/main">
                  <a:graphicData uri="http://schemas.microsoft.com/office/word/2010/wordprocessingShape">
                    <wps:wsp>
                      <wps:cNvSpPr/>
                      <wps:spPr>
                        <a:xfrm>
                          <a:off x="0" y="0"/>
                          <a:ext cx="956733" cy="160866"/>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D55A2" id="Prostokąt 77" o:spid="_x0000_s1026" style="position:absolute;margin-left:171.3pt;margin-top:122.9pt;width:75.35pt;height:1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" filled="f" strokecolor="red" strokeweight="1.5pt"/>
            </w:pict>
          </mc:Fallback>
        </mc:AlternateContent>
      </w:r>
      <w:r>
        <w:rPr>
          <w:noProof/>
        </w:rPr>
        <mc:AlternateContent>
          <mc:Choice Requires="wps">
            <w:drawing>
              <wp:anchor distT="0" distB="0" distL="114300" distR="114300" simplePos="0" relativeHeight="251702272" behindDoc="0" locked="0" layoutInCell="1" allowOverlap="1" wp14:anchorId="7F5C2F2C" wp14:editId="2028804C">
                <wp:simplePos x="0" y="0"/>
                <wp:positionH relativeFrom="column">
                  <wp:posOffset>2175510</wp:posOffset>
                </wp:positionH>
                <wp:positionV relativeFrom="paragraph">
                  <wp:posOffset>1924897</wp:posOffset>
                </wp:positionV>
                <wp:extent cx="956733" cy="160866"/>
                <wp:effectExtent l="0" t="0" r="15240" b="10795"/>
                <wp:wrapNone/>
                <wp:docPr id="59" name="Prostokąt 59"/>
                <wp:cNvGraphicFramePr/>
                <a:graphic xmlns:a="http://schemas.openxmlformats.org/drawingml/2006/main">
                  <a:graphicData uri="http://schemas.microsoft.com/office/word/2010/wordprocessingShape">
                    <wps:wsp>
                      <wps:cNvSpPr/>
                      <wps:spPr>
                        <a:xfrm>
                          <a:off x="0" y="0"/>
                          <a:ext cx="956733" cy="160866"/>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01F62" id="Prostokąt 59" o:spid="_x0000_s1026" style="position:absolute;margin-left:171.3pt;margin-top:151.55pt;width:75.35pt;height:1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" filled="f" strokecolor="red" strokeweight="1.5pt"/>
            </w:pict>
          </mc:Fallback>
        </mc:AlternateContent>
      </w:r>
      <w:r>
        <w:rPr>
          <w:noProof/>
        </w:rPr>
        <mc:AlternateContent>
          <mc:Choice Requires="wps">
            <w:drawing>
              <wp:anchor distT="0" distB="0" distL="114300" distR="114300" simplePos="0" relativeHeight="251700224" behindDoc="0" locked="0" layoutInCell="1" allowOverlap="1" wp14:anchorId="3EF68517" wp14:editId="373056B1">
                <wp:simplePos x="0" y="0"/>
                <wp:positionH relativeFrom="column">
                  <wp:posOffset>84243</wp:posOffset>
                </wp:positionH>
                <wp:positionV relativeFrom="paragraph">
                  <wp:posOffset>1670897</wp:posOffset>
                </wp:positionV>
                <wp:extent cx="1964267" cy="160866"/>
                <wp:effectExtent l="0" t="0" r="17145" b="10795"/>
                <wp:wrapNone/>
                <wp:docPr id="41" name="Prostokąt 41"/>
                <wp:cNvGraphicFramePr/>
                <a:graphic xmlns:a="http://schemas.openxmlformats.org/drawingml/2006/main">
                  <a:graphicData uri="http://schemas.microsoft.com/office/word/2010/wordprocessingShape">
                    <wps:wsp>
                      <wps:cNvSpPr/>
                      <wps:spPr>
                        <a:xfrm>
                          <a:off x="0" y="0"/>
                          <a:ext cx="1964267" cy="160866"/>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47DCA" id="Prostokąt 41" o:spid="_x0000_s1026" style="position:absolute;margin-left:6.65pt;margin-top:131.55pt;width:154.65pt;height:1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" filled="f" strokecolor="red" strokeweight="1.5pt"/>
            </w:pict>
          </mc:Fallback>
        </mc:AlternateContent>
      </w:r>
      <w:r w:rsidR="00073ED5">
        <w:rPr>
          <w:noProof/>
        </w:rPr>
        <w:drawing>
          <wp:inline distT="0" distB="0" distL="0" distR="0" wp14:anchorId="41E74A2B" wp14:editId="611537E0">
            <wp:extent cx="5972810" cy="491617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72810" cy="4916170"/>
                    </a:xfrm>
                    <a:prstGeom prst="rect">
                      <a:avLst/>
                    </a:prstGeom>
                  </pic:spPr>
                </pic:pic>
              </a:graphicData>
            </a:graphic>
          </wp:inline>
        </w:drawing>
      </w:r>
    </w:p>
    <w:p w14:paraId="663270A0" w14:textId="70A65BFD" w:rsidR="00DF36E5" w:rsidRDefault="00BC3715" w:rsidP="00DF36E5">
      <w:pPr>
        <w:rPr>
          <w:lang w:eastAsia="x-none"/>
        </w:rPr>
      </w:pPr>
      <w:r>
        <w:rPr>
          <w:lang w:eastAsia="x-none"/>
        </w:rPr>
        <w:t xml:space="preserve">Pracownik Zespołu Księgowości Finansowej zaznacza </w:t>
      </w:r>
      <w:r w:rsidR="00073ED5">
        <w:rPr>
          <w:lang w:eastAsia="x-none"/>
        </w:rPr>
        <w:t>linię zawierające kod podatku „ZN”</w:t>
      </w:r>
      <w:r>
        <w:rPr>
          <w:lang w:eastAsia="x-none"/>
        </w:rPr>
        <w:t>, naciska klawisz  „Usuwanie linii”</w:t>
      </w:r>
      <w:r w:rsidR="00073ED5">
        <w:rPr>
          <w:lang w:eastAsia="x-none"/>
        </w:rPr>
        <w:t xml:space="preserve"> i naciskamy checkbox</w:t>
      </w:r>
      <w:r>
        <w:rPr>
          <w:lang w:eastAsia="x-none"/>
        </w:rPr>
        <w:t xml:space="preserve"> przypisany do pola „</w:t>
      </w:r>
      <w:proofErr w:type="spellStart"/>
      <w:r>
        <w:rPr>
          <w:lang w:eastAsia="x-none"/>
        </w:rPr>
        <w:t>Obl</w:t>
      </w:r>
      <w:proofErr w:type="spellEnd"/>
      <w:r>
        <w:rPr>
          <w:lang w:eastAsia="x-none"/>
        </w:rPr>
        <w:t>. podatku”</w:t>
      </w:r>
      <w:r w:rsidR="00DF36E5">
        <w:rPr>
          <w:lang w:eastAsia="x-none"/>
        </w:rPr>
        <w:t xml:space="preserve">. Następnie pracownik Zespołu Księgowości Finansowej naciska klawisz „Enter” </w:t>
      </w:r>
      <w:r w:rsidR="00DF36E5">
        <w:rPr>
          <w:noProof/>
        </w:rPr>
        <w:drawing>
          <wp:inline distT="0" distB="0" distL="0" distR="0" wp14:anchorId="38179E90" wp14:editId="7D2ADE7D">
            <wp:extent cx="320040" cy="312420"/>
            <wp:effectExtent l="0" t="0" r="381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20040" cy="312420"/>
                    </a:xfrm>
                    <a:prstGeom prst="rect">
                      <a:avLst/>
                    </a:prstGeom>
                  </pic:spPr>
                </pic:pic>
              </a:graphicData>
            </a:graphic>
          </wp:inline>
        </w:drawing>
      </w:r>
      <w:r w:rsidR="00DF36E5">
        <w:rPr>
          <w:lang w:eastAsia="x-none"/>
        </w:rPr>
        <w:t xml:space="preserve"> aktualizujący zawartość wprowadzonych danych. </w:t>
      </w:r>
    </w:p>
    <w:p w14:paraId="7AFDD652" w14:textId="4BD28483" w:rsidR="00073ED5" w:rsidRDefault="00073ED5" w:rsidP="00073ED5">
      <w:pPr>
        <w:rPr>
          <w:lang w:eastAsia="x-none"/>
        </w:rPr>
      </w:pPr>
    </w:p>
    <w:p w14:paraId="060D6791" w14:textId="277BCDF0" w:rsidR="00073ED5" w:rsidRDefault="00073ED5" w:rsidP="00865D84">
      <w:pPr>
        <w:rPr>
          <w:lang w:eastAsia="x-none"/>
        </w:rPr>
      </w:pPr>
      <w:r>
        <w:rPr>
          <w:noProof/>
        </w:rPr>
        <w:lastRenderedPageBreak/>
        <w:drawing>
          <wp:inline distT="0" distB="0" distL="0" distR="0" wp14:anchorId="53982C34" wp14:editId="0FE4B3B1">
            <wp:extent cx="5972810" cy="491680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72810" cy="4916805"/>
                    </a:xfrm>
                    <a:prstGeom prst="rect">
                      <a:avLst/>
                    </a:prstGeom>
                  </pic:spPr>
                </pic:pic>
              </a:graphicData>
            </a:graphic>
          </wp:inline>
        </w:drawing>
      </w:r>
    </w:p>
    <w:p w14:paraId="40B19844" w14:textId="77777777" w:rsidR="004858DE" w:rsidRDefault="004858DE" w:rsidP="004858DE">
      <w:pPr>
        <w:rPr>
          <w:lang w:eastAsia="x-none"/>
        </w:rPr>
      </w:pPr>
      <w:r>
        <w:rPr>
          <w:lang w:eastAsia="x-none"/>
        </w:rPr>
        <w:t>Po uzupełnieniu wymaganych danych naciskamy klawisz „Symulacja” (</w:t>
      </w:r>
      <w:r>
        <w:rPr>
          <w:noProof/>
        </w:rPr>
        <w:drawing>
          <wp:inline distT="0" distB="0" distL="0" distR="0" wp14:anchorId="782B4923" wp14:editId="2FA1ABCB">
            <wp:extent cx="815340" cy="213360"/>
            <wp:effectExtent l="0" t="0" r="3810"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15340" cy="213360"/>
                    </a:xfrm>
                    <a:prstGeom prst="rect">
                      <a:avLst/>
                    </a:prstGeom>
                  </pic:spPr>
                </pic:pic>
              </a:graphicData>
            </a:graphic>
          </wp:inline>
        </w:drawing>
      </w:r>
      <w:r>
        <w:rPr>
          <w:lang w:eastAsia="x-none"/>
        </w:rPr>
        <w:t>). Następnie otwiera się formatka</w:t>
      </w:r>
    </w:p>
    <w:p w14:paraId="291C750A" w14:textId="2D834585" w:rsidR="00073ED5" w:rsidRDefault="00712860" w:rsidP="00865D84">
      <w:pPr>
        <w:rPr>
          <w:lang w:eastAsia="x-none"/>
        </w:rPr>
      </w:pPr>
      <w:r>
        <w:rPr>
          <w:noProof/>
        </w:rPr>
        <w:lastRenderedPageBreak/>
        <mc:AlternateContent>
          <mc:Choice Requires="wps">
            <w:drawing>
              <wp:anchor distT="0" distB="0" distL="114300" distR="114300" simplePos="0" relativeHeight="251706368" behindDoc="0" locked="0" layoutInCell="1" allowOverlap="1" wp14:anchorId="31617072" wp14:editId="749F45D9">
                <wp:simplePos x="0" y="0"/>
                <wp:positionH relativeFrom="column">
                  <wp:posOffset>1642109</wp:posOffset>
                </wp:positionH>
                <wp:positionV relativeFrom="paragraph">
                  <wp:posOffset>3067897</wp:posOffset>
                </wp:positionV>
                <wp:extent cx="516043" cy="118321"/>
                <wp:effectExtent l="0" t="0" r="17780" b="15240"/>
                <wp:wrapNone/>
                <wp:docPr id="147" name="Prostokąt 147"/>
                <wp:cNvGraphicFramePr/>
                <a:graphic xmlns:a="http://schemas.openxmlformats.org/drawingml/2006/main">
                  <a:graphicData uri="http://schemas.microsoft.com/office/word/2010/wordprocessingShape">
                    <wps:wsp>
                      <wps:cNvSpPr/>
                      <wps:spPr>
                        <a:xfrm>
                          <a:off x="0" y="0"/>
                          <a:ext cx="516043" cy="118321"/>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FB905" id="Prostokąt 147" o:spid="_x0000_s1026" style="position:absolute;margin-left:129.3pt;margin-top:241.55pt;width:40.65pt;height: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" filled="f" strokecolor="red" strokeweight="1.5pt"/>
            </w:pict>
          </mc:Fallback>
        </mc:AlternateContent>
      </w:r>
      <w:r w:rsidR="00073ED5">
        <w:rPr>
          <w:noProof/>
        </w:rPr>
        <w:drawing>
          <wp:inline distT="0" distB="0" distL="0" distR="0" wp14:anchorId="41A987F6" wp14:editId="1FD1BDCA">
            <wp:extent cx="5972810" cy="3221990"/>
            <wp:effectExtent l="0" t="0" r="8890" b="0"/>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72810" cy="3221990"/>
                    </a:xfrm>
                    <a:prstGeom prst="rect">
                      <a:avLst/>
                    </a:prstGeom>
                  </pic:spPr>
                </pic:pic>
              </a:graphicData>
            </a:graphic>
          </wp:inline>
        </w:drawing>
      </w:r>
    </w:p>
    <w:p w14:paraId="684849C2" w14:textId="58FD9316" w:rsidR="004858DE" w:rsidRDefault="004858DE" w:rsidP="00865D84">
      <w:pPr>
        <w:rPr>
          <w:lang w:eastAsia="x-none"/>
        </w:rPr>
      </w:pPr>
      <w:r>
        <w:rPr>
          <w:lang w:eastAsia="x-none"/>
        </w:rPr>
        <w:t>zawierająca informacje o kodach podatku i kontach dla poszczególnych pozycji faktury.</w:t>
      </w:r>
    </w:p>
    <w:p w14:paraId="51C58C32" w14:textId="1A9FD117" w:rsidR="00073ED5" w:rsidRDefault="00073ED5" w:rsidP="00073ED5">
      <w:pPr>
        <w:rPr>
          <w:lang w:eastAsia="x-none"/>
        </w:rPr>
      </w:pPr>
      <w:r>
        <w:rPr>
          <w:lang w:eastAsia="x-none"/>
        </w:rPr>
        <w:t xml:space="preserve">Po zweryfikowaniu </w:t>
      </w:r>
      <w:r w:rsidR="004858DE">
        <w:rPr>
          <w:lang w:eastAsia="x-none"/>
        </w:rPr>
        <w:t xml:space="preserve">zawartości symulowanego dokumentu </w:t>
      </w:r>
      <w:r>
        <w:rPr>
          <w:lang w:eastAsia="x-none"/>
        </w:rPr>
        <w:t xml:space="preserve"> naciskamy klawisz „Powrót”. Pojawia się ekran:</w:t>
      </w:r>
    </w:p>
    <w:p w14:paraId="4C6AA48E" w14:textId="67726E2A" w:rsidR="00073ED5" w:rsidRDefault="00712860" w:rsidP="00865D84">
      <w:pPr>
        <w:rPr>
          <w:lang w:eastAsia="x-none"/>
        </w:rPr>
      </w:pPr>
      <w:r>
        <w:rPr>
          <w:noProof/>
        </w:rPr>
        <w:lastRenderedPageBreak/>
        <mc:AlternateContent>
          <mc:Choice Requires="wps">
            <w:drawing>
              <wp:anchor distT="0" distB="0" distL="114300" distR="114300" simplePos="0" relativeHeight="251708416" behindDoc="0" locked="0" layoutInCell="1" allowOverlap="1" wp14:anchorId="46B0224B" wp14:editId="10042F13">
                <wp:simplePos x="0" y="0"/>
                <wp:positionH relativeFrom="column">
                  <wp:posOffset>1024043</wp:posOffset>
                </wp:positionH>
                <wp:positionV relativeFrom="paragraph">
                  <wp:posOffset>629285</wp:posOffset>
                </wp:positionV>
                <wp:extent cx="660400" cy="152400"/>
                <wp:effectExtent l="0" t="0" r="25400" b="19050"/>
                <wp:wrapNone/>
                <wp:docPr id="150" name="Prostokąt 150"/>
                <wp:cNvGraphicFramePr/>
                <a:graphic xmlns:a="http://schemas.openxmlformats.org/drawingml/2006/main">
                  <a:graphicData uri="http://schemas.microsoft.com/office/word/2010/wordprocessingShape">
                    <wps:wsp>
                      <wps:cNvSpPr/>
                      <wps:spPr>
                        <a:xfrm>
                          <a:off x="0" y="0"/>
                          <a:ext cx="660400" cy="1524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01DE6" id="Prostokąt 150" o:spid="_x0000_s1026" style="position:absolute;margin-left:80.65pt;margin-top:49.55pt;width:52pt;height: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" filled="f" strokecolor="red" strokeweight="1.5pt"/>
            </w:pict>
          </mc:Fallback>
        </mc:AlternateContent>
      </w:r>
      <w:r w:rsidR="00073ED5">
        <w:rPr>
          <w:noProof/>
        </w:rPr>
        <w:drawing>
          <wp:inline distT="0" distB="0" distL="0" distR="0" wp14:anchorId="625882D2" wp14:editId="789FAE71">
            <wp:extent cx="5972810" cy="4925695"/>
            <wp:effectExtent l="0" t="0" r="8890" b="825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72810" cy="4925695"/>
                    </a:xfrm>
                    <a:prstGeom prst="rect">
                      <a:avLst/>
                    </a:prstGeom>
                  </pic:spPr>
                </pic:pic>
              </a:graphicData>
            </a:graphic>
          </wp:inline>
        </w:drawing>
      </w:r>
    </w:p>
    <w:p w14:paraId="54584BA3" w14:textId="2AFBEEBC" w:rsidR="00073ED5" w:rsidRDefault="00073ED5" w:rsidP="00073ED5">
      <w:pPr>
        <w:rPr>
          <w:lang w:eastAsia="x-none"/>
        </w:rPr>
      </w:pPr>
      <w:r>
        <w:rPr>
          <w:lang w:eastAsia="x-none"/>
        </w:rPr>
        <w:t xml:space="preserve">W przypadku braku komunikatów błędu, ponownie wybieramy klawisz „Symulacja” </w:t>
      </w:r>
      <w:r w:rsidR="00712860">
        <w:rPr>
          <w:lang w:eastAsia="x-none"/>
        </w:rPr>
        <w:t>(</w:t>
      </w:r>
      <w:r w:rsidR="00712860">
        <w:rPr>
          <w:noProof/>
        </w:rPr>
        <w:drawing>
          <wp:inline distT="0" distB="0" distL="0" distR="0" wp14:anchorId="5ED822C3" wp14:editId="24BA71ED">
            <wp:extent cx="815340" cy="182880"/>
            <wp:effectExtent l="0" t="0" r="3810" b="762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815340" cy="182880"/>
                    </a:xfrm>
                    <a:prstGeom prst="rect">
                      <a:avLst/>
                    </a:prstGeom>
                  </pic:spPr>
                </pic:pic>
              </a:graphicData>
            </a:graphic>
          </wp:inline>
        </w:drawing>
      </w:r>
      <w:r w:rsidR="00712860">
        <w:rPr>
          <w:lang w:eastAsia="x-none"/>
        </w:rPr>
        <w:t xml:space="preserve">) </w:t>
      </w:r>
      <w:r>
        <w:rPr>
          <w:lang w:eastAsia="x-none"/>
        </w:rPr>
        <w:t xml:space="preserve">i </w:t>
      </w:r>
      <w:r w:rsidR="004858DE">
        <w:rPr>
          <w:lang w:eastAsia="x-none"/>
        </w:rPr>
        <w:t>wtedy pojawia się formatka o nazwie „Symulacja dokumentu w PLN”</w:t>
      </w:r>
    </w:p>
    <w:p w14:paraId="20F4246E" w14:textId="69AE2FED" w:rsidR="00073ED5" w:rsidRDefault="00712860" w:rsidP="00865D84">
      <w:pPr>
        <w:rPr>
          <w:lang w:eastAsia="x-none"/>
        </w:rPr>
      </w:pPr>
      <w:r>
        <w:rPr>
          <w:noProof/>
        </w:rPr>
        <w:lastRenderedPageBreak/>
        <mc:AlternateContent>
          <mc:Choice Requires="wps">
            <w:drawing>
              <wp:anchor distT="0" distB="0" distL="114300" distR="114300" simplePos="0" relativeHeight="251710464" behindDoc="0" locked="0" layoutInCell="1" allowOverlap="1" wp14:anchorId="6C92C4A2" wp14:editId="4EEF22E0">
                <wp:simplePos x="0" y="0"/>
                <wp:positionH relativeFrom="column">
                  <wp:posOffset>3826509</wp:posOffset>
                </wp:positionH>
                <wp:positionV relativeFrom="paragraph">
                  <wp:posOffset>3042496</wp:posOffset>
                </wp:positionV>
                <wp:extent cx="1185333" cy="194733"/>
                <wp:effectExtent l="0" t="0" r="15240" b="15240"/>
                <wp:wrapNone/>
                <wp:docPr id="153" name="Prostokąt 153"/>
                <wp:cNvGraphicFramePr/>
                <a:graphic xmlns:a="http://schemas.openxmlformats.org/drawingml/2006/main">
                  <a:graphicData uri="http://schemas.microsoft.com/office/word/2010/wordprocessingShape">
                    <wps:wsp>
                      <wps:cNvSpPr/>
                      <wps:spPr>
                        <a:xfrm>
                          <a:off x="0" y="0"/>
                          <a:ext cx="1185333" cy="194733"/>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C4074" id="Prostokąt 153" o:spid="_x0000_s1026" style="position:absolute;margin-left:301.3pt;margin-top:239.55pt;width:93.35pt;height:15.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" filled="f" strokecolor="red" strokeweight="1.5pt"/>
            </w:pict>
          </mc:Fallback>
        </mc:AlternateContent>
      </w:r>
      <w:r w:rsidR="00073ED5">
        <w:rPr>
          <w:noProof/>
        </w:rPr>
        <w:drawing>
          <wp:inline distT="0" distB="0" distL="0" distR="0" wp14:anchorId="1B9F3EEE" wp14:editId="473DF851">
            <wp:extent cx="5972810" cy="3272790"/>
            <wp:effectExtent l="0" t="0" r="8890" b="381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72810" cy="3272790"/>
                    </a:xfrm>
                    <a:prstGeom prst="rect">
                      <a:avLst/>
                    </a:prstGeom>
                  </pic:spPr>
                </pic:pic>
              </a:graphicData>
            </a:graphic>
          </wp:inline>
        </w:drawing>
      </w:r>
    </w:p>
    <w:p w14:paraId="3175CA01" w14:textId="2E5A314A" w:rsidR="00073ED5" w:rsidRDefault="00073ED5" w:rsidP="00073ED5">
      <w:pPr>
        <w:rPr>
          <w:lang w:eastAsia="x-none"/>
        </w:rPr>
      </w:pPr>
      <w:r>
        <w:rPr>
          <w:lang w:eastAsia="x-none"/>
        </w:rPr>
        <w:t>Naciskamy klawisz „Kompletne zapamiętanie”</w:t>
      </w:r>
      <w:r w:rsidR="00712860">
        <w:rPr>
          <w:lang w:eastAsia="x-none"/>
        </w:rPr>
        <w:t xml:space="preserve"> (</w:t>
      </w:r>
      <w:r w:rsidR="00712860">
        <w:rPr>
          <w:noProof/>
        </w:rPr>
        <w:drawing>
          <wp:inline distT="0" distB="0" distL="0" distR="0" wp14:anchorId="0D186352" wp14:editId="3AFC651F">
            <wp:extent cx="1294626" cy="245533"/>
            <wp:effectExtent l="0" t="0" r="1270" b="254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299606" cy="246477"/>
                    </a:xfrm>
                    <a:prstGeom prst="rect">
                      <a:avLst/>
                    </a:prstGeom>
                  </pic:spPr>
                </pic:pic>
              </a:graphicData>
            </a:graphic>
          </wp:inline>
        </w:drawing>
      </w:r>
      <w:r w:rsidR="00712860">
        <w:rPr>
          <w:lang w:eastAsia="x-none"/>
        </w:rPr>
        <w:t>)</w:t>
      </w:r>
      <w:r>
        <w:rPr>
          <w:lang w:eastAsia="x-none"/>
        </w:rPr>
        <w:t xml:space="preserve"> i wtedy program przechodzi do dokumentu DMS i wyświetlana jest formatka</w:t>
      </w:r>
    </w:p>
    <w:p w14:paraId="2F6C1CAF" w14:textId="15A3E483" w:rsidR="00073ED5" w:rsidRDefault="000E4A45" w:rsidP="00865D84">
      <w:pPr>
        <w:rPr>
          <w:lang w:eastAsia="x-none"/>
        </w:rPr>
      </w:pPr>
      <w:r>
        <w:rPr>
          <w:noProof/>
        </w:rPr>
        <w:lastRenderedPageBreak/>
        <mc:AlternateContent>
          <mc:Choice Requires="wps">
            <w:drawing>
              <wp:anchor distT="0" distB="0" distL="114300" distR="114300" simplePos="0" relativeHeight="251712512" behindDoc="0" locked="0" layoutInCell="1" allowOverlap="1" wp14:anchorId="51682F12" wp14:editId="5BB05FDF">
                <wp:simplePos x="0" y="0"/>
                <wp:positionH relativeFrom="column">
                  <wp:posOffset>1252643</wp:posOffset>
                </wp:positionH>
                <wp:positionV relativeFrom="paragraph">
                  <wp:posOffset>231563</wp:posOffset>
                </wp:positionV>
                <wp:extent cx="287867" cy="194310"/>
                <wp:effectExtent l="0" t="0" r="17145" b="15240"/>
                <wp:wrapNone/>
                <wp:docPr id="197" name="Prostokąt 197"/>
                <wp:cNvGraphicFramePr/>
                <a:graphic xmlns:a="http://schemas.openxmlformats.org/drawingml/2006/main">
                  <a:graphicData uri="http://schemas.microsoft.com/office/word/2010/wordprocessingShape">
                    <wps:wsp>
                      <wps:cNvSpPr/>
                      <wps:spPr>
                        <a:xfrm>
                          <a:off x="0" y="0"/>
                          <a:ext cx="287867" cy="19431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9EE6C" id="Prostokąt 197" o:spid="_x0000_s1026" style="position:absolute;margin-left:98.65pt;margin-top:18.25pt;width:22.65pt;height:1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" filled="f" strokecolor="red" strokeweight="1.5pt"/>
            </w:pict>
          </mc:Fallback>
        </mc:AlternateContent>
      </w:r>
      <w:r w:rsidR="00073ED5">
        <w:rPr>
          <w:noProof/>
        </w:rPr>
        <w:drawing>
          <wp:inline distT="0" distB="0" distL="0" distR="0" wp14:anchorId="46C04296" wp14:editId="58C74C28">
            <wp:extent cx="5972810" cy="4939030"/>
            <wp:effectExtent l="0" t="0" r="8890" b="0"/>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72810" cy="4939030"/>
                    </a:xfrm>
                    <a:prstGeom prst="rect">
                      <a:avLst/>
                    </a:prstGeom>
                  </pic:spPr>
                </pic:pic>
              </a:graphicData>
            </a:graphic>
          </wp:inline>
        </w:drawing>
      </w:r>
    </w:p>
    <w:p w14:paraId="43C3B9E2" w14:textId="77777777" w:rsidR="00073ED5" w:rsidRDefault="00073ED5" w:rsidP="00073ED5">
      <w:pPr>
        <w:rPr>
          <w:lang w:eastAsia="x-none"/>
        </w:rPr>
      </w:pPr>
      <w:r>
        <w:rPr>
          <w:lang w:eastAsia="x-none"/>
        </w:rPr>
        <w:t>Naciskamy klawisz „</w:t>
      </w:r>
      <w:r>
        <w:rPr>
          <w:noProof/>
        </w:rPr>
        <w:drawing>
          <wp:inline distT="0" distB="0" distL="0" distR="0" wp14:anchorId="46BEF243" wp14:editId="2660C20B">
            <wp:extent cx="381000" cy="320040"/>
            <wp:effectExtent l="0" t="0" r="0" b="3810"/>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81000" cy="320040"/>
                    </a:xfrm>
                    <a:prstGeom prst="rect">
                      <a:avLst/>
                    </a:prstGeom>
                  </pic:spPr>
                </pic:pic>
              </a:graphicData>
            </a:graphic>
          </wp:inline>
        </w:drawing>
      </w:r>
      <w:r>
        <w:rPr>
          <w:lang w:eastAsia="x-none"/>
        </w:rPr>
        <w:t>” i wtedy wyświetlana jest formatka ekranowa</w:t>
      </w:r>
    </w:p>
    <w:p w14:paraId="70C1884C" w14:textId="737ED855" w:rsidR="00073ED5" w:rsidRDefault="000E4A45" w:rsidP="00865D84">
      <w:pPr>
        <w:rPr>
          <w:lang w:eastAsia="x-none"/>
        </w:rPr>
      </w:pPr>
      <w:r>
        <w:rPr>
          <w:noProof/>
        </w:rPr>
        <w:lastRenderedPageBreak/>
        <mc:AlternateContent>
          <mc:Choice Requires="wps">
            <w:drawing>
              <wp:anchor distT="0" distB="0" distL="114300" distR="114300" simplePos="0" relativeHeight="251714560" behindDoc="0" locked="0" layoutInCell="1" allowOverlap="1" wp14:anchorId="5D8A63B8" wp14:editId="3D6B27B6">
                <wp:simplePos x="0" y="0"/>
                <wp:positionH relativeFrom="column">
                  <wp:posOffset>83820</wp:posOffset>
                </wp:positionH>
                <wp:positionV relativeFrom="paragraph">
                  <wp:posOffset>1264497</wp:posOffset>
                </wp:positionV>
                <wp:extent cx="482600" cy="194310"/>
                <wp:effectExtent l="0" t="0" r="12700" b="15240"/>
                <wp:wrapNone/>
                <wp:docPr id="231" name="Prostokąt 231"/>
                <wp:cNvGraphicFramePr/>
                <a:graphic xmlns:a="http://schemas.openxmlformats.org/drawingml/2006/main">
                  <a:graphicData uri="http://schemas.microsoft.com/office/word/2010/wordprocessingShape">
                    <wps:wsp>
                      <wps:cNvSpPr/>
                      <wps:spPr>
                        <a:xfrm>
                          <a:off x="0" y="0"/>
                          <a:ext cx="482600" cy="19431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2F086" id="Prostokąt 231" o:spid="_x0000_s1026" style="position:absolute;margin-left:6.6pt;margin-top:99.55pt;width:38pt;height:1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" filled="f" strokecolor="red" strokeweight="1.5pt"/>
            </w:pict>
          </mc:Fallback>
        </mc:AlternateContent>
      </w:r>
      <w:r w:rsidR="00073ED5">
        <w:rPr>
          <w:noProof/>
        </w:rPr>
        <w:drawing>
          <wp:inline distT="0" distB="0" distL="0" distR="0" wp14:anchorId="14F6F487" wp14:editId="610F90F2">
            <wp:extent cx="5972810" cy="4907280"/>
            <wp:effectExtent l="0" t="0" r="8890" b="762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72810" cy="4907280"/>
                    </a:xfrm>
                    <a:prstGeom prst="rect">
                      <a:avLst/>
                    </a:prstGeom>
                  </pic:spPr>
                </pic:pic>
              </a:graphicData>
            </a:graphic>
          </wp:inline>
        </w:drawing>
      </w:r>
    </w:p>
    <w:p w14:paraId="1362C91A" w14:textId="63E1C6CD" w:rsidR="00073ED5" w:rsidRDefault="000E4A45" w:rsidP="00073ED5">
      <w:pPr>
        <w:rPr>
          <w:lang w:eastAsia="x-none"/>
        </w:rPr>
      </w:pPr>
      <w:r>
        <w:rPr>
          <w:lang w:eastAsia="x-none"/>
        </w:rPr>
        <w:t xml:space="preserve">Gdy Zespół księgowości finansowej akceptuje wprowadzone przez siebie zmiany to należy </w:t>
      </w:r>
      <w:r w:rsidR="00073ED5">
        <w:rPr>
          <w:lang w:eastAsia="x-none"/>
        </w:rPr>
        <w:t>nacis</w:t>
      </w:r>
      <w:r>
        <w:rPr>
          <w:lang w:eastAsia="x-none"/>
        </w:rPr>
        <w:t>nąć klawisz „Akceptacji”.</w:t>
      </w:r>
    </w:p>
    <w:p w14:paraId="3618119B" w14:textId="487AA29D" w:rsidR="00A76651" w:rsidRDefault="00073ED5" w:rsidP="00073ED5">
      <w:pPr>
        <w:rPr>
          <w:lang w:eastAsia="x-none"/>
        </w:rPr>
      </w:pPr>
      <w:r>
        <w:rPr>
          <w:lang w:eastAsia="x-none"/>
        </w:rPr>
        <w:t>Faktura wysłana zostaje do Etapu 12 do akceptacji</w:t>
      </w:r>
    </w:p>
    <w:p w14:paraId="212C34D9" w14:textId="23BD3961" w:rsidR="00A76651" w:rsidRDefault="00A76651" w:rsidP="00073ED5">
      <w:pPr>
        <w:rPr>
          <w:lang w:eastAsia="x-none"/>
        </w:rPr>
      </w:pPr>
      <w:r>
        <w:rPr>
          <w:noProof/>
        </w:rPr>
        <w:drawing>
          <wp:inline distT="0" distB="0" distL="0" distR="0" wp14:anchorId="2D4EF7A3" wp14:editId="497EE0EF">
            <wp:extent cx="5977466" cy="254000"/>
            <wp:effectExtent l="0" t="0" r="4445" b="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t="32128" b="57618"/>
                    <a:stretch/>
                  </pic:blipFill>
                  <pic:spPr bwMode="auto">
                    <a:xfrm>
                      <a:off x="0" y="0"/>
                      <a:ext cx="5972810" cy="253802"/>
                    </a:xfrm>
                    <a:prstGeom prst="rect">
                      <a:avLst/>
                    </a:prstGeom>
                    <a:ln>
                      <a:noFill/>
                    </a:ln>
                    <a:extLst>
                      <a:ext uri="{53640926-AAD7-44D8-BBD7-CCE9431645EC}">
                        <a14:shadowObscured xmlns:a14="http://schemas.microsoft.com/office/drawing/2010/main"/>
                      </a:ext>
                    </a:extLst>
                  </pic:spPr>
                </pic:pic>
              </a:graphicData>
            </a:graphic>
          </wp:inline>
        </w:drawing>
      </w:r>
    </w:p>
    <w:p w14:paraId="4FC9A3FD" w14:textId="75FF3A3E" w:rsidR="00073ED5" w:rsidRDefault="00073ED5" w:rsidP="00073ED5">
      <w:pPr>
        <w:rPr>
          <w:lang w:eastAsia="x-none"/>
        </w:rPr>
      </w:pPr>
      <w:r>
        <w:rPr>
          <w:lang w:eastAsia="x-none"/>
        </w:rPr>
        <w:t>czyli do Kwestury do Zespołu Księgowości Operacyjnej i Funduszy</w:t>
      </w:r>
    </w:p>
    <w:p w14:paraId="2D386CB5" w14:textId="77777777" w:rsidR="00073ED5" w:rsidRDefault="00073ED5" w:rsidP="00865D84">
      <w:pPr>
        <w:rPr>
          <w:lang w:eastAsia="x-none"/>
        </w:rPr>
      </w:pPr>
    </w:p>
    <w:p w14:paraId="53CE36E3" w14:textId="77777777" w:rsidR="00073ED5" w:rsidRDefault="00073ED5" w:rsidP="00865D84">
      <w:pPr>
        <w:rPr>
          <w:lang w:eastAsia="x-none"/>
        </w:rPr>
      </w:pPr>
    </w:p>
    <w:p w14:paraId="48577815" w14:textId="77777777" w:rsidR="00073ED5" w:rsidRDefault="00073ED5" w:rsidP="00865D84">
      <w:pPr>
        <w:rPr>
          <w:lang w:eastAsia="x-none"/>
        </w:rPr>
      </w:pPr>
    </w:p>
    <w:p w14:paraId="54058D2B" w14:textId="77777777" w:rsidR="00073ED5" w:rsidRDefault="00073ED5" w:rsidP="00865D84">
      <w:pPr>
        <w:rPr>
          <w:lang w:eastAsia="x-none"/>
        </w:rPr>
      </w:pPr>
    </w:p>
    <w:p w14:paraId="6FCB2395" w14:textId="4FA1A91F" w:rsidR="00865D84" w:rsidRDefault="00865D84" w:rsidP="00865D84">
      <w:pPr>
        <w:pStyle w:val="Nagwek2"/>
      </w:pPr>
      <w:bookmarkStart w:id="16" w:name="_Toc28876449"/>
      <w:r>
        <w:rPr>
          <w:lang w:val="pl-PL"/>
        </w:rPr>
        <w:lastRenderedPageBreak/>
        <w:t xml:space="preserve">Etap 12 – </w:t>
      </w:r>
      <w:r w:rsidR="00873058">
        <w:t xml:space="preserve">Kwestura - </w:t>
      </w:r>
      <w:proofErr w:type="spellStart"/>
      <w:r w:rsidR="00873058">
        <w:t>Zesp</w:t>
      </w:r>
      <w:r w:rsidR="00873058">
        <w:rPr>
          <w:lang w:val="pl-PL"/>
        </w:rPr>
        <w:t>ó</w:t>
      </w:r>
      <w:proofErr w:type="spellEnd"/>
      <w:r w:rsidRPr="00BF245A">
        <w:t>ł Księgowości Operacyjnej</w:t>
      </w:r>
      <w:r>
        <w:rPr>
          <w:lang w:val="pl-PL"/>
        </w:rPr>
        <w:t xml:space="preserve"> i F</w:t>
      </w:r>
      <w:r w:rsidR="00147C15">
        <w:rPr>
          <w:lang w:val="pl-PL"/>
        </w:rPr>
        <w:t>unduszy</w:t>
      </w:r>
      <w:bookmarkEnd w:id="16"/>
    </w:p>
    <w:p w14:paraId="15019802" w14:textId="77777777" w:rsidR="00147C15" w:rsidRDefault="00147C15" w:rsidP="00147C15"/>
    <w:p w14:paraId="70AD04F5" w14:textId="295A3874" w:rsidR="00147C15" w:rsidRDefault="00147C15" w:rsidP="00147C15">
      <w:r>
        <w:t>Etap 12 rozpoczyna się gdy pracownicy Kwestury – Zespołu Księgowości Operacyjnej i Funduszy otrzymują powiadomienie o dokumencie DMS do zaakceptowania.</w:t>
      </w:r>
    </w:p>
    <w:p w14:paraId="1A4491FE" w14:textId="5F212CCB" w:rsidR="00865D84" w:rsidRDefault="00590A1C" w:rsidP="00865D84">
      <w:pPr>
        <w:rPr>
          <w:lang w:eastAsia="x-none"/>
        </w:rPr>
      </w:pPr>
      <w:r>
        <w:rPr>
          <w:noProof/>
        </w:rPr>
        <mc:AlternateContent>
          <mc:Choice Requires="wps">
            <w:drawing>
              <wp:anchor distT="0" distB="0" distL="114300" distR="114300" simplePos="0" relativeHeight="251716608" behindDoc="0" locked="0" layoutInCell="1" allowOverlap="1" wp14:anchorId="4495743E" wp14:editId="6D1335F3">
                <wp:simplePos x="0" y="0"/>
                <wp:positionH relativeFrom="column">
                  <wp:posOffset>2497243</wp:posOffset>
                </wp:positionH>
                <wp:positionV relativeFrom="paragraph">
                  <wp:posOffset>1661583</wp:posOffset>
                </wp:positionV>
                <wp:extent cx="1261534" cy="254000"/>
                <wp:effectExtent l="0" t="0" r="15240" b="12700"/>
                <wp:wrapNone/>
                <wp:docPr id="233" name="Prostokąt 233"/>
                <wp:cNvGraphicFramePr/>
                <a:graphic xmlns:a="http://schemas.openxmlformats.org/drawingml/2006/main">
                  <a:graphicData uri="http://schemas.microsoft.com/office/word/2010/wordprocessingShape">
                    <wps:wsp>
                      <wps:cNvSpPr/>
                      <wps:spPr>
                        <a:xfrm>
                          <a:off x="0" y="0"/>
                          <a:ext cx="1261534" cy="2540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E0BBD" id="Prostokąt 233" o:spid="_x0000_s1026" style="position:absolute;margin-left:196.65pt;margin-top:130.85pt;width:99.35pt;height:2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" filled="f" strokecolor="red" strokeweight="1.5pt"/>
            </w:pict>
          </mc:Fallback>
        </mc:AlternateContent>
      </w:r>
      <w:r>
        <w:rPr>
          <w:noProof/>
        </w:rPr>
        <w:drawing>
          <wp:inline distT="0" distB="0" distL="0" distR="0" wp14:anchorId="3F18EFB7" wp14:editId="59BA6BBE">
            <wp:extent cx="5037666" cy="3896389"/>
            <wp:effectExtent l="0" t="0" r="0" b="889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032717" cy="3892561"/>
                    </a:xfrm>
                    <a:prstGeom prst="rect">
                      <a:avLst/>
                    </a:prstGeom>
                  </pic:spPr>
                </pic:pic>
              </a:graphicData>
            </a:graphic>
          </wp:inline>
        </w:drawing>
      </w:r>
    </w:p>
    <w:p w14:paraId="6F9EDD74" w14:textId="45EAB3DB" w:rsidR="00590A1C" w:rsidRDefault="00590A1C" w:rsidP="00590A1C">
      <w:r>
        <w:rPr>
          <w:lang w:eastAsia="x-none"/>
        </w:rPr>
        <w:t xml:space="preserve">Pracownik </w:t>
      </w:r>
      <w:r>
        <w:t>Kwestury – Zespołu Księgowości Operacyjnej i Funduszy, na otrzymanym dokumencie wklikuje się w zaznaczony powyżej załącznik. W wyniku wykonania tej operacji wyświetla się zawartość dokumentu DMS.</w:t>
      </w:r>
    </w:p>
    <w:p w14:paraId="0BA56A78" w14:textId="201B0FA3" w:rsidR="00873EFA" w:rsidRDefault="00590A1C" w:rsidP="00873EFA">
      <w:pPr>
        <w:rPr>
          <w:lang w:eastAsia="x-none"/>
        </w:rPr>
      </w:pPr>
      <w:r>
        <w:rPr>
          <w:noProof/>
        </w:rPr>
        <w:lastRenderedPageBreak/>
        <mc:AlternateContent>
          <mc:Choice Requires="wps">
            <w:drawing>
              <wp:anchor distT="0" distB="0" distL="114300" distR="114300" simplePos="0" relativeHeight="251722752" behindDoc="0" locked="0" layoutInCell="1" allowOverlap="1" wp14:anchorId="64D93717" wp14:editId="5C5C4BF6">
                <wp:simplePos x="0" y="0"/>
                <wp:positionH relativeFrom="column">
                  <wp:posOffset>2039620</wp:posOffset>
                </wp:positionH>
                <wp:positionV relativeFrom="paragraph">
                  <wp:posOffset>1797262</wp:posOffset>
                </wp:positionV>
                <wp:extent cx="338244" cy="254000"/>
                <wp:effectExtent l="0" t="0" r="24130" b="12700"/>
                <wp:wrapNone/>
                <wp:docPr id="237" name="Prostokąt 237"/>
                <wp:cNvGraphicFramePr/>
                <a:graphic xmlns:a="http://schemas.openxmlformats.org/drawingml/2006/main">
                  <a:graphicData uri="http://schemas.microsoft.com/office/word/2010/wordprocessingShape">
                    <wps:wsp>
                      <wps:cNvSpPr/>
                      <wps:spPr>
                        <a:xfrm>
                          <a:off x="0" y="0"/>
                          <a:ext cx="338244" cy="2540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7F0B9" id="Prostokąt 237" o:spid="_x0000_s1026" style="position:absolute;margin-left:160.6pt;margin-top:141.5pt;width:26.65pt;height:2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" filled="f" strokecolor="red" strokeweight="1.5pt"/>
            </w:pict>
          </mc:Fallback>
        </mc:AlternateContent>
      </w:r>
      <w:r>
        <w:rPr>
          <w:noProof/>
        </w:rPr>
        <mc:AlternateContent>
          <mc:Choice Requires="wps">
            <w:drawing>
              <wp:anchor distT="0" distB="0" distL="114300" distR="114300" simplePos="0" relativeHeight="251720704" behindDoc="0" locked="0" layoutInCell="1" allowOverlap="1" wp14:anchorId="58BA29FD" wp14:editId="62279DB4">
                <wp:simplePos x="0" y="0"/>
                <wp:positionH relativeFrom="column">
                  <wp:posOffset>8043</wp:posOffset>
                </wp:positionH>
                <wp:positionV relativeFrom="paragraph">
                  <wp:posOffset>578697</wp:posOffset>
                </wp:positionV>
                <wp:extent cx="237067" cy="254000"/>
                <wp:effectExtent l="0" t="0" r="10795" b="12700"/>
                <wp:wrapNone/>
                <wp:docPr id="235" name="Prostokąt 235"/>
                <wp:cNvGraphicFramePr/>
                <a:graphic xmlns:a="http://schemas.openxmlformats.org/drawingml/2006/main">
                  <a:graphicData uri="http://schemas.microsoft.com/office/word/2010/wordprocessingShape">
                    <wps:wsp>
                      <wps:cNvSpPr/>
                      <wps:spPr>
                        <a:xfrm>
                          <a:off x="0" y="0"/>
                          <a:ext cx="237067" cy="2540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67CCB" id="Prostokąt 235" o:spid="_x0000_s1026" style="position:absolute;margin-left:.65pt;margin-top:45.55pt;width:18.65pt;height:2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" filled="f" strokecolor="red" strokeweight="1.5pt"/>
            </w:pict>
          </mc:Fallback>
        </mc:AlternateContent>
      </w:r>
      <w:r>
        <w:rPr>
          <w:noProof/>
        </w:rPr>
        <mc:AlternateContent>
          <mc:Choice Requires="wps">
            <w:drawing>
              <wp:anchor distT="0" distB="0" distL="114300" distR="114300" simplePos="0" relativeHeight="251718656" behindDoc="0" locked="0" layoutInCell="1" allowOverlap="1" wp14:anchorId="5CE9DC91" wp14:editId="276EBF78">
                <wp:simplePos x="0" y="0"/>
                <wp:positionH relativeFrom="column">
                  <wp:posOffset>1777577</wp:posOffset>
                </wp:positionH>
                <wp:positionV relativeFrom="paragraph">
                  <wp:posOffset>1256030</wp:posOffset>
                </wp:positionV>
                <wp:extent cx="871643" cy="254000"/>
                <wp:effectExtent l="0" t="0" r="24130" b="12700"/>
                <wp:wrapNone/>
                <wp:docPr id="234" name="Prostokąt 234"/>
                <wp:cNvGraphicFramePr/>
                <a:graphic xmlns:a="http://schemas.openxmlformats.org/drawingml/2006/main">
                  <a:graphicData uri="http://schemas.microsoft.com/office/word/2010/wordprocessingShape">
                    <wps:wsp>
                      <wps:cNvSpPr/>
                      <wps:spPr>
                        <a:xfrm>
                          <a:off x="0" y="0"/>
                          <a:ext cx="871643" cy="2540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5C90A" id="Prostokąt 234" o:spid="_x0000_s1026" style="position:absolute;margin-left:139.95pt;margin-top:98.9pt;width:68.65pt;height:2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" filled="f" strokecolor="red" strokeweight="1.5pt"/>
            </w:pict>
          </mc:Fallback>
        </mc:AlternateContent>
      </w:r>
      <w:r w:rsidR="00873EFA">
        <w:rPr>
          <w:noProof/>
        </w:rPr>
        <w:drawing>
          <wp:inline distT="0" distB="0" distL="0" distR="0" wp14:anchorId="679F7399" wp14:editId="6B2294CA">
            <wp:extent cx="5972810" cy="4925695"/>
            <wp:effectExtent l="0" t="0" r="8890" b="8255"/>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72810" cy="4925695"/>
                    </a:xfrm>
                    <a:prstGeom prst="rect">
                      <a:avLst/>
                    </a:prstGeom>
                  </pic:spPr>
                </pic:pic>
              </a:graphicData>
            </a:graphic>
          </wp:inline>
        </w:drawing>
      </w:r>
    </w:p>
    <w:p w14:paraId="31B800EC" w14:textId="77777777" w:rsidR="00590A1C" w:rsidRDefault="00590A1C" w:rsidP="00590A1C">
      <w:pPr>
        <w:rPr>
          <w:lang w:eastAsia="x-none"/>
        </w:rPr>
      </w:pPr>
      <w:r>
        <w:rPr>
          <w:lang w:eastAsia="x-none"/>
        </w:rPr>
        <w:t xml:space="preserve">W wyświetlanym dokumencie należy przejść do zakładki „Połączenia obiektów”, nacisnąć klawisz </w:t>
      </w:r>
      <w:r>
        <w:rPr>
          <w:noProof/>
        </w:rPr>
        <w:drawing>
          <wp:inline distT="0" distB="0" distL="0" distR="0" wp14:anchorId="7B0830C0" wp14:editId="04433FD9">
            <wp:extent cx="330200" cy="330200"/>
            <wp:effectExtent l="0" t="0" r="0" b="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30200" cy="330200"/>
                    </a:xfrm>
                    <a:prstGeom prst="rect">
                      <a:avLst/>
                    </a:prstGeom>
                  </pic:spPr>
                </pic:pic>
              </a:graphicData>
            </a:graphic>
          </wp:inline>
        </w:drawing>
      </w:r>
      <w:r>
        <w:rPr>
          <w:lang w:eastAsia="x-none"/>
        </w:rPr>
        <w:t xml:space="preserve"> w celu wejścia do zmiany dokumentu. Dokument DMS zostanie otwarty do edycji. </w:t>
      </w:r>
    </w:p>
    <w:p w14:paraId="63F2333E" w14:textId="68424D44" w:rsidR="00873EFA" w:rsidRDefault="00590A1C" w:rsidP="00873EFA">
      <w:pPr>
        <w:rPr>
          <w:lang w:eastAsia="x-none"/>
        </w:rPr>
      </w:pPr>
      <w:r>
        <w:rPr>
          <w:noProof/>
        </w:rPr>
        <mc:AlternateContent>
          <mc:Choice Requires="wps">
            <w:drawing>
              <wp:anchor distT="0" distB="0" distL="114300" distR="114300" simplePos="0" relativeHeight="251724800" behindDoc="0" locked="0" layoutInCell="1" allowOverlap="1" wp14:anchorId="4A6DF2AC" wp14:editId="24F142F9">
                <wp:simplePos x="0" y="0"/>
                <wp:positionH relativeFrom="column">
                  <wp:posOffset>8043</wp:posOffset>
                </wp:positionH>
                <wp:positionV relativeFrom="paragraph">
                  <wp:posOffset>1182158</wp:posOffset>
                </wp:positionV>
                <wp:extent cx="1886797" cy="177377"/>
                <wp:effectExtent l="0" t="0" r="18415" b="13335"/>
                <wp:wrapNone/>
                <wp:docPr id="238" name="Prostokąt 238"/>
                <wp:cNvGraphicFramePr/>
                <a:graphic xmlns:a="http://schemas.openxmlformats.org/drawingml/2006/main">
                  <a:graphicData uri="http://schemas.microsoft.com/office/word/2010/wordprocessingShape">
                    <wps:wsp>
                      <wps:cNvSpPr/>
                      <wps:spPr>
                        <a:xfrm>
                          <a:off x="0" y="0"/>
                          <a:ext cx="1886797" cy="177377"/>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20D1F" id="Prostokąt 238" o:spid="_x0000_s1026" style="position:absolute;margin-left:.65pt;margin-top:93.1pt;width:148.55pt;height:13.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" filled="f" strokecolor="red" strokeweight="1.5pt"/>
            </w:pict>
          </mc:Fallback>
        </mc:AlternateContent>
      </w:r>
      <w:r w:rsidR="00873EFA">
        <w:rPr>
          <w:noProof/>
        </w:rPr>
        <w:drawing>
          <wp:inline distT="0" distB="0" distL="0" distR="0" wp14:anchorId="28B2EBEA" wp14:editId="01000D0C">
            <wp:extent cx="2287373" cy="1727200"/>
            <wp:effectExtent l="0" t="0" r="0" b="635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293034" cy="1731475"/>
                    </a:xfrm>
                    <a:prstGeom prst="rect">
                      <a:avLst/>
                    </a:prstGeom>
                  </pic:spPr>
                </pic:pic>
              </a:graphicData>
            </a:graphic>
          </wp:inline>
        </w:drawing>
      </w:r>
      <w:r w:rsidR="00873EFA">
        <w:rPr>
          <w:lang w:eastAsia="x-none"/>
        </w:rPr>
        <w:t xml:space="preserve"> </w:t>
      </w:r>
      <w:r>
        <w:rPr>
          <w:lang w:eastAsia="x-none"/>
        </w:rPr>
        <w:t xml:space="preserve"> S</w:t>
      </w:r>
      <w:r w:rsidR="00873EFA">
        <w:rPr>
          <w:lang w:eastAsia="x-none"/>
        </w:rPr>
        <w:t>tatus</w:t>
      </w:r>
      <w:r>
        <w:rPr>
          <w:lang w:eastAsia="x-none"/>
        </w:rPr>
        <w:t xml:space="preserve"> otwieranej faktury =</w:t>
      </w:r>
      <w:r w:rsidR="00873EFA">
        <w:rPr>
          <w:lang w:eastAsia="x-none"/>
        </w:rPr>
        <w:t xml:space="preserve"> „B”</w:t>
      </w:r>
    </w:p>
    <w:p w14:paraId="5DA4AD75" w14:textId="3B1635A9" w:rsidR="00873EFA" w:rsidRDefault="00873EFA" w:rsidP="00873EFA">
      <w:pPr>
        <w:rPr>
          <w:lang w:eastAsia="x-none"/>
        </w:rPr>
      </w:pPr>
      <w:r>
        <w:rPr>
          <w:lang w:eastAsia="x-none"/>
        </w:rPr>
        <w:lastRenderedPageBreak/>
        <w:t xml:space="preserve">Następnie naciskamy </w:t>
      </w:r>
      <w:r w:rsidR="0083481B">
        <w:rPr>
          <w:lang w:eastAsia="x-none"/>
        </w:rPr>
        <w:t xml:space="preserve">zaznaczony, poniżej </w:t>
      </w:r>
      <w:r>
        <w:rPr>
          <w:lang w:eastAsia="x-none"/>
        </w:rPr>
        <w:t>klawisz „</w:t>
      </w:r>
      <w:r>
        <w:rPr>
          <w:noProof/>
        </w:rPr>
        <w:drawing>
          <wp:inline distT="0" distB="0" distL="0" distR="0" wp14:anchorId="787BE4D0" wp14:editId="4405F546">
            <wp:extent cx="388620" cy="335280"/>
            <wp:effectExtent l="0" t="0" r="0" b="762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88620" cy="335280"/>
                    </a:xfrm>
                    <a:prstGeom prst="rect">
                      <a:avLst/>
                    </a:prstGeom>
                  </pic:spPr>
                </pic:pic>
              </a:graphicData>
            </a:graphic>
          </wp:inline>
        </w:drawing>
      </w:r>
      <w:r w:rsidR="0083481B">
        <w:rPr>
          <w:lang w:eastAsia="x-none"/>
        </w:rPr>
        <w:t xml:space="preserve">” </w:t>
      </w:r>
    </w:p>
    <w:p w14:paraId="119F5CD7" w14:textId="599D818F" w:rsidR="00873EFA" w:rsidRDefault="005728A1" w:rsidP="00873EFA">
      <w:pPr>
        <w:rPr>
          <w:lang w:eastAsia="x-none"/>
        </w:rPr>
      </w:pPr>
      <w:r>
        <w:rPr>
          <w:noProof/>
        </w:rPr>
        <mc:AlternateContent>
          <mc:Choice Requires="wps">
            <w:drawing>
              <wp:anchor distT="0" distB="0" distL="114300" distR="114300" simplePos="0" relativeHeight="251726848" behindDoc="0" locked="0" layoutInCell="1" allowOverlap="1" wp14:anchorId="0805415E" wp14:editId="75AAB607">
                <wp:simplePos x="0" y="0"/>
                <wp:positionH relativeFrom="column">
                  <wp:posOffset>0</wp:posOffset>
                </wp:positionH>
                <wp:positionV relativeFrom="paragraph">
                  <wp:posOffset>578273</wp:posOffset>
                </wp:positionV>
                <wp:extent cx="254000" cy="177165"/>
                <wp:effectExtent l="0" t="0" r="12700" b="13335"/>
                <wp:wrapNone/>
                <wp:docPr id="239" name="Prostokąt 239"/>
                <wp:cNvGraphicFramePr/>
                <a:graphic xmlns:a="http://schemas.openxmlformats.org/drawingml/2006/main">
                  <a:graphicData uri="http://schemas.microsoft.com/office/word/2010/wordprocessingShape">
                    <wps:wsp>
                      <wps:cNvSpPr/>
                      <wps:spPr>
                        <a:xfrm>
                          <a:off x="0" y="0"/>
                          <a:ext cx="254000" cy="1771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D63DB" id="Prostokąt 239" o:spid="_x0000_s1026" style="position:absolute;margin-left:0;margin-top:45.55pt;width:20pt;height:13.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" filled="f" strokecolor="red" strokeweight="1.5pt"/>
            </w:pict>
          </mc:Fallback>
        </mc:AlternateContent>
      </w:r>
      <w:r w:rsidR="00873EFA">
        <w:rPr>
          <w:noProof/>
        </w:rPr>
        <w:drawing>
          <wp:inline distT="0" distB="0" distL="0" distR="0" wp14:anchorId="339F660E" wp14:editId="051B08F2">
            <wp:extent cx="5972810" cy="4897755"/>
            <wp:effectExtent l="0" t="0" r="889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72810" cy="4897755"/>
                    </a:xfrm>
                    <a:prstGeom prst="rect">
                      <a:avLst/>
                    </a:prstGeom>
                  </pic:spPr>
                </pic:pic>
              </a:graphicData>
            </a:graphic>
          </wp:inline>
        </w:drawing>
      </w:r>
    </w:p>
    <w:p w14:paraId="29B956D5" w14:textId="77777777" w:rsidR="00873EFA" w:rsidRDefault="00873EFA" w:rsidP="00873EFA">
      <w:pPr>
        <w:rPr>
          <w:lang w:eastAsia="x-none"/>
        </w:rPr>
      </w:pPr>
      <w:r>
        <w:rPr>
          <w:lang w:eastAsia="x-none"/>
        </w:rPr>
        <w:t>Na formatce następuje możliwość edytowania dokumentu DMS</w:t>
      </w:r>
    </w:p>
    <w:p w14:paraId="46450218" w14:textId="06B9AC36" w:rsidR="00873EFA" w:rsidRDefault="0083481B" w:rsidP="00873EFA">
      <w:pPr>
        <w:rPr>
          <w:lang w:eastAsia="x-none"/>
        </w:rPr>
      </w:pPr>
      <w:r>
        <w:rPr>
          <w:noProof/>
        </w:rPr>
        <w:lastRenderedPageBreak/>
        <mc:AlternateContent>
          <mc:Choice Requires="wps">
            <w:drawing>
              <wp:anchor distT="0" distB="0" distL="114300" distR="114300" simplePos="0" relativeHeight="251730944" behindDoc="0" locked="0" layoutInCell="1" allowOverlap="1" wp14:anchorId="0B9AA76D" wp14:editId="3830ADA2">
                <wp:simplePos x="0" y="0"/>
                <wp:positionH relativeFrom="column">
                  <wp:posOffset>58844</wp:posOffset>
                </wp:positionH>
                <wp:positionV relativeFrom="paragraph">
                  <wp:posOffset>4397163</wp:posOffset>
                </wp:positionV>
                <wp:extent cx="939800" cy="177165"/>
                <wp:effectExtent l="0" t="0" r="12700" b="13335"/>
                <wp:wrapNone/>
                <wp:docPr id="241" name="Prostokąt 241"/>
                <wp:cNvGraphicFramePr/>
                <a:graphic xmlns:a="http://schemas.openxmlformats.org/drawingml/2006/main">
                  <a:graphicData uri="http://schemas.microsoft.com/office/word/2010/wordprocessingShape">
                    <wps:wsp>
                      <wps:cNvSpPr/>
                      <wps:spPr>
                        <a:xfrm>
                          <a:off x="0" y="0"/>
                          <a:ext cx="939800" cy="1771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7E179" id="Prostokąt 241" o:spid="_x0000_s1026" style="position:absolute;margin-left:4.65pt;margin-top:346.25pt;width:74pt;height:13.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" filled="f" strokecolor="red" strokeweight="1.5pt"/>
            </w:pict>
          </mc:Fallback>
        </mc:AlternateContent>
      </w:r>
      <w:r>
        <w:rPr>
          <w:noProof/>
        </w:rPr>
        <mc:AlternateContent>
          <mc:Choice Requires="wps">
            <w:drawing>
              <wp:anchor distT="0" distB="0" distL="114300" distR="114300" simplePos="0" relativeHeight="251728896" behindDoc="0" locked="0" layoutInCell="1" allowOverlap="1" wp14:anchorId="2FED6A0D" wp14:editId="3E8951D1">
                <wp:simplePos x="0" y="0"/>
                <wp:positionH relativeFrom="column">
                  <wp:posOffset>151977</wp:posOffset>
                </wp:positionH>
                <wp:positionV relativeFrom="paragraph">
                  <wp:posOffset>1899497</wp:posOffset>
                </wp:positionV>
                <wp:extent cx="2218266" cy="177165"/>
                <wp:effectExtent l="0" t="0" r="10795" b="13335"/>
                <wp:wrapNone/>
                <wp:docPr id="240" name="Prostokąt 240"/>
                <wp:cNvGraphicFramePr/>
                <a:graphic xmlns:a="http://schemas.openxmlformats.org/drawingml/2006/main">
                  <a:graphicData uri="http://schemas.microsoft.com/office/word/2010/wordprocessingShape">
                    <wps:wsp>
                      <wps:cNvSpPr/>
                      <wps:spPr>
                        <a:xfrm>
                          <a:off x="0" y="0"/>
                          <a:ext cx="2218266" cy="1771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0BE7" id="Prostokąt 240" o:spid="_x0000_s1026" style="position:absolute;margin-left:11.95pt;margin-top:149.55pt;width:174.65pt;height:13.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" filled="f" strokecolor="red" strokeweight="1.5pt"/>
            </w:pict>
          </mc:Fallback>
        </mc:AlternateContent>
      </w:r>
      <w:r w:rsidR="00873EFA">
        <w:rPr>
          <w:noProof/>
        </w:rPr>
        <w:drawing>
          <wp:inline distT="0" distB="0" distL="0" distR="0" wp14:anchorId="7932E7EE" wp14:editId="30F88242">
            <wp:extent cx="5972810" cy="4898390"/>
            <wp:effectExtent l="0" t="0" r="8890" b="0"/>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72810" cy="4898390"/>
                    </a:xfrm>
                    <a:prstGeom prst="rect">
                      <a:avLst/>
                    </a:prstGeom>
                  </pic:spPr>
                </pic:pic>
              </a:graphicData>
            </a:graphic>
          </wp:inline>
        </w:drawing>
      </w:r>
    </w:p>
    <w:p w14:paraId="30CFC671" w14:textId="77777777" w:rsidR="0083481B" w:rsidRDefault="0083481B" w:rsidP="0083481B">
      <w:pPr>
        <w:rPr>
          <w:lang w:eastAsia="x-none"/>
        </w:rPr>
      </w:pPr>
      <w:r>
        <w:rPr>
          <w:lang w:eastAsia="x-none"/>
        </w:rPr>
        <w:t xml:space="preserve">Wybrać rekord z numerem faktury (zaznaczony rekord zmieni kolor) a następnie nacisnąć klawisz </w:t>
      </w:r>
      <w:r>
        <w:rPr>
          <w:noProof/>
        </w:rPr>
        <w:drawing>
          <wp:inline distT="0" distB="0" distL="0" distR="0" wp14:anchorId="4FC25FE0" wp14:editId="6EE4EF7C">
            <wp:extent cx="274320" cy="198120"/>
            <wp:effectExtent l="0" t="0" r="0" b="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74320" cy="198120"/>
                    </a:xfrm>
                    <a:prstGeom prst="rect">
                      <a:avLst/>
                    </a:prstGeom>
                  </pic:spPr>
                </pic:pic>
              </a:graphicData>
            </a:graphic>
          </wp:inline>
        </w:drawing>
      </w:r>
      <w:r>
        <w:rPr>
          <w:lang w:eastAsia="x-none"/>
        </w:rPr>
        <w:t xml:space="preserve"> (drugi z lewej strony spośród zaznaczonych klawiszy </w:t>
      </w:r>
      <w:r>
        <w:rPr>
          <w:noProof/>
        </w:rPr>
        <w:drawing>
          <wp:inline distT="0" distB="0" distL="0" distR="0" wp14:anchorId="5FC46374" wp14:editId="0C283947">
            <wp:extent cx="1356360" cy="434340"/>
            <wp:effectExtent l="0" t="0" r="0" b="3810"/>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356360" cy="434340"/>
                    </a:xfrm>
                    <a:prstGeom prst="rect">
                      <a:avLst/>
                    </a:prstGeom>
                  </pic:spPr>
                </pic:pic>
              </a:graphicData>
            </a:graphic>
          </wp:inline>
        </w:drawing>
      </w:r>
      <w:r>
        <w:rPr>
          <w:lang w:eastAsia="x-none"/>
        </w:rPr>
        <w:t xml:space="preserve">). </w:t>
      </w:r>
    </w:p>
    <w:p w14:paraId="2DFCA13D" w14:textId="77777777" w:rsidR="0083481B" w:rsidRDefault="0083481B" w:rsidP="0083481B">
      <w:pPr>
        <w:rPr>
          <w:lang w:eastAsia="x-none"/>
        </w:rPr>
      </w:pPr>
      <w:r>
        <w:rPr>
          <w:lang w:eastAsia="x-none"/>
        </w:rPr>
        <w:t>Zostanie wyświetlona zaakceptowana na etapach wcześniejszych faktura logistyczna MM.</w:t>
      </w:r>
    </w:p>
    <w:p w14:paraId="7E0C377B" w14:textId="2EEB149C" w:rsidR="00873EFA" w:rsidRDefault="00873EFA" w:rsidP="00873EFA">
      <w:pPr>
        <w:rPr>
          <w:lang w:eastAsia="x-none"/>
        </w:rPr>
      </w:pPr>
      <w:r>
        <w:rPr>
          <w:noProof/>
        </w:rPr>
        <w:lastRenderedPageBreak/>
        <w:drawing>
          <wp:inline distT="0" distB="0" distL="0" distR="0" wp14:anchorId="7CDDD367" wp14:editId="28E2F1C3">
            <wp:extent cx="5972810" cy="4902200"/>
            <wp:effectExtent l="0" t="0" r="8890" b="0"/>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72810" cy="4902200"/>
                    </a:xfrm>
                    <a:prstGeom prst="rect">
                      <a:avLst/>
                    </a:prstGeom>
                  </pic:spPr>
                </pic:pic>
              </a:graphicData>
            </a:graphic>
          </wp:inline>
        </w:drawing>
      </w:r>
    </w:p>
    <w:p w14:paraId="3571D969" w14:textId="014870DC" w:rsidR="0083481B" w:rsidRDefault="0083481B" w:rsidP="0083481B">
      <w:pPr>
        <w:rPr>
          <w:lang w:eastAsia="x-none"/>
        </w:rPr>
      </w:pPr>
      <w:r>
        <w:rPr>
          <w:lang w:eastAsia="x-none"/>
        </w:rPr>
        <w:t>W celu przejścia do edycji dokumentu wstępnie wprowadzonej faktury MM należy nacisnąć klawisz „F7” lub z menu wybrać Edycja -&gt; Wyświetlanie/Zmiana</w:t>
      </w:r>
    </w:p>
    <w:p w14:paraId="6BAE4FEF" w14:textId="77777777" w:rsidR="0083481B" w:rsidRDefault="0083481B" w:rsidP="0083481B">
      <w:pPr>
        <w:rPr>
          <w:lang w:eastAsia="x-none"/>
        </w:rPr>
      </w:pPr>
      <w:r>
        <w:rPr>
          <w:noProof/>
        </w:rPr>
        <w:drawing>
          <wp:inline distT="0" distB="0" distL="0" distR="0" wp14:anchorId="193D65E8" wp14:editId="637B4647">
            <wp:extent cx="4303796" cy="962025"/>
            <wp:effectExtent l="0" t="0" r="1905" b="0"/>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1789" r="41055" b="89226"/>
                    <a:stretch/>
                  </pic:blipFill>
                  <pic:spPr bwMode="auto">
                    <a:xfrm>
                      <a:off x="0" y="0"/>
                      <a:ext cx="4304253" cy="962127"/>
                    </a:xfrm>
                    <a:prstGeom prst="rect">
                      <a:avLst/>
                    </a:prstGeom>
                    <a:ln>
                      <a:noFill/>
                    </a:ln>
                    <a:extLst>
                      <a:ext uri="{53640926-AAD7-44D8-BBD7-CCE9431645EC}">
                        <a14:shadowObscured xmlns:a14="http://schemas.microsoft.com/office/drawing/2010/main"/>
                      </a:ext>
                    </a:extLst>
                  </pic:spPr>
                </pic:pic>
              </a:graphicData>
            </a:graphic>
          </wp:inline>
        </w:drawing>
      </w:r>
    </w:p>
    <w:p w14:paraId="42C60748" w14:textId="77777777" w:rsidR="0083481B" w:rsidRDefault="0083481B" w:rsidP="0083481B">
      <w:pPr>
        <w:rPr>
          <w:lang w:eastAsia="x-none"/>
        </w:rPr>
      </w:pPr>
      <w:r>
        <w:rPr>
          <w:lang w:eastAsia="x-none"/>
        </w:rPr>
        <w:t>Po naciśnięciu klawisza „F7” zawartość wstępnie wprowadzonej faktury będzie dostępna do edycji.</w:t>
      </w:r>
    </w:p>
    <w:p w14:paraId="49BBC01D" w14:textId="77777777" w:rsidR="0083481B" w:rsidRDefault="0083481B" w:rsidP="0083481B">
      <w:pPr>
        <w:rPr>
          <w:lang w:eastAsia="x-none"/>
        </w:rPr>
      </w:pPr>
    </w:p>
    <w:p w14:paraId="1F55004A" w14:textId="61C07B0F" w:rsidR="00873EFA" w:rsidRDefault="0083481B" w:rsidP="00873EFA">
      <w:pPr>
        <w:rPr>
          <w:lang w:eastAsia="x-none"/>
        </w:rPr>
      </w:pPr>
      <w:r>
        <w:rPr>
          <w:noProof/>
        </w:rPr>
        <w:lastRenderedPageBreak/>
        <mc:AlternateContent>
          <mc:Choice Requires="wps">
            <w:drawing>
              <wp:anchor distT="0" distB="0" distL="114300" distR="114300" simplePos="0" relativeHeight="251735040" behindDoc="0" locked="0" layoutInCell="1" allowOverlap="1" wp14:anchorId="7D056B0B" wp14:editId="4D1CD1D9">
                <wp:simplePos x="0" y="0"/>
                <wp:positionH relativeFrom="column">
                  <wp:posOffset>41910</wp:posOffset>
                </wp:positionH>
                <wp:positionV relativeFrom="paragraph">
                  <wp:posOffset>2356697</wp:posOffset>
                </wp:positionV>
                <wp:extent cx="770467" cy="177165"/>
                <wp:effectExtent l="0" t="0" r="10795" b="13335"/>
                <wp:wrapNone/>
                <wp:docPr id="246" name="Prostokąt 246"/>
                <wp:cNvGraphicFramePr/>
                <a:graphic xmlns:a="http://schemas.openxmlformats.org/drawingml/2006/main">
                  <a:graphicData uri="http://schemas.microsoft.com/office/word/2010/wordprocessingShape">
                    <wps:wsp>
                      <wps:cNvSpPr/>
                      <wps:spPr>
                        <a:xfrm>
                          <a:off x="0" y="0"/>
                          <a:ext cx="770467" cy="1771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F4E79" id="Prostokąt 246" o:spid="_x0000_s1026" style="position:absolute;margin-left:3.3pt;margin-top:185.55pt;width:60.65pt;height:1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" filled="f" strokecolor="red" strokeweight="1.5pt"/>
            </w:pict>
          </mc:Fallback>
        </mc:AlternateContent>
      </w:r>
      <w:r>
        <w:rPr>
          <w:noProof/>
        </w:rPr>
        <mc:AlternateContent>
          <mc:Choice Requires="wps">
            <w:drawing>
              <wp:anchor distT="0" distB="0" distL="114300" distR="114300" simplePos="0" relativeHeight="251732992" behindDoc="0" locked="0" layoutInCell="1" allowOverlap="1" wp14:anchorId="1D7F1E3C" wp14:editId="324ABF7B">
                <wp:simplePos x="0" y="0"/>
                <wp:positionH relativeFrom="column">
                  <wp:posOffset>41910</wp:posOffset>
                </wp:positionH>
                <wp:positionV relativeFrom="paragraph">
                  <wp:posOffset>1078230</wp:posOffset>
                </wp:positionV>
                <wp:extent cx="592667" cy="177165"/>
                <wp:effectExtent l="0" t="0" r="17145" b="13335"/>
                <wp:wrapNone/>
                <wp:docPr id="245" name="Prostokąt 245"/>
                <wp:cNvGraphicFramePr/>
                <a:graphic xmlns:a="http://schemas.openxmlformats.org/drawingml/2006/main">
                  <a:graphicData uri="http://schemas.microsoft.com/office/word/2010/wordprocessingShape">
                    <wps:wsp>
                      <wps:cNvSpPr/>
                      <wps:spPr>
                        <a:xfrm>
                          <a:off x="0" y="0"/>
                          <a:ext cx="592667" cy="1771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44D5F" id="Prostokąt 245" o:spid="_x0000_s1026" style="position:absolute;margin-left:3.3pt;margin-top:84.9pt;width:46.65pt;height:1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" filled="f" strokecolor="red" strokeweight="1.5pt"/>
            </w:pict>
          </mc:Fallback>
        </mc:AlternateContent>
      </w:r>
      <w:r w:rsidR="00873EFA">
        <w:rPr>
          <w:noProof/>
        </w:rPr>
        <w:drawing>
          <wp:inline distT="0" distB="0" distL="0" distR="0" wp14:anchorId="32A7F745" wp14:editId="0112EDAC">
            <wp:extent cx="5147733" cy="4231036"/>
            <wp:effectExtent l="0" t="0" r="0" b="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146179" cy="4229759"/>
                    </a:xfrm>
                    <a:prstGeom prst="rect">
                      <a:avLst/>
                    </a:prstGeom>
                  </pic:spPr>
                </pic:pic>
              </a:graphicData>
            </a:graphic>
          </wp:inline>
        </w:drawing>
      </w:r>
    </w:p>
    <w:p w14:paraId="42760980" w14:textId="74AEEEB2" w:rsidR="0083481B" w:rsidRDefault="0083481B" w:rsidP="00873EFA">
      <w:pPr>
        <w:tabs>
          <w:tab w:val="left" w:pos="5970"/>
        </w:tabs>
        <w:rPr>
          <w:lang w:eastAsia="x-none"/>
        </w:rPr>
      </w:pPr>
      <w:r>
        <w:rPr>
          <w:lang w:eastAsia="x-none"/>
        </w:rPr>
        <w:t>Pracownik Zespo</w:t>
      </w:r>
      <w:r w:rsidR="00873EFA">
        <w:rPr>
          <w:lang w:eastAsia="x-none"/>
        </w:rPr>
        <w:t>ł</w:t>
      </w:r>
      <w:r>
        <w:rPr>
          <w:lang w:eastAsia="x-none"/>
        </w:rPr>
        <w:t>u</w:t>
      </w:r>
      <w:r w:rsidR="00873EFA">
        <w:rPr>
          <w:lang w:eastAsia="x-none"/>
        </w:rPr>
        <w:t xml:space="preserve"> Księgowości Operacyjnej i Funduszy weryfikuje wszystkie wprowadzone na d</w:t>
      </w:r>
      <w:r>
        <w:rPr>
          <w:lang w:eastAsia="x-none"/>
        </w:rPr>
        <w:t>okumencie faktury MM informacje przechodząc kolejno od jednej zakładki  do następnej.</w:t>
      </w:r>
    </w:p>
    <w:p w14:paraId="3E96DAC5" w14:textId="1B9E8FEC" w:rsidR="00D1284B" w:rsidRDefault="00D1284B" w:rsidP="00873EFA">
      <w:pPr>
        <w:tabs>
          <w:tab w:val="left" w:pos="5970"/>
        </w:tabs>
        <w:rPr>
          <w:lang w:eastAsia="x-none"/>
        </w:rPr>
      </w:pPr>
      <w:r>
        <w:rPr>
          <w:noProof/>
        </w:rPr>
        <mc:AlternateContent>
          <mc:Choice Requires="wps">
            <w:drawing>
              <wp:anchor distT="0" distB="0" distL="114300" distR="114300" simplePos="0" relativeHeight="251737088" behindDoc="0" locked="0" layoutInCell="1" allowOverlap="1" wp14:anchorId="39C7421C" wp14:editId="1166D7A9">
                <wp:simplePos x="0" y="0"/>
                <wp:positionH relativeFrom="column">
                  <wp:posOffset>540597</wp:posOffset>
                </wp:positionH>
                <wp:positionV relativeFrom="paragraph">
                  <wp:posOffset>264160</wp:posOffset>
                </wp:positionV>
                <wp:extent cx="431800" cy="177165"/>
                <wp:effectExtent l="0" t="0" r="25400" b="13335"/>
                <wp:wrapNone/>
                <wp:docPr id="249" name="Prostokąt 249"/>
                <wp:cNvGraphicFramePr/>
                <a:graphic xmlns:a="http://schemas.openxmlformats.org/drawingml/2006/main">
                  <a:graphicData uri="http://schemas.microsoft.com/office/word/2010/wordprocessingShape">
                    <wps:wsp>
                      <wps:cNvSpPr/>
                      <wps:spPr>
                        <a:xfrm>
                          <a:off x="0" y="0"/>
                          <a:ext cx="431800" cy="1771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4A7C8" id="Prostokąt 249" o:spid="_x0000_s1026" style="position:absolute;margin-left:42.55pt;margin-top:20.8pt;width:34pt;height:13.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" filled="f" strokecolor="red" strokeweight="1.5pt"/>
            </w:pict>
          </mc:Fallback>
        </mc:AlternateContent>
      </w:r>
      <w:r>
        <w:rPr>
          <w:noProof/>
        </w:rPr>
        <w:drawing>
          <wp:inline distT="0" distB="0" distL="0" distR="0" wp14:anchorId="4BA2B707" wp14:editId="408F7EC6">
            <wp:extent cx="5511800" cy="2236715"/>
            <wp:effectExtent l="0" t="0" r="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517099" cy="2238865"/>
                    </a:xfrm>
                    <a:prstGeom prst="rect">
                      <a:avLst/>
                    </a:prstGeom>
                  </pic:spPr>
                </pic:pic>
              </a:graphicData>
            </a:graphic>
          </wp:inline>
        </w:drawing>
      </w:r>
    </w:p>
    <w:p w14:paraId="38E2492A" w14:textId="77777777" w:rsidR="00E846A8" w:rsidRDefault="00E846A8" w:rsidP="00873EFA">
      <w:pPr>
        <w:tabs>
          <w:tab w:val="left" w:pos="5970"/>
        </w:tabs>
        <w:rPr>
          <w:lang w:eastAsia="x-none"/>
        </w:rPr>
      </w:pPr>
    </w:p>
    <w:p w14:paraId="4B88F7E1" w14:textId="68BE486D" w:rsidR="00E846A8" w:rsidRDefault="00E846A8" w:rsidP="00873EFA">
      <w:pPr>
        <w:tabs>
          <w:tab w:val="left" w:pos="5970"/>
        </w:tabs>
        <w:rPr>
          <w:lang w:eastAsia="x-none"/>
        </w:rPr>
      </w:pPr>
      <w:r>
        <w:rPr>
          <w:noProof/>
        </w:rPr>
        <w:lastRenderedPageBreak/>
        <mc:AlternateContent>
          <mc:Choice Requires="wps">
            <w:drawing>
              <wp:anchor distT="0" distB="0" distL="114300" distR="114300" simplePos="0" relativeHeight="251739136" behindDoc="0" locked="0" layoutInCell="1" allowOverlap="1" wp14:anchorId="056F107C" wp14:editId="3F70399C">
                <wp:simplePos x="0" y="0"/>
                <wp:positionH relativeFrom="column">
                  <wp:posOffset>1032510</wp:posOffset>
                </wp:positionH>
                <wp:positionV relativeFrom="paragraph">
                  <wp:posOffset>316230</wp:posOffset>
                </wp:positionV>
                <wp:extent cx="508000" cy="177165"/>
                <wp:effectExtent l="0" t="0" r="25400" b="13335"/>
                <wp:wrapNone/>
                <wp:docPr id="251" name="Prostokąt 251"/>
                <wp:cNvGraphicFramePr/>
                <a:graphic xmlns:a="http://schemas.openxmlformats.org/drawingml/2006/main">
                  <a:graphicData uri="http://schemas.microsoft.com/office/word/2010/wordprocessingShape">
                    <wps:wsp>
                      <wps:cNvSpPr/>
                      <wps:spPr>
                        <a:xfrm>
                          <a:off x="0" y="0"/>
                          <a:ext cx="508000" cy="1771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9EEB7" id="Prostokąt 251" o:spid="_x0000_s1026" style="position:absolute;margin-left:81.3pt;margin-top:24.9pt;width:40pt;height:13.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" filled="f" strokecolor="red" strokeweight="1.5pt"/>
            </w:pict>
          </mc:Fallback>
        </mc:AlternateContent>
      </w:r>
      <w:r>
        <w:rPr>
          <w:noProof/>
        </w:rPr>
        <w:drawing>
          <wp:inline distT="0" distB="0" distL="0" distR="0" wp14:anchorId="094B5FD2" wp14:editId="2F3EDEE4">
            <wp:extent cx="5972810" cy="2442845"/>
            <wp:effectExtent l="0" t="0" r="8890" b="0"/>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72810" cy="2442845"/>
                    </a:xfrm>
                    <a:prstGeom prst="rect">
                      <a:avLst/>
                    </a:prstGeom>
                  </pic:spPr>
                </pic:pic>
              </a:graphicData>
            </a:graphic>
          </wp:inline>
        </w:drawing>
      </w:r>
    </w:p>
    <w:p w14:paraId="24F057B6" w14:textId="796A4D3C" w:rsidR="008D28C1" w:rsidRDefault="008D28C1" w:rsidP="00873EFA">
      <w:pPr>
        <w:tabs>
          <w:tab w:val="left" w:pos="5970"/>
        </w:tabs>
        <w:rPr>
          <w:lang w:eastAsia="x-none"/>
        </w:rPr>
      </w:pPr>
      <w:r>
        <w:rPr>
          <w:noProof/>
        </w:rPr>
        <mc:AlternateContent>
          <mc:Choice Requires="wps">
            <w:drawing>
              <wp:anchor distT="0" distB="0" distL="114300" distR="114300" simplePos="0" relativeHeight="251741184" behindDoc="0" locked="0" layoutInCell="1" allowOverlap="1" wp14:anchorId="4DECDE37" wp14:editId="76D71AB6">
                <wp:simplePos x="0" y="0"/>
                <wp:positionH relativeFrom="column">
                  <wp:posOffset>1421765</wp:posOffset>
                </wp:positionH>
                <wp:positionV relativeFrom="paragraph">
                  <wp:posOffset>312420</wp:posOffset>
                </wp:positionV>
                <wp:extent cx="508000" cy="177165"/>
                <wp:effectExtent l="0" t="0" r="25400" b="13335"/>
                <wp:wrapNone/>
                <wp:docPr id="253" name="Prostokąt 253"/>
                <wp:cNvGraphicFramePr/>
                <a:graphic xmlns:a="http://schemas.openxmlformats.org/drawingml/2006/main">
                  <a:graphicData uri="http://schemas.microsoft.com/office/word/2010/wordprocessingShape">
                    <wps:wsp>
                      <wps:cNvSpPr/>
                      <wps:spPr>
                        <a:xfrm>
                          <a:off x="0" y="0"/>
                          <a:ext cx="508000" cy="1771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83CE6" id="Prostokąt 253" o:spid="_x0000_s1026" style="position:absolute;margin-left:111.95pt;margin-top:24.6pt;width:40pt;height:13.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" filled="f" strokecolor="red" strokeweight="1.5pt"/>
            </w:pict>
          </mc:Fallback>
        </mc:AlternateContent>
      </w:r>
      <w:r>
        <w:rPr>
          <w:noProof/>
        </w:rPr>
        <w:drawing>
          <wp:inline distT="0" distB="0" distL="0" distR="0" wp14:anchorId="402B4FCF" wp14:editId="58A1939C">
            <wp:extent cx="5972810" cy="2392045"/>
            <wp:effectExtent l="0" t="0" r="8890" b="825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72810" cy="2392045"/>
                    </a:xfrm>
                    <a:prstGeom prst="rect">
                      <a:avLst/>
                    </a:prstGeom>
                  </pic:spPr>
                </pic:pic>
              </a:graphicData>
            </a:graphic>
          </wp:inline>
        </w:drawing>
      </w:r>
    </w:p>
    <w:p w14:paraId="5D3C0B82" w14:textId="7FDB1A67" w:rsidR="008D28C1" w:rsidRDefault="008D28C1" w:rsidP="00873EFA">
      <w:pPr>
        <w:tabs>
          <w:tab w:val="left" w:pos="5970"/>
        </w:tabs>
        <w:rPr>
          <w:lang w:eastAsia="x-none"/>
        </w:rPr>
      </w:pPr>
      <w:r>
        <w:rPr>
          <w:noProof/>
        </w:rPr>
        <mc:AlternateContent>
          <mc:Choice Requires="wps">
            <w:drawing>
              <wp:anchor distT="0" distB="0" distL="114300" distR="114300" simplePos="0" relativeHeight="251743232" behindDoc="0" locked="0" layoutInCell="1" allowOverlap="1" wp14:anchorId="6EE5E45C" wp14:editId="3768EB4E">
                <wp:simplePos x="0" y="0"/>
                <wp:positionH relativeFrom="column">
                  <wp:posOffset>1870710</wp:posOffset>
                </wp:positionH>
                <wp:positionV relativeFrom="paragraph">
                  <wp:posOffset>318558</wp:posOffset>
                </wp:positionV>
                <wp:extent cx="635000" cy="177165"/>
                <wp:effectExtent l="0" t="0" r="12700" b="13335"/>
                <wp:wrapNone/>
                <wp:docPr id="255" name="Prostokąt 255"/>
                <wp:cNvGraphicFramePr/>
                <a:graphic xmlns:a="http://schemas.openxmlformats.org/drawingml/2006/main">
                  <a:graphicData uri="http://schemas.microsoft.com/office/word/2010/wordprocessingShape">
                    <wps:wsp>
                      <wps:cNvSpPr/>
                      <wps:spPr>
                        <a:xfrm>
                          <a:off x="0" y="0"/>
                          <a:ext cx="635000" cy="1771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5484A" id="Prostokąt 255" o:spid="_x0000_s1026" style="position:absolute;margin-left:147.3pt;margin-top:25.1pt;width:50pt;height:13.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" filled="f" strokecolor="red" strokeweight="1.5pt"/>
            </w:pict>
          </mc:Fallback>
        </mc:AlternateContent>
      </w:r>
      <w:r>
        <w:rPr>
          <w:noProof/>
        </w:rPr>
        <w:drawing>
          <wp:inline distT="0" distB="0" distL="0" distR="0" wp14:anchorId="0BF223D0" wp14:editId="63549E6E">
            <wp:extent cx="5972810" cy="2443480"/>
            <wp:effectExtent l="0" t="0" r="8890"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72810" cy="2443480"/>
                    </a:xfrm>
                    <a:prstGeom prst="rect">
                      <a:avLst/>
                    </a:prstGeom>
                  </pic:spPr>
                </pic:pic>
              </a:graphicData>
            </a:graphic>
          </wp:inline>
        </w:drawing>
      </w:r>
    </w:p>
    <w:p w14:paraId="150DBEB8" w14:textId="1604290B" w:rsidR="00097441" w:rsidRDefault="00097441" w:rsidP="00873EFA">
      <w:pPr>
        <w:tabs>
          <w:tab w:val="left" w:pos="5970"/>
        </w:tabs>
        <w:rPr>
          <w:lang w:eastAsia="x-none"/>
        </w:rPr>
      </w:pPr>
      <w:r>
        <w:rPr>
          <w:noProof/>
        </w:rPr>
        <w:lastRenderedPageBreak/>
        <mc:AlternateContent>
          <mc:Choice Requires="wps">
            <w:drawing>
              <wp:anchor distT="0" distB="0" distL="114300" distR="114300" simplePos="0" relativeHeight="251745280" behindDoc="0" locked="0" layoutInCell="1" allowOverlap="1" wp14:anchorId="23C13B9D" wp14:editId="05535FC5">
                <wp:simplePos x="0" y="0"/>
                <wp:positionH relativeFrom="column">
                  <wp:posOffset>2869565</wp:posOffset>
                </wp:positionH>
                <wp:positionV relativeFrom="paragraph">
                  <wp:posOffset>314960</wp:posOffset>
                </wp:positionV>
                <wp:extent cx="635000" cy="177165"/>
                <wp:effectExtent l="0" t="0" r="12700" b="13335"/>
                <wp:wrapNone/>
                <wp:docPr id="257" name="Prostokąt 257"/>
                <wp:cNvGraphicFramePr/>
                <a:graphic xmlns:a="http://schemas.openxmlformats.org/drawingml/2006/main">
                  <a:graphicData uri="http://schemas.microsoft.com/office/word/2010/wordprocessingShape">
                    <wps:wsp>
                      <wps:cNvSpPr/>
                      <wps:spPr>
                        <a:xfrm>
                          <a:off x="0" y="0"/>
                          <a:ext cx="635000" cy="1771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84F14" id="Prostokąt 257" o:spid="_x0000_s1026" style="position:absolute;margin-left:225.95pt;margin-top:24.8pt;width:50pt;height:13.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" filled="f" strokecolor="red" strokeweight="1.5pt"/>
            </w:pict>
          </mc:Fallback>
        </mc:AlternateContent>
      </w:r>
      <w:r>
        <w:rPr>
          <w:noProof/>
        </w:rPr>
        <w:drawing>
          <wp:inline distT="0" distB="0" distL="0" distR="0" wp14:anchorId="20BE8D16" wp14:editId="49375876">
            <wp:extent cx="5972810" cy="2406650"/>
            <wp:effectExtent l="0" t="0" r="8890" b="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72810" cy="2406650"/>
                    </a:xfrm>
                    <a:prstGeom prst="rect">
                      <a:avLst/>
                    </a:prstGeom>
                  </pic:spPr>
                </pic:pic>
              </a:graphicData>
            </a:graphic>
          </wp:inline>
        </w:drawing>
      </w:r>
    </w:p>
    <w:p w14:paraId="0E61AD7E" w14:textId="77777777" w:rsidR="00A83AEB" w:rsidRDefault="00A83AEB" w:rsidP="00873EFA">
      <w:pPr>
        <w:tabs>
          <w:tab w:val="left" w:pos="5970"/>
        </w:tabs>
        <w:rPr>
          <w:lang w:eastAsia="x-none"/>
        </w:rPr>
      </w:pPr>
    </w:p>
    <w:p w14:paraId="1AF8E75C" w14:textId="4B721325" w:rsidR="00873EFA" w:rsidRDefault="0083481B" w:rsidP="00873EFA">
      <w:pPr>
        <w:tabs>
          <w:tab w:val="left" w:pos="5970"/>
        </w:tabs>
        <w:rPr>
          <w:lang w:eastAsia="x-none"/>
        </w:rPr>
      </w:pPr>
      <w:r>
        <w:rPr>
          <w:lang w:eastAsia="x-none"/>
        </w:rPr>
        <w:t xml:space="preserve">Pracownik Zespołu Księgowości Operacyjnej i Funduszy </w:t>
      </w:r>
      <w:r w:rsidR="00873EFA">
        <w:rPr>
          <w:lang w:eastAsia="x-none"/>
        </w:rPr>
        <w:t>wprowadza potrzebne zmiany i po uzupełnieniu wymaganych danych naciskamy klawisz „Symulacja”</w:t>
      </w:r>
      <w:r w:rsidR="00A83AEB">
        <w:rPr>
          <w:lang w:eastAsia="x-none"/>
        </w:rPr>
        <w:t xml:space="preserve"> (</w:t>
      </w:r>
      <w:r w:rsidR="00A83AEB">
        <w:rPr>
          <w:noProof/>
        </w:rPr>
        <w:drawing>
          <wp:inline distT="0" distB="0" distL="0" distR="0" wp14:anchorId="7CAFEA73" wp14:editId="03C22E2C">
            <wp:extent cx="815340" cy="213360"/>
            <wp:effectExtent l="0" t="0" r="381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15340" cy="213360"/>
                    </a:xfrm>
                    <a:prstGeom prst="rect">
                      <a:avLst/>
                    </a:prstGeom>
                  </pic:spPr>
                </pic:pic>
              </a:graphicData>
            </a:graphic>
          </wp:inline>
        </w:drawing>
      </w:r>
      <w:r w:rsidR="00A83AEB">
        <w:rPr>
          <w:lang w:eastAsia="x-none"/>
        </w:rPr>
        <w:t>). Otwiera się formatka</w:t>
      </w:r>
    </w:p>
    <w:p w14:paraId="59D06B0B" w14:textId="1D743347" w:rsidR="00873EFA" w:rsidRDefault="00A83AEB" w:rsidP="00873EFA">
      <w:pPr>
        <w:tabs>
          <w:tab w:val="left" w:pos="5970"/>
        </w:tabs>
        <w:rPr>
          <w:lang w:eastAsia="x-none"/>
        </w:rPr>
      </w:pPr>
      <w:r>
        <w:rPr>
          <w:noProof/>
        </w:rPr>
        <mc:AlternateContent>
          <mc:Choice Requires="wps">
            <w:drawing>
              <wp:anchor distT="0" distB="0" distL="114300" distR="114300" simplePos="0" relativeHeight="251747328" behindDoc="0" locked="0" layoutInCell="1" allowOverlap="1" wp14:anchorId="1763780F" wp14:editId="63D14709">
                <wp:simplePos x="0" y="0"/>
                <wp:positionH relativeFrom="column">
                  <wp:posOffset>1463675</wp:posOffset>
                </wp:positionH>
                <wp:positionV relativeFrom="paragraph">
                  <wp:posOffset>3049270</wp:posOffset>
                </wp:positionV>
                <wp:extent cx="635000" cy="177165"/>
                <wp:effectExtent l="0" t="0" r="12700" b="13335"/>
                <wp:wrapNone/>
                <wp:docPr id="260" name="Prostokąt 260"/>
                <wp:cNvGraphicFramePr/>
                <a:graphic xmlns:a="http://schemas.openxmlformats.org/drawingml/2006/main">
                  <a:graphicData uri="http://schemas.microsoft.com/office/word/2010/wordprocessingShape">
                    <wps:wsp>
                      <wps:cNvSpPr/>
                      <wps:spPr>
                        <a:xfrm>
                          <a:off x="0" y="0"/>
                          <a:ext cx="635000" cy="1771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2EBA1" id="Prostokąt 260" o:spid="_x0000_s1026" style="position:absolute;margin-left:115.25pt;margin-top:240.1pt;width:50pt;height:13.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" filled="f" strokecolor="red" strokeweight="1.5pt"/>
            </w:pict>
          </mc:Fallback>
        </mc:AlternateContent>
      </w:r>
      <w:r w:rsidR="00873EFA">
        <w:rPr>
          <w:noProof/>
        </w:rPr>
        <w:drawing>
          <wp:inline distT="0" distB="0" distL="0" distR="0" wp14:anchorId="70CA798D" wp14:editId="22A5FF0D">
            <wp:extent cx="5972810" cy="3228340"/>
            <wp:effectExtent l="0" t="0" r="8890"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72810" cy="3228340"/>
                    </a:xfrm>
                    <a:prstGeom prst="rect">
                      <a:avLst/>
                    </a:prstGeom>
                  </pic:spPr>
                </pic:pic>
              </a:graphicData>
            </a:graphic>
          </wp:inline>
        </w:drawing>
      </w:r>
    </w:p>
    <w:p w14:paraId="2BA76ECC" w14:textId="77777777" w:rsidR="00873EFA" w:rsidRDefault="00873EFA" w:rsidP="00873EFA">
      <w:pPr>
        <w:rPr>
          <w:lang w:eastAsia="x-none"/>
        </w:rPr>
      </w:pPr>
      <w:r>
        <w:rPr>
          <w:lang w:eastAsia="x-none"/>
        </w:rPr>
        <w:t>Po zweryfikowaniu wyświetlanych informacji oraz kont naciskamy klawisz „Powrót”. Pojawia się ekran:</w:t>
      </w:r>
    </w:p>
    <w:p w14:paraId="51524DDE" w14:textId="58AE50CA" w:rsidR="00873EFA" w:rsidRDefault="00A83AEB" w:rsidP="00873EFA">
      <w:pPr>
        <w:tabs>
          <w:tab w:val="left" w:pos="5970"/>
        </w:tabs>
        <w:rPr>
          <w:lang w:eastAsia="x-none"/>
        </w:rPr>
      </w:pPr>
      <w:r>
        <w:rPr>
          <w:noProof/>
        </w:rPr>
        <w:lastRenderedPageBreak/>
        <mc:AlternateContent>
          <mc:Choice Requires="wps">
            <w:drawing>
              <wp:anchor distT="0" distB="0" distL="114300" distR="114300" simplePos="0" relativeHeight="251751424" behindDoc="0" locked="0" layoutInCell="1" allowOverlap="1" wp14:anchorId="5B1E146D" wp14:editId="6268EDD3">
                <wp:simplePos x="0" y="0"/>
                <wp:positionH relativeFrom="column">
                  <wp:posOffset>1048385</wp:posOffset>
                </wp:positionH>
                <wp:positionV relativeFrom="paragraph">
                  <wp:posOffset>577850</wp:posOffset>
                </wp:positionV>
                <wp:extent cx="635000" cy="177165"/>
                <wp:effectExtent l="0" t="0" r="12700" b="13335"/>
                <wp:wrapNone/>
                <wp:docPr id="262" name="Prostokąt 262"/>
                <wp:cNvGraphicFramePr/>
                <a:graphic xmlns:a="http://schemas.openxmlformats.org/drawingml/2006/main">
                  <a:graphicData uri="http://schemas.microsoft.com/office/word/2010/wordprocessingShape">
                    <wps:wsp>
                      <wps:cNvSpPr/>
                      <wps:spPr>
                        <a:xfrm>
                          <a:off x="0" y="0"/>
                          <a:ext cx="635000" cy="1771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94A1A" id="Prostokąt 262" o:spid="_x0000_s1026" style="position:absolute;margin-left:82.55pt;margin-top:45.5pt;width:50pt;height:13.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" filled="f" strokecolor="red" strokeweight="1.5pt"/>
            </w:pict>
          </mc:Fallback>
        </mc:AlternateContent>
      </w:r>
      <w:r>
        <w:rPr>
          <w:noProof/>
        </w:rPr>
        <mc:AlternateContent>
          <mc:Choice Requires="wps">
            <w:drawing>
              <wp:anchor distT="0" distB="0" distL="114300" distR="114300" simplePos="0" relativeHeight="251749376" behindDoc="0" locked="0" layoutInCell="1" allowOverlap="1" wp14:anchorId="521F7328" wp14:editId="5C88CE63">
                <wp:simplePos x="0" y="0"/>
                <wp:positionH relativeFrom="column">
                  <wp:posOffset>3664585</wp:posOffset>
                </wp:positionH>
                <wp:positionV relativeFrom="paragraph">
                  <wp:posOffset>578061</wp:posOffset>
                </wp:positionV>
                <wp:extent cx="635000" cy="177165"/>
                <wp:effectExtent l="0" t="0" r="12700" b="13335"/>
                <wp:wrapNone/>
                <wp:docPr id="261" name="Prostokąt 261"/>
                <wp:cNvGraphicFramePr/>
                <a:graphic xmlns:a="http://schemas.openxmlformats.org/drawingml/2006/main">
                  <a:graphicData uri="http://schemas.microsoft.com/office/word/2010/wordprocessingShape">
                    <wps:wsp>
                      <wps:cNvSpPr/>
                      <wps:spPr>
                        <a:xfrm>
                          <a:off x="0" y="0"/>
                          <a:ext cx="635000" cy="1771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48B32" id="Prostokąt 261" o:spid="_x0000_s1026" style="position:absolute;margin-left:288.55pt;margin-top:45.5pt;width:50pt;height:13.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" filled="f" strokecolor="red" strokeweight="1.5pt"/>
            </w:pict>
          </mc:Fallback>
        </mc:AlternateContent>
      </w:r>
      <w:r w:rsidR="00873EFA">
        <w:rPr>
          <w:noProof/>
        </w:rPr>
        <w:drawing>
          <wp:inline distT="0" distB="0" distL="0" distR="0" wp14:anchorId="55364DB1" wp14:editId="1F4F7371">
            <wp:extent cx="5972810" cy="4910455"/>
            <wp:effectExtent l="0" t="0" r="8890" b="4445"/>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72810" cy="4910455"/>
                    </a:xfrm>
                    <a:prstGeom prst="rect">
                      <a:avLst/>
                    </a:prstGeom>
                  </pic:spPr>
                </pic:pic>
              </a:graphicData>
            </a:graphic>
          </wp:inline>
        </w:drawing>
      </w:r>
    </w:p>
    <w:p w14:paraId="26AA9AD9" w14:textId="77777777" w:rsidR="00A83AEB" w:rsidRDefault="00873EFA" w:rsidP="00A83AEB">
      <w:pPr>
        <w:rPr>
          <w:lang w:eastAsia="x-none"/>
        </w:rPr>
      </w:pPr>
      <w:r>
        <w:rPr>
          <w:lang w:eastAsia="x-none"/>
        </w:rPr>
        <w:t xml:space="preserve">W przypadku braku komunikatów błędu, ponownie wybieramy klawisz „Symulacja” </w:t>
      </w:r>
      <w:r w:rsidR="00A83AEB">
        <w:rPr>
          <w:lang w:eastAsia="x-none"/>
        </w:rPr>
        <w:t xml:space="preserve"> (</w:t>
      </w:r>
      <w:r w:rsidR="00A83AEB">
        <w:rPr>
          <w:noProof/>
        </w:rPr>
        <w:drawing>
          <wp:inline distT="0" distB="0" distL="0" distR="0" wp14:anchorId="72C48A24" wp14:editId="78F47345">
            <wp:extent cx="815340" cy="182880"/>
            <wp:effectExtent l="0" t="0" r="3810" b="762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815340" cy="182880"/>
                    </a:xfrm>
                    <a:prstGeom prst="rect">
                      <a:avLst/>
                    </a:prstGeom>
                  </pic:spPr>
                </pic:pic>
              </a:graphicData>
            </a:graphic>
          </wp:inline>
        </w:drawing>
      </w:r>
      <w:r w:rsidR="00A83AEB">
        <w:rPr>
          <w:lang w:eastAsia="x-none"/>
        </w:rPr>
        <w:t xml:space="preserve">) </w:t>
      </w:r>
      <w:r>
        <w:rPr>
          <w:lang w:eastAsia="x-none"/>
        </w:rPr>
        <w:t xml:space="preserve">i </w:t>
      </w:r>
      <w:r w:rsidR="00A83AEB">
        <w:rPr>
          <w:lang w:eastAsia="x-none"/>
        </w:rPr>
        <w:t>wtedy pojawia się formatka o nazwie „Symulacja dokumentu w PLN”</w:t>
      </w:r>
    </w:p>
    <w:p w14:paraId="5D821B9B" w14:textId="1FC4ABA7" w:rsidR="00873EFA" w:rsidRDefault="00873EFA" w:rsidP="00873EFA">
      <w:pPr>
        <w:rPr>
          <w:lang w:eastAsia="x-none"/>
        </w:rPr>
      </w:pPr>
    </w:p>
    <w:p w14:paraId="636A00F8" w14:textId="417BB3D0" w:rsidR="00873EFA" w:rsidRDefault="00A83AEB" w:rsidP="00873EFA">
      <w:pPr>
        <w:tabs>
          <w:tab w:val="left" w:pos="5970"/>
        </w:tabs>
        <w:rPr>
          <w:lang w:eastAsia="x-none"/>
        </w:rPr>
      </w:pPr>
      <w:r>
        <w:rPr>
          <w:noProof/>
        </w:rPr>
        <w:lastRenderedPageBreak/>
        <mc:AlternateContent>
          <mc:Choice Requires="wps">
            <w:drawing>
              <wp:anchor distT="0" distB="0" distL="114300" distR="114300" simplePos="0" relativeHeight="251753472" behindDoc="0" locked="0" layoutInCell="1" allowOverlap="1" wp14:anchorId="0006DCEE" wp14:editId="4DF63364">
                <wp:simplePos x="0" y="0"/>
                <wp:positionH relativeFrom="column">
                  <wp:posOffset>4410287</wp:posOffset>
                </wp:positionH>
                <wp:positionV relativeFrom="paragraph">
                  <wp:posOffset>2745740</wp:posOffset>
                </wp:positionV>
                <wp:extent cx="711200" cy="135467"/>
                <wp:effectExtent l="0" t="0" r="12700" b="17145"/>
                <wp:wrapNone/>
                <wp:docPr id="265" name="Prostokąt 265"/>
                <wp:cNvGraphicFramePr/>
                <a:graphic xmlns:a="http://schemas.openxmlformats.org/drawingml/2006/main">
                  <a:graphicData uri="http://schemas.microsoft.com/office/word/2010/wordprocessingShape">
                    <wps:wsp>
                      <wps:cNvSpPr/>
                      <wps:spPr>
                        <a:xfrm>
                          <a:off x="0" y="0"/>
                          <a:ext cx="711200" cy="135467"/>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943B2" id="Prostokąt 265" o:spid="_x0000_s1026" style="position:absolute;margin-left:347.25pt;margin-top:216.2pt;width:56pt;height:10.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" filled="f" strokecolor="red" strokeweight="1.5pt"/>
            </w:pict>
          </mc:Fallback>
        </mc:AlternateContent>
      </w:r>
      <w:r w:rsidR="00873EFA">
        <w:rPr>
          <w:noProof/>
        </w:rPr>
        <w:drawing>
          <wp:inline distT="0" distB="0" distL="0" distR="0" wp14:anchorId="460C7E5B" wp14:editId="7C27520F">
            <wp:extent cx="5298775" cy="2878667"/>
            <wp:effectExtent l="0" t="0" r="0" b="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302233" cy="2880545"/>
                    </a:xfrm>
                    <a:prstGeom prst="rect">
                      <a:avLst/>
                    </a:prstGeom>
                  </pic:spPr>
                </pic:pic>
              </a:graphicData>
            </a:graphic>
          </wp:inline>
        </w:drawing>
      </w:r>
    </w:p>
    <w:p w14:paraId="74B40700" w14:textId="0CF9188A" w:rsidR="00873EFA" w:rsidRDefault="00873EFA" w:rsidP="00873EFA">
      <w:pPr>
        <w:rPr>
          <w:lang w:eastAsia="x-none"/>
        </w:rPr>
      </w:pPr>
      <w:r>
        <w:rPr>
          <w:lang w:eastAsia="x-none"/>
        </w:rPr>
        <w:t>Naciskamy klawisz „Księgowanie”</w:t>
      </w:r>
      <w:r w:rsidR="00A83AEB">
        <w:rPr>
          <w:lang w:eastAsia="x-none"/>
        </w:rPr>
        <w:t xml:space="preserve"> (</w:t>
      </w:r>
      <w:r w:rsidR="00A83AEB">
        <w:rPr>
          <w:noProof/>
        </w:rPr>
        <w:drawing>
          <wp:inline distT="0" distB="0" distL="0" distR="0" wp14:anchorId="4C2072C5" wp14:editId="01D2236F">
            <wp:extent cx="829733" cy="220562"/>
            <wp:effectExtent l="0" t="0" r="8890" b="825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830902" cy="220873"/>
                    </a:xfrm>
                    <a:prstGeom prst="rect">
                      <a:avLst/>
                    </a:prstGeom>
                  </pic:spPr>
                </pic:pic>
              </a:graphicData>
            </a:graphic>
          </wp:inline>
        </w:drawing>
      </w:r>
      <w:r w:rsidR="00A83AEB">
        <w:rPr>
          <w:lang w:eastAsia="x-none"/>
        </w:rPr>
        <w:t>)</w:t>
      </w:r>
      <w:r>
        <w:rPr>
          <w:lang w:eastAsia="x-none"/>
        </w:rPr>
        <w:t xml:space="preserve"> i wtedy program przechodzi do dokumentu DMS i wyświetlana jest formatka</w:t>
      </w:r>
    </w:p>
    <w:p w14:paraId="397D9432" w14:textId="5CA7428A" w:rsidR="00873EFA" w:rsidRDefault="00A83AEB" w:rsidP="00873EFA">
      <w:pPr>
        <w:tabs>
          <w:tab w:val="left" w:pos="5970"/>
        </w:tabs>
        <w:rPr>
          <w:lang w:eastAsia="x-none"/>
        </w:rPr>
      </w:pPr>
      <w:r>
        <w:rPr>
          <w:noProof/>
        </w:rPr>
        <mc:AlternateContent>
          <mc:Choice Requires="wps">
            <w:drawing>
              <wp:anchor distT="0" distB="0" distL="114300" distR="114300" simplePos="0" relativeHeight="251757568" behindDoc="0" locked="0" layoutInCell="1" allowOverlap="1" wp14:anchorId="1AF75997" wp14:editId="700E6DFE">
                <wp:simplePos x="0" y="0"/>
                <wp:positionH relativeFrom="column">
                  <wp:posOffset>1015578</wp:posOffset>
                </wp:positionH>
                <wp:positionV relativeFrom="paragraph">
                  <wp:posOffset>198120</wp:posOffset>
                </wp:positionV>
                <wp:extent cx="186266" cy="135255"/>
                <wp:effectExtent l="0" t="0" r="23495" b="17145"/>
                <wp:wrapNone/>
                <wp:docPr id="268" name="Prostokąt 268"/>
                <wp:cNvGraphicFramePr/>
                <a:graphic xmlns:a="http://schemas.openxmlformats.org/drawingml/2006/main">
                  <a:graphicData uri="http://schemas.microsoft.com/office/word/2010/wordprocessingShape">
                    <wps:wsp>
                      <wps:cNvSpPr/>
                      <wps:spPr>
                        <a:xfrm>
                          <a:off x="0" y="0"/>
                          <a:ext cx="186266" cy="13525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45129" id="Prostokąt 268" o:spid="_x0000_s1026" style="position:absolute;margin-left:79.95pt;margin-top:15.6pt;width:14.65pt;height:10.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" filled="f" strokecolor="red" strokeweight="1.5pt"/>
            </w:pict>
          </mc:Fallback>
        </mc:AlternateContent>
      </w:r>
      <w:r>
        <w:rPr>
          <w:noProof/>
        </w:rPr>
        <mc:AlternateContent>
          <mc:Choice Requires="wps">
            <w:drawing>
              <wp:anchor distT="0" distB="0" distL="114300" distR="114300" simplePos="0" relativeHeight="251755520" behindDoc="0" locked="0" layoutInCell="1" allowOverlap="1" wp14:anchorId="4E6336C8" wp14:editId="6CF7D6C7">
                <wp:simplePos x="0" y="0"/>
                <wp:positionH relativeFrom="column">
                  <wp:posOffset>8042</wp:posOffset>
                </wp:positionH>
                <wp:positionV relativeFrom="paragraph">
                  <wp:posOffset>3762587</wp:posOffset>
                </wp:positionV>
                <wp:extent cx="2243667" cy="135255"/>
                <wp:effectExtent l="0" t="0" r="23495" b="17145"/>
                <wp:wrapNone/>
                <wp:docPr id="267" name="Prostokąt 267"/>
                <wp:cNvGraphicFramePr/>
                <a:graphic xmlns:a="http://schemas.openxmlformats.org/drawingml/2006/main">
                  <a:graphicData uri="http://schemas.microsoft.com/office/word/2010/wordprocessingShape">
                    <wps:wsp>
                      <wps:cNvSpPr/>
                      <wps:spPr>
                        <a:xfrm>
                          <a:off x="0" y="0"/>
                          <a:ext cx="2243667" cy="13525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C478F" id="Prostokąt 267" o:spid="_x0000_s1026" style="position:absolute;margin-left:.65pt;margin-top:296.25pt;width:176.65pt;height:10.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" filled="f" strokecolor="red" strokeweight="1.5pt"/>
            </w:pict>
          </mc:Fallback>
        </mc:AlternateContent>
      </w:r>
      <w:r w:rsidR="00873EFA">
        <w:rPr>
          <w:noProof/>
        </w:rPr>
        <w:drawing>
          <wp:inline distT="0" distB="0" distL="0" distR="0" wp14:anchorId="1EAC107A" wp14:editId="6B06440F">
            <wp:extent cx="4724400" cy="3954914"/>
            <wp:effectExtent l="0" t="0" r="0" b="762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720804" cy="3951903"/>
                    </a:xfrm>
                    <a:prstGeom prst="rect">
                      <a:avLst/>
                    </a:prstGeom>
                  </pic:spPr>
                </pic:pic>
              </a:graphicData>
            </a:graphic>
          </wp:inline>
        </w:drawing>
      </w:r>
    </w:p>
    <w:p w14:paraId="21AB0C1F" w14:textId="77777777" w:rsidR="00873EFA" w:rsidRDefault="00873EFA" w:rsidP="00873EFA">
      <w:pPr>
        <w:rPr>
          <w:lang w:eastAsia="x-none"/>
        </w:rPr>
      </w:pPr>
      <w:r>
        <w:rPr>
          <w:lang w:eastAsia="x-none"/>
        </w:rPr>
        <w:lastRenderedPageBreak/>
        <w:t>Naciskamy klawisz „</w:t>
      </w:r>
      <w:r>
        <w:rPr>
          <w:noProof/>
        </w:rPr>
        <w:drawing>
          <wp:inline distT="0" distB="0" distL="0" distR="0" wp14:anchorId="1DF5A77F" wp14:editId="742772F9">
            <wp:extent cx="381000" cy="320040"/>
            <wp:effectExtent l="0" t="0" r="0" b="381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81000" cy="320040"/>
                    </a:xfrm>
                    <a:prstGeom prst="rect">
                      <a:avLst/>
                    </a:prstGeom>
                  </pic:spPr>
                </pic:pic>
              </a:graphicData>
            </a:graphic>
          </wp:inline>
        </w:drawing>
      </w:r>
      <w:r>
        <w:rPr>
          <w:lang w:eastAsia="x-none"/>
        </w:rPr>
        <w:t>” i wtedy wyświetlana jest formatka ekranowa</w:t>
      </w:r>
    </w:p>
    <w:p w14:paraId="39FCBF74" w14:textId="457B8C95" w:rsidR="00873EFA" w:rsidRDefault="00A83AEB" w:rsidP="00873EFA">
      <w:pPr>
        <w:tabs>
          <w:tab w:val="left" w:pos="5970"/>
        </w:tabs>
        <w:rPr>
          <w:lang w:eastAsia="x-none"/>
        </w:rPr>
      </w:pPr>
      <w:r>
        <w:rPr>
          <w:noProof/>
        </w:rPr>
        <mc:AlternateContent>
          <mc:Choice Requires="wps">
            <w:drawing>
              <wp:anchor distT="0" distB="0" distL="114300" distR="114300" simplePos="0" relativeHeight="251759616" behindDoc="0" locked="0" layoutInCell="1" allowOverlap="1" wp14:anchorId="23086B77" wp14:editId="65667EE6">
                <wp:simplePos x="0" y="0"/>
                <wp:positionH relativeFrom="column">
                  <wp:posOffset>2675044</wp:posOffset>
                </wp:positionH>
                <wp:positionV relativeFrom="paragraph">
                  <wp:posOffset>3867573</wp:posOffset>
                </wp:positionV>
                <wp:extent cx="2108200" cy="211667"/>
                <wp:effectExtent l="0" t="0" r="25400" b="17145"/>
                <wp:wrapNone/>
                <wp:docPr id="270" name="Prostokąt 270"/>
                <wp:cNvGraphicFramePr/>
                <a:graphic xmlns:a="http://schemas.openxmlformats.org/drawingml/2006/main">
                  <a:graphicData uri="http://schemas.microsoft.com/office/word/2010/wordprocessingShape">
                    <wps:wsp>
                      <wps:cNvSpPr/>
                      <wps:spPr>
                        <a:xfrm>
                          <a:off x="0" y="0"/>
                          <a:ext cx="2108200" cy="211667"/>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3AD27" id="Prostokąt 270" o:spid="_x0000_s1026" style="position:absolute;margin-left:210.65pt;margin-top:304.55pt;width:166pt;height:16.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" filled="f" strokecolor="red" strokeweight="1.5pt"/>
            </w:pict>
          </mc:Fallback>
        </mc:AlternateContent>
      </w:r>
      <w:r w:rsidR="00873EFA">
        <w:rPr>
          <w:noProof/>
        </w:rPr>
        <w:drawing>
          <wp:inline distT="0" distB="0" distL="0" distR="0" wp14:anchorId="2872B15F" wp14:editId="7F60AB19">
            <wp:extent cx="5850466" cy="6011333"/>
            <wp:effectExtent l="0" t="0" r="0" b="889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t="1114" r="2103"/>
                    <a:stretch/>
                  </pic:blipFill>
                  <pic:spPr bwMode="auto">
                    <a:xfrm>
                      <a:off x="0" y="0"/>
                      <a:ext cx="5847206" cy="6007984"/>
                    </a:xfrm>
                    <a:prstGeom prst="rect">
                      <a:avLst/>
                    </a:prstGeom>
                    <a:ln>
                      <a:noFill/>
                    </a:ln>
                    <a:extLst>
                      <a:ext uri="{53640926-AAD7-44D8-BBD7-CCE9431645EC}">
                        <a14:shadowObscured xmlns:a14="http://schemas.microsoft.com/office/drawing/2010/main"/>
                      </a:ext>
                    </a:extLst>
                  </pic:spPr>
                </pic:pic>
              </a:graphicData>
            </a:graphic>
          </wp:inline>
        </w:drawing>
      </w:r>
    </w:p>
    <w:p w14:paraId="304995D7" w14:textId="1806C5B5" w:rsidR="00873EFA" w:rsidRDefault="00873EFA" w:rsidP="00873EFA">
      <w:pPr>
        <w:tabs>
          <w:tab w:val="left" w:pos="5970"/>
        </w:tabs>
        <w:rPr>
          <w:lang w:eastAsia="x-none"/>
        </w:rPr>
      </w:pPr>
      <w:r>
        <w:rPr>
          <w:lang w:eastAsia="x-none"/>
        </w:rPr>
        <w:t xml:space="preserve">Naciskamy klawisz </w:t>
      </w:r>
      <w:r w:rsidR="001D6C21">
        <w:rPr>
          <w:lang w:eastAsia="x-none"/>
        </w:rPr>
        <w:t>„Zakończenie  pozycji roboczej”</w:t>
      </w:r>
      <w:r w:rsidR="00A83AEB">
        <w:rPr>
          <w:lang w:eastAsia="x-none"/>
        </w:rPr>
        <w:t xml:space="preserve"> (</w:t>
      </w:r>
      <w:r w:rsidR="00A83AEB">
        <w:rPr>
          <w:noProof/>
        </w:rPr>
        <w:drawing>
          <wp:inline distT="0" distB="0" distL="0" distR="0" wp14:anchorId="5C8C9D97" wp14:editId="19868772">
            <wp:extent cx="1828800" cy="243840"/>
            <wp:effectExtent l="0" t="0" r="0" b="381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828800" cy="243840"/>
                    </a:xfrm>
                    <a:prstGeom prst="rect">
                      <a:avLst/>
                    </a:prstGeom>
                  </pic:spPr>
                </pic:pic>
              </a:graphicData>
            </a:graphic>
          </wp:inline>
        </w:drawing>
      </w:r>
      <w:r w:rsidR="00A83AEB">
        <w:rPr>
          <w:lang w:eastAsia="x-none"/>
        </w:rPr>
        <w:t>)</w:t>
      </w:r>
      <w:r w:rsidR="001D6C21">
        <w:rPr>
          <w:lang w:eastAsia="x-none"/>
        </w:rPr>
        <w:t xml:space="preserve"> i tym samym k</w:t>
      </w:r>
      <w:r>
        <w:rPr>
          <w:lang w:eastAsia="x-none"/>
        </w:rPr>
        <w:t>ończy to proces księgowania faktury MM.</w:t>
      </w:r>
      <w:r w:rsidR="007D445D">
        <w:rPr>
          <w:lang w:eastAsia="x-none"/>
        </w:rPr>
        <w:t xml:space="preserve"> </w:t>
      </w:r>
    </w:p>
    <w:p w14:paraId="54032748" w14:textId="19F793BB" w:rsidR="007D445D" w:rsidRDefault="007D445D" w:rsidP="00873EFA">
      <w:pPr>
        <w:tabs>
          <w:tab w:val="left" w:pos="5970"/>
        </w:tabs>
        <w:rPr>
          <w:lang w:eastAsia="x-none"/>
        </w:rPr>
      </w:pPr>
      <w:r>
        <w:rPr>
          <w:lang w:eastAsia="x-none"/>
        </w:rPr>
        <w:t>Zaksięgowanie faktury kończy zadanie Workflow, gdy wszystkie przewidywane działania zostaną wykonane.</w:t>
      </w:r>
    </w:p>
    <w:p w14:paraId="04B49204" w14:textId="71582B84" w:rsidR="00873EFA" w:rsidRDefault="007D445D" w:rsidP="00C33B62">
      <w:pPr>
        <w:tabs>
          <w:tab w:val="left" w:pos="5970"/>
        </w:tabs>
        <w:rPr>
          <w:lang w:eastAsia="x-none"/>
        </w:rPr>
      </w:pPr>
      <w:r>
        <w:rPr>
          <w:noProof/>
        </w:rPr>
        <w:lastRenderedPageBreak/>
        <mc:AlternateContent>
          <mc:Choice Requires="wps">
            <w:drawing>
              <wp:anchor distT="0" distB="0" distL="114300" distR="114300" simplePos="0" relativeHeight="251761664" behindDoc="0" locked="0" layoutInCell="1" allowOverlap="1" wp14:anchorId="38963D33" wp14:editId="48F046AC">
                <wp:simplePos x="0" y="0"/>
                <wp:positionH relativeFrom="column">
                  <wp:posOffset>5646843</wp:posOffset>
                </wp:positionH>
                <wp:positionV relativeFrom="paragraph">
                  <wp:posOffset>45297</wp:posOffset>
                </wp:positionV>
                <wp:extent cx="770467" cy="1117176"/>
                <wp:effectExtent l="0" t="0" r="10795" b="26035"/>
                <wp:wrapNone/>
                <wp:docPr id="272" name="Prostokąt 272"/>
                <wp:cNvGraphicFramePr/>
                <a:graphic xmlns:a="http://schemas.openxmlformats.org/drawingml/2006/main">
                  <a:graphicData uri="http://schemas.microsoft.com/office/word/2010/wordprocessingShape">
                    <wps:wsp>
                      <wps:cNvSpPr/>
                      <wps:spPr>
                        <a:xfrm>
                          <a:off x="0" y="0"/>
                          <a:ext cx="770467" cy="1117176"/>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CF922" id="Prostokąt 272" o:spid="_x0000_s1026" style="position:absolute;margin-left:444.65pt;margin-top:3.55pt;width:60.65pt;height:87.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" filled="f" strokecolor="red" strokeweight="1.5pt"/>
            </w:pict>
          </mc:Fallback>
        </mc:AlternateContent>
      </w:r>
      <w:r w:rsidR="00C33B62">
        <w:rPr>
          <w:noProof/>
        </w:rPr>
        <w:drawing>
          <wp:inline distT="0" distB="0" distL="0" distR="0" wp14:anchorId="04D09EC1" wp14:editId="7EE9382C">
            <wp:extent cx="6517524" cy="1159934"/>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6512447" cy="1159030"/>
                    </a:xfrm>
                    <a:prstGeom prst="rect">
                      <a:avLst/>
                    </a:prstGeom>
                  </pic:spPr>
                </pic:pic>
              </a:graphicData>
            </a:graphic>
          </wp:inline>
        </w:drawing>
      </w:r>
    </w:p>
    <w:p w14:paraId="49EB28CD" w14:textId="77777777" w:rsidR="007D445D" w:rsidRDefault="007D445D" w:rsidP="00C33B62">
      <w:pPr>
        <w:tabs>
          <w:tab w:val="left" w:pos="5970"/>
        </w:tabs>
        <w:rPr>
          <w:lang w:eastAsia="x-none"/>
        </w:rPr>
      </w:pPr>
    </w:p>
    <w:p w14:paraId="5D891F55" w14:textId="0B949673" w:rsidR="007D445D" w:rsidRDefault="007D445D" w:rsidP="00C33B62">
      <w:pPr>
        <w:tabs>
          <w:tab w:val="left" w:pos="5970"/>
        </w:tabs>
        <w:rPr>
          <w:lang w:eastAsia="x-none"/>
        </w:rPr>
      </w:pPr>
      <w:r>
        <w:rPr>
          <w:lang w:eastAsia="x-none"/>
        </w:rPr>
        <w:t>Po zaksięgowaniu faktury MM otrzymuje ona status „Zaksięgowane”.</w:t>
      </w:r>
    </w:p>
    <w:p w14:paraId="75C46CF3" w14:textId="5E5C6A1B" w:rsidR="007D445D" w:rsidRDefault="007D445D" w:rsidP="00C33B62">
      <w:pPr>
        <w:tabs>
          <w:tab w:val="left" w:pos="5970"/>
        </w:tabs>
        <w:rPr>
          <w:lang w:eastAsia="x-none"/>
        </w:rPr>
      </w:pPr>
      <w:r>
        <w:rPr>
          <w:lang w:eastAsia="x-none"/>
        </w:rPr>
        <w:t>Zawartość zaksięgowanej faktury można oglądnąć w transakcji MIR7 (MIRO, MIR6).</w:t>
      </w:r>
    </w:p>
    <w:p w14:paraId="5A00F280" w14:textId="5D72516E" w:rsidR="007D445D" w:rsidRDefault="007D445D" w:rsidP="00C33B62">
      <w:pPr>
        <w:tabs>
          <w:tab w:val="left" w:pos="5970"/>
        </w:tabs>
        <w:rPr>
          <w:lang w:eastAsia="x-none"/>
        </w:rPr>
      </w:pPr>
      <w:r>
        <w:rPr>
          <w:noProof/>
        </w:rPr>
        <mc:AlternateContent>
          <mc:Choice Requires="wps">
            <w:drawing>
              <wp:anchor distT="0" distB="0" distL="114300" distR="114300" simplePos="0" relativeHeight="251769856" behindDoc="0" locked="0" layoutInCell="1" allowOverlap="1" wp14:anchorId="05AAC607" wp14:editId="708D943C">
                <wp:simplePos x="0" y="0"/>
                <wp:positionH relativeFrom="column">
                  <wp:posOffset>3020483</wp:posOffset>
                </wp:positionH>
                <wp:positionV relativeFrom="paragraph">
                  <wp:posOffset>1403985</wp:posOffset>
                </wp:positionV>
                <wp:extent cx="228389" cy="211455"/>
                <wp:effectExtent l="0" t="0" r="19685" b="17145"/>
                <wp:wrapNone/>
                <wp:docPr id="278" name="Prostokąt 278"/>
                <wp:cNvGraphicFramePr/>
                <a:graphic xmlns:a="http://schemas.openxmlformats.org/drawingml/2006/main">
                  <a:graphicData uri="http://schemas.microsoft.com/office/word/2010/wordprocessingShape">
                    <wps:wsp>
                      <wps:cNvSpPr/>
                      <wps:spPr>
                        <a:xfrm>
                          <a:off x="0" y="0"/>
                          <a:ext cx="228389" cy="21145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CA5F3" id="Prostokąt 278" o:spid="_x0000_s1026" style="position:absolute;margin-left:237.85pt;margin-top:110.55pt;width:18pt;height:16.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" filled="f" strokecolor="red" strokeweight="1.5pt"/>
            </w:pict>
          </mc:Fallback>
        </mc:AlternateContent>
      </w:r>
      <w:r>
        <w:rPr>
          <w:noProof/>
        </w:rPr>
        <mc:AlternateContent>
          <mc:Choice Requires="wps">
            <w:drawing>
              <wp:anchor distT="0" distB="0" distL="114300" distR="114300" simplePos="0" relativeHeight="251765760" behindDoc="0" locked="0" layoutInCell="1" allowOverlap="1" wp14:anchorId="2E28FC71" wp14:editId="550D7FAF">
                <wp:simplePos x="0" y="0"/>
                <wp:positionH relativeFrom="column">
                  <wp:posOffset>1625177</wp:posOffset>
                </wp:positionH>
                <wp:positionV relativeFrom="paragraph">
                  <wp:posOffset>1133263</wp:posOffset>
                </wp:positionV>
                <wp:extent cx="1507066" cy="211455"/>
                <wp:effectExtent l="0" t="0" r="17145" b="17145"/>
                <wp:wrapNone/>
                <wp:docPr id="274" name="Prostokąt 274"/>
                <wp:cNvGraphicFramePr/>
                <a:graphic xmlns:a="http://schemas.openxmlformats.org/drawingml/2006/main">
                  <a:graphicData uri="http://schemas.microsoft.com/office/word/2010/wordprocessingShape">
                    <wps:wsp>
                      <wps:cNvSpPr/>
                      <wps:spPr>
                        <a:xfrm>
                          <a:off x="0" y="0"/>
                          <a:ext cx="1507066" cy="21145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2C0B7" id="Prostokąt 274" o:spid="_x0000_s1026" style="position:absolute;margin-left:127.95pt;margin-top:89.25pt;width:118.65pt;height:16.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" filled="f" strokecolor="red" strokeweight="1.5pt"/>
            </w:pict>
          </mc:Fallback>
        </mc:AlternateContent>
      </w:r>
      <w:r>
        <w:rPr>
          <w:noProof/>
        </w:rPr>
        <mc:AlternateContent>
          <mc:Choice Requires="wps">
            <w:drawing>
              <wp:anchor distT="0" distB="0" distL="114300" distR="114300" simplePos="0" relativeHeight="251763712" behindDoc="0" locked="0" layoutInCell="1" allowOverlap="1" wp14:anchorId="434F6197" wp14:editId="3B7B74AA">
                <wp:simplePos x="0" y="0"/>
                <wp:positionH relativeFrom="column">
                  <wp:posOffset>1625177</wp:posOffset>
                </wp:positionH>
                <wp:positionV relativeFrom="paragraph">
                  <wp:posOffset>506730</wp:posOffset>
                </wp:positionV>
                <wp:extent cx="347133" cy="211455"/>
                <wp:effectExtent l="0" t="0" r="15240" b="17145"/>
                <wp:wrapNone/>
                <wp:docPr id="273" name="Prostokąt 273"/>
                <wp:cNvGraphicFramePr/>
                <a:graphic xmlns:a="http://schemas.openxmlformats.org/drawingml/2006/main">
                  <a:graphicData uri="http://schemas.microsoft.com/office/word/2010/wordprocessingShape">
                    <wps:wsp>
                      <wps:cNvSpPr/>
                      <wps:spPr>
                        <a:xfrm>
                          <a:off x="0" y="0"/>
                          <a:ext cx="347133" cy="21145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5CAAC" id="Prostokąt 273" o:spid="_x0000_s1026" style="position:absolute;margin-left:127.95pt;margin-top:39.9pt;width:27.35pt;height:16.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" filled="f" strokecolor="red" strokeweight="1.5pt"/>
            </w:pict>
          </mc:Fallback>
        </mc:AlternateContent>
      </w:r>
      <w:r>
        <w:rPr>
          <w:noProof/>
        </w:rPr>
        <w:drawing>
          <wp:inline distT="0" distB="0" distL="0" distR="0" wp14:anchorId="7BD27624" wp14:editId="3C53CA0B">
            <wp:extent cx="5797147" cy="4351867"/>
            <wp:effectExtent l="0" t="0" r="0" b="0"/>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92632" cy="4348477"/>
                    </a:xfrm>
                    <a:prstGeom prst="rect">
                      <a:avLst/>
                    </a:prstGeom>
                  </pic:spPr>
                </pic:pic>
              </a:graphicData>
            </a:graphic>
          </wp:inline>
        </w:drawing>
      </w:r>
    </w:p>
    <w:p w14:paraId="1A4660A9" w14:textId="55A93686" w:rsidR="007D445D" w:rsidRDefault="007D445D" w:rsidP="00C33B62">
      <w:pPr>
        <w:tabs>
          <w:tab w:val="left" w:pos="5970"/>
        </w:tabs>
        <w:rPr>
          <w:lang w:eastAsia="x-none"/>
        </w:rPr>
      </w:pPr>
      <w:r>
        <w:rPr>
          <w:lang w:eastAsia="x-none"/>
        </w:rPr>
        <w:t>Po wprowadzeniu wyświetlanych powyżej informacji i naciśnięciu klawisza enter (</w:t>
      </w:r>
      <w:r>
        <w:rPr>
          <w:noProof/>
        </w:rPr>
        <w:drawing>
          <wp:inline distT="0" distB="0" distL="0" distR="0" wp14:anchorId="6E065608" wp14:editId="041F6DD1">
            <wp:extent cx="274320" cy="243840"/>
            <wp:effectExtent l="0" t="0" r="0" b="381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74320" cy="243840"/>
                    </a:xfrm>
                    <a:prstGeom prst="rect">
                      <a:avLst/>
                    </a:prstGeom>
                  </pic:spPr>
                </pic:pic>
              </a:graphicData>
            </a:graphic>
          </wp:inline>
        </w:drawing>
      </w:r>
      <w:r>
        <w:rPr>
          <w:lang w:eastAsia="x-none"/>
        </w:rPr>
        <w:t>) wyświetli się dokument zaksięgowanej faktury MM</w:t>
      </w:r>
    </w:p>
    <w:p w14:paraId="6264F21D" w14:textId="57EDB389" w:rsidR="007D445D" w:rsidRDefault="007D445D" w:rsidP="00C33B62">
      <w:pPr>
        <w:tabs>
          <w:tab w:val="left" w:pos="5970"/>
        </w:tabs>
        <w:rPr>
          <w:lang w:eastAsia="x-none"/>
        </w:rPr>
      </w:pPr>
      <w:r>
        <w:rPr>
          <w:noProof/>
        </w:rPr>
        <w:lastRenderedPageBreak/>
        <mc:AlternateContent>
          <mc:Choice Requires="wps">
            <w:drawing>
              <wp:anchor distT="0" distB="0" distL="114300" distR="114300" simplePos="0" relativeHeight="251767808" behindDoc="0" locked="0" layoutInCell="1" allowOverlap="1" wp14:anchorId="0CDC272E" wp14:editId="62E8F9C8">
                <wp:simplePos x="0" y="0"/>
                <wp:positionH relativeFrom="column">
                  <wp:posOffset>846243</wp:posOffset>
                </wp:positionH>
                <wp:positionV relativeFrom="paragraph">
                  <wp:posOffset>443230</wp:posOffset>
                </wp:positionV>
                <wp:extent cx="694267" cy="160867"/>
                <wp:effectExtent l="0" t="0" r="10795" b="10795"/>
                <wp:wrapNone/>
                <wp:docPr id="277" name="Prostokąt 277"/>
                <wp:cNvGraphicFramePr/>
                <a:graphic xmlns:a="http://schemas.openxmlformats.org/drawingml/2006/main">
                  <a:graphicData uri="http://schemas.microsoft.com/office/word/2010/wordprocessingShape">
                    <wps:wsp>
                      <wps:cNvSpPr/>
                      <wps:spPr>
                        <a:xfrm>
                          <a:off x="0" y="0"/>
                          <a:ext cx="694267" cy="160867"/>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9713C" id="Prostokąt 277" o:spid="_x0000_s1026" style="position:absolute;margin-left:66.65pt;margin-top:34.9pt;width:54.65pt;height:12.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" filled="f" strokecolor="red" strokeweight="1.5pt"/>
            </w:pict>
          </mc:Fallback>
        </mc:AlternateContent>
      </w:r>
      <w:r>
        <w:rPr>
          <w:noProof/>
        </w:rPr>
        <w:drawing>
          <wp:inline distT="0" distB="0" distL="0" distR="0" wp14:anchorId="21D41FCC" wp14:editId="61D48B95">
            <wp:extent cx="5972810" cy="3812540"/>
            <wp:effectExtent l="0" t="0" r="8890" b="0"/>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72810" cy="3812540"/>
                    </a:xfrm>
                    <a:prstGeom prst="rect">
                      <a:avLst/>
                    </a:prstGeom>
                  </pic:spPr>
                </pic:pic>
              </a:graphicData>
            </a:graphic>
          </wp:inline>
        </w:drawing>
      </w:r>
    </w:p>
    <w:p w14:paraId="1EC346C0" w14:textId="631E03A2" w:rsidR="00AC31CD" w:rsidRDefault="00AC31CD" w:rsidP="00C33B62">
      <w:pPr>
        <w:tabs>
          <w:tab w:val="left" w:pos="5970"/>
        </w:tabs>
        <w:rPr>
          <w:lang w:eastAsia="x-none"/>
        </w:rPr>
      </w:pPr>
      <w:r>
        <w:rPr>
          <w:lang w:eastAsia="x-none"/>
        </w:rPr>
        <w:t>W celu wyświetlenia powstałych w referencji do faktury MM dokumentów księgowych należy nacisnąć na klawisz „Kolejne dokumenty” (</w:t>
      </w:r>
      <w:r>
        <w:rPr>
          <w:noProof/>
        </w:rPr>
        <w:drawing>
          <wp:inline distT="0" distB="0" distL="0" distR="0" wp14:anchorId="7613B359" wp14:editId="6CD4428F">
            <wp:extent cx="1463040" cy="335280"/>
            <wp:effectExtent l="0" t="0" r="3810" b="7620"/>
            <wp:docPr id="280" name="Obraz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463040" cy="335280"/>
                    </a:xfrm>
                    <a:prstGeom prst="rect">
                      <a:avLst/>
                    </a:prstGeom>
                  </pic:spPr>
                </pic:pic>
              </a:graphicData>
            </a:graphic>
          </wp:inline>
        </w:drawing>
      </w:r>
      <w:r>
        <w:rPr>
          <w:lang w:eastAsia="x-none"/>
        </w:rPr>
        <w:t>).</w:t>
      </w:r>
      <w:r w:rsidR="00664E42">
        <w:rPr>
          <w:lang w:eastAsia="x-none"/>
        </w:rPr>
        <w:t xml:space="preserve"> Po naciśnięciu klawisza wyświetli się formatka z listą utworzonych dokumentów księgowych</w:t>
      </w:r>
    </w:p>
    <w:p w14:paraId="0C563AE4" w14:textId="03593BF8" w:rsidR="00664E42" w:rsidRDefault="00664E42" w:rsidP="00C33B62">
      <w:pPr>
        <w:tabs>
          <w:tab w:val="left" w:pos="5970"/>
        </w:tabs>
        <w:rPr>
          <w:lang w:eastAsia="x-none"/>
        </w:rPr>
      </w:pPr>
      <w:r>
        <w:rPr>
          <w:noProof/>
        </w:rPr>
        <w:drawing>
          <wp:inline distT="0" distB="0" distL="0" distR="0" wp14:anchorId="115E4D52" wp14:editId="69C90D6A">
            <wp:extent cx="3718560" cy="2240280"/>
            <wp:effectExtent l="0" t="0" r="0" b="7620"/>
            <wp:docPr id="281" name="Obraz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718560" cy="2240280"/>
                    </a:xfrm>
                    <a:prstGeom prst="rect">
                      <a:avLst/>
                    </a:prstGeom>
                  </pic:spPr>
                </pic:pic>
              </a:graphicData>
            </a:graphic>
          </wp:inline>
        </w:drawing>
      </w:r>
    </w:p>
    <w:p w14:paraId="61149869" w14:textId="6AEB83EB" w:rsidR="00664E42" w:rsidRPr="00865D84" w:rsidRDefault="00664E42" w:rsidP="00C33B62">
      <w:pPr>
        <w:tabs>
          <w:tab w:val="left" w:pos="5970"/>
        </w:tabs>
        <w:rPr>
          <w:lang w:eastAsia="x-none"/>
        </w:rPr>
      </w:pPr>
      <w:r>
        <w:rPr>
          <w:lang w:eastAsia="x-none"/>
        </w:rPr>
        <w:t>Po wklikaniu się w numer dokumentu wyświetli się zawartość dokumentu księgowego.</w:t>
      </w:r>
    </w:p>
    <w:sectPr w:rsidR="00664E42" w:rsidRPr="00865D84" w:rsidSect="00A738C8">
      <w:headerReference w:type="default" r:id="rId126"/>
      <w:footerReference w:type="default" r:id="rId127"/>
      <w:headerReference w:type="first" r:id="rId128"/>
      <w:footerReference w:type="first" r:id="rId129"/>
      <w:pgSz w:w="11906" w:h="16838" w:code="9"/>
      <w:pgMar w:top="720" w:right="1134" w:bottom="851" w:left="1134" w:header="85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21C3B" w14:textId="77777777" w:rsidR="00622D87" w:rsidRDefault="00622D87">
      <w:pPr>
        <w:spacing w:after="0" w:line="240" w:lineRule="auto"/>
      </w:pPr>
      <w:r>
        <w:separator/>
      </w:r>
    </w:p>
  </w:endnote>
  <w:endnote w:type="continuationSeparator" w:id="0">
    <w:p w14:paraId="52B3EE08" w14:textId="77777777" w:rsidR="00622D87" w:rsidRDefault="00622D87">
      <w:pPr>
        <w:spacing w:after="0" w:line="240" w:lineRule="auto"/>
      </w:pPr>
      <w:r>
        <w:continuationSeparator/>
      </w:r>
    </w:p>
  </w:endnote>
  <w:endnote w:type="continuationNotice" w:id="1">
    <w:p w14:paraId="5BC8996A" w14:textId="77777777" w:rsidR="00622D87" w:rsidRDefault="00622D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Franklin Gothic Book">
    <w:charset w:val="EE"/>
    <w:family w:val="swiss"/>
    <w:pitch w:val="variable"/>
    <w:sig w:usb0="00000287" w:usb1="00000000" w:usb2="00000000" w:usb3="00000000" w:csb0="0000009F" w:csb1="00000000"/>
  </w:font>
  <w:font w:name="Futura Bk">
    <w:altName w:val="Arial"/>
    <w:panose1 w:val="00000000000000000000"/>
    <w:charset w:val="00"/>
    <w:family w:val="roman"/>
    <w:notTrueType/>
    <w:pitch w:val="default"/>
    <w:sig w:usb0="00000003" w:usb1="00000000" w:usb2="00000000" w:usb3="00000000" w:csb0="00000001" w:csb1="00000000"/>
  </w:font>
  <w:font w:name="Myriad Condensed Web">
    <w:altName w:val="Arial"/>
    <w:charset w:val="EE"/>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43468" w14:textId="69016319" w:rsidR="003A3CBF" w:rsidRDefault="003A3CBF" w:rsidP="001C5AFD">
    <w:pPr>
      <w:pStyle w:val="Stopka"/>
      <w:pBdr>
        <w:top w:val="single" w:sz="4" w:space="1" w:color="auto"/>
      </w:pBdr>
      <w:jc w:val="right"/>
    </w:pPr>
    <w:r>
      <w:t xml:space="preserve">Strona </w:t>
    </w:r>
    <w:r>
      <w:rPr>
        <w:b/>
        <w:bCs/>
        <w:sz w:val="24"/>
        <w:szCs w:val="24"/>
      </w:rPr>
      <w:fldChar w:fldCharType="begin"/>
    </w:r>
    <w:r>
      <w:rPr>
        <w:b/>
        <w:bCs/>
      </w:rPr>
      <w:instrText>PAGE</w:instrText>
    </w:r>
    <w:r>
      <w:rPr>
        <w:b/>
        <w:bCs/>
        <w:sz w:val="24"/>
        <w:szCs w:val="24"/>
      </w:rPr>
      <w:fldChar w:fldCharType="separate"/>
    </w:r>
    <w:r w:rsidR="00CA67DE">
      <w:rPr>
        <w:b/>
        <w:bCs/>
        <w:noProof/>
      </w:rPr>
      <w:t>39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A67DE">
      <w:rPr>
        <w:b/>
        <w:bCs/>
        <w:noProof/>
      </w:rPr>
      <w:t>60</w:t>
    </w:r>
    <w:r>
      <w:rPr>
        <w:b/>
        <w:bCs/>
        <w:sz w:val="24"/>
        <w:szCs w:val="24"/>
      </w:rPr>
      <w:fldChar w:fldCharType="end"/>
    </w:r>
  </w:p>
  <w:p w14:paraId="01BB47A3" w14:textId="77777777" w:rsidR="003A3CBF" w:rsidRDefault="003A3CBF">
    <w:r>
      <w:rPr>
        <w:noProof/>
        <w:color w:val="5D6A70"/>
        <w:sz w:val="15"/>
        <w:szCs w:val="15"/>
      </w:rPr>
      <w:drawing>
        <wp:inline distT="0" distB="0" distL="0" distR="0" wp14:anchorId="040D23A9" wp14:editId="071DBBC7">
          <wp:extent cx="5850478" cy="99360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pka_Cyfrowe_lubelskie.png"/>
                  <pic:cNvPicPr/>
                </pic:nvPicPr>
                <pic:blipFill rotWithShape="1">
                  <a:blip r:embed="rId1">
                    <a:extLst>
                      <a:ext uri="{28A0092B-C50C-407E-A947-70E740481C1C}">
                        <a14:useLocalDpi xmlns:a14="http://schemas.microsoft.com/office/drawing/2010/main" val="0"/>
                      </a:ext>
                    </a:extLst>
                  </a:blip>
                  <a:srcRect l="3129" r="3206"/>
                  <a:stretch/>
                </pic:blipFill>
                <pic:spPr bwMode="auto">
                  <a:xfrm>
                    <a:off x="0" y="0"/>
                    <a:ext cx="5850478" cy="9936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48D1C" w14:textId="48344F16" w:rsidR="003A3CBF" w:rsidRDefault="003A3CBF" w:rsidP="00A738C8">
    <w:pPr>
      <w:pStyle w:val="Stopka"/>
      <w:pBdr>
        <w:top w:val="single" w:sz="4" w:space="1" w:color="auto"/>
      </w:pBdr>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14:paraId="0F4650B4" w14:textId="77777777" w:rsidR="003A3CBF" w:rsidRDefault="003A3CBF">
    <w:r>
      <w:rPr>
        <w:noProof/>
        <w:color w:val="5D6A70"/>
        <w:sz w:val="15"/>
        <w:szCs w:val="15"/>
      </w:rPr>
      <w:drawing>
        <wp:inline distT="0" distB="0" distL="0" distR="0" wp14:anchorId="5984A43D" wp14:editId="509D9A2A">
          <wp:extent cx="5850478" cy="9936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pka_Cyfrowe_lubelskie.png"/>
                  <pic:cNvPicPr/>
                </pic:nvPicPr>
                <pic:blipFill rotWithShape="1">
                  <a:blip r:embed="rId1">
                    <a:extLst>
                      <a:ext uri="{28A0092B-C50C-407E-A947-70E740481C1C}">
                        <a14:useLocalDpi xmlns:a14="http://schemas.microsoft.com/office/drawing/2010/main" val="0"/>
                      </a:ext>
                    </a:extLst>
                  </a:blip>
                  <a:srcRect l="3129" r="3206"/>
                  <a:stretch/>
                </pic:blipFill>
                <pic:spPr bwMode="auto">
                  <a:xfrm>
                    <a:off x="0" y="0"/>
                    <a:ext cx="5850478" cy="9936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110A4" w14:textId="77777777" w:rsidR="00622D87" w:rsidRDefault="00622D87">
      <w:pPr>
        <w:spacing w:after="0" w:line="240" w:lineRule="auto"/>
      </w:pPr>
      <w:r>
        <w:separator/>
      </w:r>
    </w:p>
  </w:footnote>
  <w:footnote w:type="continuationSeparator" w:id="0">
    <w:p w14:paraId="43BEDE3E" w14:textId="77777777" w:rsidR="00622D87" w:rsidRDefault="00622D87">
      <w:pPr>
        <w:spacing w:after="0" w:line="240" w:lineRule="auto"/>
      </w:pPr>
      <w:r>
        <w:continuationSeparator/>
      </w:r>
    </w:p>
  </w:footnote>
  <w:footnote w:type="continuationNotice" w:id="1">
    <w:p w14:paraId="75DBDF00" w14:textId="77777777" w:rsidR="00622D87" w:rsidRDefault="00622D8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5"/>
      <w:gridCol w:w="3315"/>
      <w:gridCol w:w="3316"/>
    </w:tblGrid>
    <w:tr w:rsidR="003A3CBF" w14:paraId="3B6E6CD7" w14:textId="77777777" w:rsidTr="00A738C8">
      <w:tc>
        <w:tcPr>
          <w:tcW w:w="3315" w:type="dxa"/>
          <w:shd w:val="clear" w:color="auto" w:fill="auto"/>
          <w:vAlign w:val="center"/>
        </w:tcPr>
        <w:p w14:paraId="38DF3963" w14:textId="77777777" w:rsidR="003A3CBF" w:rsidRPr="00D655B0" w:rsidRDefault="003A3CBF" w:rsidP="001C5AFD">
          <w:pPr>
            <w:pStyle w:val="Nagwek"/>
            <w:jc w:val="center"/>
            <w:rPr>
              <w:rFonts w:ascii="Times New Roman" w:hAnsi="Times New Roman"/>
              <w:sz w:val="22"/>
            </w:rPr>
          </w:pPr>
          <w:r w:rsidRPr="0014717A">
            <w:rPr>
              <w:rFonts w:ascii="Times New Roman" w:eastAsia="Times New Roman" w:hAnsi="Times New Roman"/>
              <w:noProof/>
              <w:sz w:val="22"/>
              <w:szCs w:val="22"/>
              <w:lang w:val="pl-PL" w:eastAsia="pl-PL"/>
            </w:rPr>
            <w:drawing>
              <wp:inline distT="0" distB="0" distL="0" distR="0" wp14:anchorId="1070CC4B" wp14:editId="525A18B6">
                <wp:extent cx="1533525" cy="523875"/>
                <wp:effectExtent l="0" t="0" r="9525" b="9525"/>
                <wp:docPr id="46" name="Obraz 89" descr="Opis: Logo_UMCS_58mm_RGB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descr="Opis: Logo_UMCS_58mm_RGB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23875"/>
                        </a:xfrm>
                        <a:prstGeom prst="rect">
                          <a:avLst/>
                        </a:prstGeom>
                        <a:noFill/>
                        <a:ln>
                          <a:noFill/>
                        </a:ln>
                      </pic:spPr>
                    </pic:pic>
                  </a:graphicData>
                </a:graphic>
              </wp:inline>
            </w:drawing>
          </w:r>
        </w:p>
      </w:tc>
      <w:tc>
        <w:tcPr>
          <w:tcW w:w="3315" w:type="dxa"/>
          <w:shd w:val="clear" w:color="auto" w:fill="auto"/>
          <w:vAlign w:val="center"/>
        </w:tcPr>
        <w:p w14:paraId="657D8513" w14:textId="77777777" w:rsidR="003A3CBF" w:rsidRDefault="003A3CBF" w:rsidP="00CA3BA2">
          <w:pPr>
            <w:pStyle w:val="Nagwek"/>
            <w:jc w:val="center"/>
            <w:rPr>
              <w:rFonts w:ascii="Calibri" w:hAnsi="Calibri"/>
              <w:b/>
              <w:lang w:val="pl-PL"/>
            </w:rPr>
          </w:pPr>
          <w:r w:rsidRPr="007674E3">
            <w:rPr>
              <w:rFonts w:ascii="Calibri" w:hAnsi="Calibri"/>
              <w:b/>
              <w:lang w:val="pl-PL"/>
            </w:rPr>
            <w:t>Instrukcja stanowiskowa</w:t>
          </w:r>
        </w:p>
        <w:p w14:paraId="233C4EAF" w14:textId="15AFBE4B" w:rsidR="003A3CBF" w:rsidRDefault="003A3CBF" w:rsidP="00CA3BA2">
          <w:pPr>
            <w:pStyle w:val="Nagwek"/>
            <w:jc w:val="center"/>
            <w:rPr>
              <w:rFonts w:ascii="Calibri" w:hAnsi="Calibri"/>
              <w:b/>
              <w:iCs/>
              <w:lang w:val="pl-PL"/>
            </w:rPr>
          </w:pPr>
          <w:r>
            <w:rPr>
              <w:rFonts w:ascii="Calibri" w:hAnsi="Calibri"/>
              <w:b/>
              <w:lang w:val="pl-PL"/>
            </w:rPr>
            <w:t xml:space="preserve"> </w:t>
          </w:r>
          <w:r>
            <w:rPr>
              <w:rFonts w:ascii="Calibri" w:hAnsi="Calibri"/>
              <w:b/>
              <w:iCs/>
              <w:lang w:val="pl-PL"/>
            </w:rPr>
            <w:t xml:space="preserve">w zakresie </w:t>
          </w:r>
        </w:p>
        <w:p w14:paraId="54284F5E" w14:textId="4C8C8034" w:rsidR="003A3CBF" w:rsidRPr="007674E3" w:rsidRDefault="003A3CBF" w:rsidP="00CA3BA2">
          <w:pPr>
            <w:pStyle w:val="Nagwek"/>
            <w:jc w:val="center"/>
            <w:rPr>
              <w:rFonts w:ascii="Calibri" w:hAnsi="Calibri"/>
              <w:b/>
              <w:lang w:val="pl-PL"/>
            </w:rPr>
          </w:pPr>
          <w:r>
            <w:rPr>
              <w:rFonts w:ascii="Calibri" w:hAnsi="Calibri"/>
              <w:b/>
              <w:iCs/>
              <w:lang w:val="pl-PL"/>
            </w:rPr>
            <w:t>rejestracji i akceptacji faktur przez Zespoły Kwestury</w:t>
          </w:r>
        </w:p>
        <w:p w14:paraId="44736131" w14:textId="77777777" w:rsidR="003A3CBF" w:rsidRPr="00D655B0" w:rsidRDefault="003A3CBF" w:rsidP="007674E3">
          <w:pPr>
            <w:pStyle w:val="Nagwek"/>
            <w:jc w:val="center"/>
            <w:rPr>
              <w:rFonts w:ascii="Calibri" w:hAnsi="Calibri"/>
              <w:b/>
            </w:rPr>
          </w:pPr>
        </w:p>
      </w:tc>
      <w:tc>
        <w:tcPr>
          <w:tcW w:w="3316" w:type="dxa"/>
          <w:shd w:val="clear" w:color="auto" w:fill="auto"/>
          <w:vAlign w:val="center"/>
        </w:tcPr>
        <w:p w14:paraId="19646474" w14:textId="77777777" w:rsidR="003A3CBF" w:rsidRPr="00D655B0" w:rsidRDefault="003A3CBF" w:rsidP="001C5AFD">
          <w:pPr>
            <w:pStyle w:val="Nagwek"/>
            <w:jc w:val="center"/>
            <w:rPr>
              <w:rFonts w:ascii="Times New Roman" w:hAnsi="Times New Roman"/>
              <w:sz w:val="22"/>
            </w:rPr>
          </w:pPr>
          <w:r w:rsidRPr="00A04507">
            <w:rPr>
              <w:noProof/>
              <w:sz w:val="22"/>
              <w:szCs w:val="22"/>
              <w:lang w:val="pl-PL" w:eastAsia="pl-PL"/>
            </w:rPr>
            <w:drawing>
              <wp:inline distT="0" distB="0" distL="0" distR="0" wp14:anchorId="6572D22F" wp14:editId="00F64DA3">
                <wp:extent cx="1895867" cy="442785"/>
                <wp:effectExtent l="0" t="0" r="0" b="0"/>
                <wp:docPr id="5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57631" cy="457210"/>
                        </a:xfrm>
                        <a:prstGeom prst="rect">
                          <a:avLst/>
                        </a:prstGeom>
                      </pic:spPr>
                    </pic:pic>
                  </a:graphicData>
                </a:graphic>
              </wp:inline>
            </w:drawing>
          </w:r>
        </w:p>
      </w:tc>
    </w:tr>
  </w:tbl>
  <w:p w14:paraId="16523E83" w14:textId="77777777" w:rsidR="003A3CBF" w:rsidRDefault="003A3CBF" w:rsidP="001C5AF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46937" w14:textId="77777777" w:rsidR="003A3CBF" w:rsidRPr="00751CC7" w:rsidRDefault="003A3CBF" w:rsidP="001C5AFD">
    <w:pPr>
      <w:pStyle w:val="Nagwek"/>
      <w:spacing w:line="240" w:lineRule="exact"/>
      <w:jc w:val="right"/>
      <w:rPr>
        <w:b/>
        <w:color w:val="5D6A70"/>
        <w:sz w:val="15"/>
      </w:rPr>
    </w:pPr>
  </w:p>
  <w:tbl>
    <w:tblPr>
      <w:tblW w:w="0" w:type="auto"/>
      <w:tblLook w:val="04A0" w:firstRow="1" w:lastRow="0" w:firstColumn="1" w:lastColumn="0" w:noHBand="0" w:noVBand="1"/>
    </w:tblPr>
    <w:tblGrid>
      <w:gridCol w:w="4637"/>
      <w:gridCol w:w="4637"/>
    </w:tblGrid>
    <w:tr w:rsidR="003A3CBF" w14:paraId="2F01DD5B" w14:textId="77777777" w:rsidTr="001C5AFD">
      <w:trPr>
        <w:trHeight w:val="1254"/>
      </w:trPr>
      <w:tc>
        <w:tcPr>
          <w:tcW w:w="4637" w:type="dxa"/>
          <w:shd w:val="clear" w:color="auto" w:fill="auto"/>
          <w:vAlign w:val="center"/>
        </w:tcPr>
        <w:p w14:paraId="08850C43" w14:textId="77777777" w:rsidR="003A3CBF" w:rsidRPr="005F2DE9" w:rsidRDefault="003A3CBF" w:rsidP="001C5AFD">
          <w:pPr>
            <w:pStyle w:val="Nagwek"/>
            <w:rPr>
              <w:sz w:val="22"/>
              <w:lang w:val="pl-PL"/>
            </w:rPr>
          </w:pPr>
          <w:r w:rsidRPr="0014717A">
            <w:rPr>
              <w:rFonts w:ascii="Times New Roman" w:eastAsia="Times New Roman" w:hAnsi="Times New Roman"/>
              <w:noProof/>
              <w:sz w:val="22"/>
              <w:szCs w:val="22"/>
              <w:lang w:val="pl-PL" w:eastAsia="pl-PL"/>
            </w:rPr>
            <w:drawing>
              <wp:inline distT="0" distB="0" distL="0" distR="0" wp14:anchorId="1AB974CE" wp14:editId="57C2BD2F">
                <wp:extent cx="2152650" cy="733425"/>
                <wp:effectExtent l="0" t="0" r="0" b="9525"/>
                <wp:docPr id="48" name="Obraz 87" descr="Opis: Logo_UMCS_58mm_RGB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7" descr="Opis: Logo_UMCS_58mm_RGB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733425"/>
                        </a:xfrm>
                        <a:prstGeom prst="rect">
                          <a:avLst/>
                        </a:prstGeom>
                        <a:noFill/>
                        <a:ln>
                          <a:noFill/>
                        </a:ln>
                      </pic:spPr>
                    </pic:pic>
                  </a:graphicData>
                </a:graphic>
              </wp:inline>
            </w:drawing>
          </w:r>
        </w:p>
      </w:tc>
      <w:tc>
        <w:tcPr>
          <w:tcW w:w="4637" w:type="dxa"/>
          <w:shd w:val="clear" w:color="auto" w:fill="auto"/>
          <w:vAlign w:val="center"/>
        </w:tcPr>
        <w:p w14:paraId="73340DC9" w14:textId="77777777" w:rsidR="003A3CBF" w:rsidRPr="00902914" w:rsidRDefault="003A3CBF" w:rsidP="001C5AFD">
          <w:pPr>
            <w:pStyle w:val="Nagwek"/>
            <w:jc w:val="right"/>
            <w:rPr>
              <w:sz w:val="22"/>
              <w:lang w:val="pl-PL"/>
            </w:rPr>
          </w:pPr>
          <w:r w:rsidRPr="00A04507">
            <w:rPr>
              <w:noProof/>
              <w:sz w:val="22"/>
              <w:szCs w:val="22"/>
              <w:lang w:val="pl-PL" w:eastAsia="pl-PL"/>
            </w:rPr>
            <w:drawing>
              <wp:inline distT="0" distB="0" distL="0" distR="0" wp14:anchorId="64E0A8E3" wp14:editId="19BBED20">
                <wp:extent cx="2527430" cy="590288"/>
                <wp:effectExtent l="0" t="0" r="6350" b="635"/>
                <wp:docPr id="4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557759" cy="597371"/>
                        </a:xfrm>
                        <a:prstGeom prst="rect">
                          <a:avLst/>
                        </a:prstGeom>
                      </pic:spPr>
                    </pic:pic>
                  </a:graphicData>
                </a:graphic>
              </wp:inline>
            </w:drawing>
          </w:r>
        </w:p>
      </w:tc>
    </w:tr>
  </w:tbl>
  <w:p w14:paraId="7595BB8E" w14:textId="77777777" w:rsidR="003A3CBF" w:rsidRDefault="003A3CBF" w:rsidP="001C5AFD">
    <w:pPr>
      <w:pStyle w:val="Nagwek"/>
      <w:tabs>
        <w:tab w:val="left" w:pos="9356"/>
      </w:tabs>
    </w:pPr>
  </w:p>
  <w:p w14:paraId="0C492C14" w14:textId="77777777" w:rsidR="003A3CBF" w:rsidRDefault="003A3C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910E36B0"/>
    <w:lvl w:ilvl="0">
      <w:start w:val="1"/>
      <w:numFmt w:val="decimal"/>
      <w:pStyle w:val="Listanumerowana"/>
      <w:lvlText w:val="%1."/>
      <w:lvlJc w:val="left"/>
      <w:pPr>
        <w:tabs>
          <w:tab w:val="num" w:pos="360"/>
        </w:tabs>
        <w:ind w:left="360" w:hanging="360"/>
      </w:pPr>
    </w:lvl>
  </w:abstractNum>
  <w:abstractNum w:abstractNumId="1" w15:restartNumberingAfterBreak="0">
    <w:nsid w:val="00711A60"/>
    <w:multiLevelType w:val="hybridMultilevel"/>
    <w:tmpl w:val="113EE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8C599E"/>
    <w:multiLevelType w:val="singleLevel"/>
    <w:tmpl w:val="91F4B194"/>
    <w:lvl w:ilvl="0">
      <w:numFmt w:val="bullet"/>
      <w:pStyle w:val="Listapunktowana2"/>
      <w:lvlText w:val="-"/>
      <w:lvlJc w:val="left"/>
      <w:pPr>
        <w:tabs>
          <w:tab w:val="num" w:pos="1776"/>
        </w:tabs>
        <w:ind w:left="1776" w:hanging="360"/>
      </w:pPr>
      <w:rPr>
        <w:rFonts w:hint="default"/>
      </w:rPr>
    </w:lvl>
  </w:abstractNum>
  <w:abstractNum w:abstractNumId="3" w15:restartNumberingAfterBreak="0">
    <w:nsid w:val="02E70342"/>
    <w:multiLevelType w:val="hybridMultilevel"/>
    <w:tmpl w:val="CE9E3B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56662E"/>
    <w:multiLevelType w:val="multilevel"/>
    <w:tmpl w:val="B5DEB8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0A5D6D"/>
    <w:multiLevelType w:val="multilevel"/>
    <w:tmpl w:val="44D88F60"/>
    <w:lvl w:ilvl="0">
      <w:start w:val="1"/>
      <w:numFmt w:val="bullet"/>
      <w:pStyle w:val="Wypunktowanie"/>
      <w:lvlText w:val=""/>
      <w:lvlJc w:val="left"/>
      <w:pPr>
        <w:tabs>
          <w:tab w:val="num" w:pos="720"/>
        </w:tabs>
        <w:ind w:left="720" w:hanging="360"/>
      </w:pPr>
      <w:rPr>
        <w:rFonts w:ascii="Wingdings" w:hAnsi="Wingdings" w:hint="default"/>
      </w:rPr>
    </w:lvl>
    <w:lvl w:ilvl="1">
      <w:start w:val="1"/>
      <w:numFmt w:val="bullet"/>
      <w:pStyle w:val="Wypunktowanie2"/>
      <w:lvlText w:val="o"/>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861FEF"/>
    <w:multiLevelType w:val="hybridMultilevel"/>
    <w:tmpl w:val="B16C2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F9A0466"/>
    <w:multiLevelType w:val="hybridMultilevel"/>
    <w:tmpl w:val="0C428F68"/>
    <w:lvl w:ilvl="0" w:tplc="04150013">
      <w:start w:val="1"/>
      <w:numFmt w:val="upperRoman"/>
      <w:lvlText w:val="%1."/>
      <w:lvlJc w:val="right"/>
      <w:pPr>
        <w:ind w:left="1428" w:hanging="360"/>
      </w:pPr>
    </w:lvl>
    <w:lvl w:ilvl="1" w:tplc="EA8452DC">
      <w:start w:val="1"/>
      <w:numFmt w:val="decimal"/>
      <w:lvlText w:val="%2."/>
      <w:lvlJc w:val="left"/>
      <w:pPr>
        <w:ind w:left="2508" w:hanging="720"/>
      </w:pPr>
      <w:rPr>
        <w:rFonts w:hint="default"/>
      </w:r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 w15:restartNumberingAfterBreak="0">
    <w:nsid w:val="2F342D36"/>
    <w:multiLevelType w:val="hybridMultilevel"/>
    <w:tmpl w:val="0E344150"/>
    <w:lvl w:ilvl="0" w:tplc="0415000F">
      <w:start w:val="1"/>
      <w:numFmt w:val="decimal"/>
      <w:lvlText w:val="%1."/>
      <w:lvlJc w:val="left"/>
      <w:pPr>
        <w:ind w:left="1788" w:hanging="360"/>
      </w:pPr>
    </w:lvl>
    <w:lvl w:ilvl="1" w:tplc="0415000F">
      <w:start w:val="1"/>
      <w:numFmt w:val="decimal"/>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9" w15:restartNumberingAfterBreak="0">
    <w:nsid w:val="310B297A"/>
    <w:multiLevelType w:val="hybridMultilevel"/>
    <w:tmpl w:val="AA5C0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F7526D4"/>
    <w:multiLevelType w:val="hybridMultilevel"/>
    <w:tmpl w:val="F696A4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0E0FE1"/>
    <w:multiLevelType w:val="hybridMultilevel"/>
    <w:tmpl w:val="9E26C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AE44C4E"/>
    <w:multiLevelType w:val="hybridMultilevel"/>
    <w:tmpl w:val="0E4A7848"/>
    <w:lvl w:ilvl="0" w:tplc="63005C4A">
      <w:start w:val="1"/>
      <w:numFmt w:val="bullet"/>
      <w:pStyle w:val="Styl2"/>
      <w:lvlText w:val="o"/>
      <w:lvlJc w:val="left"/>
      <w:pPr>
        <w:tabs>
          <w:tab w:val="num" w:pos="1400"/>
        </w:tabs>
        <w:ind w:left="140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CF3297"/>
    <w:multiLevelType w:val="hybridMultilevel"/>
    <w:tmpl w:val="153E64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8F60CBE"/>
    <w:multiLevelType w:val="hybridMultilevel"/>
    <w:tmpl w:val="20F60310"/>
    <w:lvl w:ilvl="0" w:tplc="0415000F">
      <w:start w:val="1"/>
      <w:numFmt w:val="decimal"/>
      <w:lvlText w:val="%1."/>
      <w:lvlJc w:val="left"/>
      <w:pPr>
        <w:ind w:left="1788" w:hanging="360"/>
      </w:pPr>
    </w:lvl>
    <w:lvl w:ilvl="1" w:tplc="0415000F">
      <w:start w:val="1"/>
      <w:numFmt w:val="decimal"/>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15" w15:restartNumberingAfterBreak="0">
    <w:nsid w:val="5D11249F"/>
    <w:multiLevelType w:val="hybridMultilevel"/>
    <w:tmpl w:val="71425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00F579A"/>
    <w:multiLevelType w:val="hybridMultilevel"/>
    <w:tmpl w:val="137AA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5FC384B"/>
    <w:multiLevelType w:val="hybridMultilevel"/>
    <w:tmpl w:val="E3165BB0"/>
    <w:lvl w:ilvl="0" w:tplc="63005C4A">
      <w:start w:val="1"/>
      <w:numFmt w:val="bullet"/>
      <w:pStyle w:val="Listapunktowana"/>
      <w:lvlText w:val=""/>
      <w:lvlJc w:val="left"/>
      <w:pPr>
        <w:tabs>
          <w:tab w:val="num" w:pos="340"/>
        </w:tabs>
        <w:ind w:left="340" w:hanging="340"/>
      </w:pPr>
      <w:rPr>
        <w:rFonts w:ascii="Wingdings" w:hAnsi="Wingdings" w:hint="default"/>
        <w:sz w:val="18"/>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63402A"/>
    <w:multiLevelType w:val="hybridMultilevel"/>
    <w:tmpl w:val="A3A8D40C"/>
    <w:lvl w:ilvl="0" w:tplc="04150013">
      <w:start w:val="1"/>
      <w:numFmt w:val="upperRoman"/>
      <w:lvlText w:val="%1."/>
      <w:lvlJc w:val="righ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9" w15:restartNumberingAfterBreak="0">
    <w:nsid w:val="67933FBA"/>
    <w:multiLevelType w:val="hybridMultilevel"/>
    <w:tmpl w:val="F3C20EA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 w15:restartNumberingAfterBreak="0">
    <w:nsid w:val="68444CA1"/>
    <w:multiLevelType w:val="hybridMultilevel"/>
    <w:tmpl w:val="E01A0332"/>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21" w15:restartNumberingAfterBreak="0">
    <w:nsid w:val="6DBE6343"/>
    <w:multiLevelType w:val="hybridMultilevel"/>
    <w:tmpl w:val="02CEECA2"/>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22" w15:restartNumberingAfterBreak="0">
    <w:nsid w:val="7C26020F"/>
    <w:multiLevelType w:val="multilevel"/>
    <w:tmpl w:val="539621AA"/>
    <w:lvl w:ilvl="0">
      <w:start w:val="1"/>
      <w:numFmt w:val="decimal"/>
      <w:pStyle w:val="Nagwek1"/>
      <w:lvlText w:val="%1"/>
      <w:lvlJc w:val="left"/>
      <w:pPr>
        <w:ind w:left="432" w:hanging="432"/>
      </w:pPr>
    </w:lvl>
    <w:lvl w:ilvl="1">
      <w:start w:val="1"/>
      <w:numFmt w:val="decimal"/>
      <w:pStyle w:val="Nagwek2"/>
      <w:lvlText w:val="%1.%2"/>
      <w:lvlJc w:val="left"/>
      <w:pPr>
        <w:ind w:left="576" w:hanging="576"/>
      </w:pPr>
      <w:rPr>
        <w:lang w:val="pl-PL"/>
      </w:rPr>
    </w:lvl>
    <w:lvl w:ilvl="2">
      <w:start w:val="1"/>
      <w:numFmt w:val="decimal"/>
      <w:lvlText w:val="%1.%2.%3"/>
      <w:lvlJc w:val="left"/>
      <w:pPr>
        <w:ind w:left="720" w:hanging="720"/>
      </w:pPr>
      <w:rPr>
        <w:color w:val="auto"/>
      </w:rPr>
    </w:lvl>
    <w:lvl w:ilvl="3">
      <w:start w:val="1"/>
      <w:numFmt w:val="decimal"/>
      <w:lvlText w:val="%1.%2.%3.%4"/>
      <w:lvlJc w:val="left"/>
      <w:pPr>
        <w:ind w:left="1573"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22"/>
  </w:num>
  <w:num w:numId="2">
    <w:abstractNumId w:val="5"/>
  </w:num>
  <w:num w:numId="3">
    <w:abstractNumId w:val="17"/>
  </w:num>
  <w:num w:numId="4">
    <w:abstractNumId w:val="12"/>
  </w:num>
  <w:num w:numId="5">
    <w:abstractNumId w:val="0"/>
  </w:num>
  <w:num w:numId="6">
    <w:abstractNumId w:val="4"/>
  </w:num>
  <w:num w:numId="7">
    <w:abstractNumId w:val="6"/>
  </w:num>
  <w:num w:numId="8">
    <w:abstractNumId w:val="3"/>
  </w:num>
  <w:num w:numId="9">
    <w:abstractNumId w:val="20"/>
  </w:num>
  <w:num w:numId="10">
    <w:abstractNumId w:val="9"/>
  </w:num>
  <w:num w:numId="11">
    <w:abstractNumId w:val="21"/>
  </w:num>
  <w:num w:numId="12">
    <w:abstractNumId w:val="2"/>
  </w:num>
  <w:num w:numId="13">
    <w:abstractNumId w:val="15"/>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8"/>
  </w:num>
  <w:num w:numId="22">
    <w:abstractNumId w:val="7"/>
  </w:num>
  <w:num w:numId="23">
    <w:abstractNumId w:val="14"/>
  </w:num>
  <w:num w:numId="24">
    <w:abstractNumId w:val="8"/>
  </w:num>
  <w:num w:numId="25">
    <w:abstractNumId w:val="10"/>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2"/>
    </w:lvlOverride>
    <w:lvlOverride w:ilvl="1">
      <w:startOverride w:val="2"/>
    </w:lvlOverride>
  </w:num>
  <w:num w:numId="35">
    <w:abstractNumId w:val="16"/>
  </w:num>
  <w:num w:numId="3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6E8"/>
    <w:rsid w:val="00000568"/>
    <w:rsid w:val="00000F3F"/>
    <w:rsid w:val="00004BCD"/>
    <w:rsid w:val="000109E0"/>
    <w:rsid w:val="00011290"/>
    <w:rsid w:val="000128FD"/>
    <w:rsid w:val="0001407B"/>
    <w:rsid w:val="00015925"/>
    <w:rsid w:val="00020BB0"/>
    <w:rsid w:val="000215E9"/>
    <w:rsid w:val="00023CD7"/>
    <w:rsid w:val="00023E3E"/>
    <w:rsid w:val="00024112"/>
    <w:rsid w:val="0002482E"/>
    <w:rsid w:val="00026DFC"/>
    <w:rsid w:val="000301E4"/>
    <w:rsid w:val="0003090E"/>
    <w:rsid w:val="000318CB"/>
    <w:rsid w:val="00031AC5"/>
    <w:rsid w:val="00034080"/>
    <w:rsid w:val="000348FD"/>
    <w:rsid w:val="0003594F"/>
    <w:rsid w:val="00036B83"/>
    <w:rsid w:val="00036E03"/>
    <w:rsid w:val="0004025E"/>
    <w:rsid w:val="00040809"/>
    <w:rsid w:val="00040C3A"/>
    <w:rsid w:val="00041F7E"/>
    <w:rsid w:val="000426A5"/>
    <w:rsid w:val="00044B3E"/>
    <w:rsid w:val="0004581D"/>
    <w:rsid w:val="00045DD0"/>
    <w:rsid w:val="000460E4"/>
    <w:rsid w:val="00046850"/>
    <w:rsid w:val="00046B67"/>
    <w:rsid w:val="000527F4"/>
    <w:rsid w:val="00053F6E"/>
    <w:rsid w:val="00054A46"/>
    <w:rsid w:val="000561AF"/>
    <w:rsid w:val="0005694D"/>
    <w:rsid w:val="000600DA"/>
    <w:rsid w:val="000603E0"/>
    <w:rsid w:val="000604BF"/>
    <w:rsid w:val="00061139"/>
    <w:rsid w:val="00062238"/>
    <w:rsid w:val="00063064"/>
    <w:rsid w:val="00063AFE"/>
    <w:rsid w:val="00064A45"/>
    <w:rsid w:val="00064D14"/>
    <w:rsid w:val="00065F51"/>
    <w:rsid w:val="00067C3B"/>
    <w:rsid w:val="000703CD"/>
    <w:rsid w:val="000734E4"/>
    <w:rsid w:val="000737EA"/>
    <w:rsid w:val="00073ED5"/>
    <w:rsid w:val="00075055"/>
    <w:rsid w:val="000759F7"/>
    <w:rsid w:val="00076518"/>
    <w:rsid w:val="0008097D"/>
    <w:rsid w:val="00080B62"/>
    <w:rsid w:val="00080C12"/>
    <w:rsid w:val="00086B6D"/>
    <w:rsid w:val="00087F61"/>
    <w:rsid w:val="00090357"/>
    <w:rsid w:val="0009041B"/>
    <w:rsid w:val="00090C61"/>
    <w:rsid w:val="000918F2"/>
    <w:rsid w:val="00091EBE"/>
    <w:rsid w:val="0009215F"/>
    <w:rsid w:val="00097441"/>
    <w:rsid w:val="000A0F34"/>
    <w:rsid w:val="000A13B4"/>
    <w:rsid w:val="000A1543"/>
    <w:rsid w:val="000A1973"/>
    <w:rsid w:val="000A1C93"/>
    <w:rsid w:val="000A2894"/>
    <w:rsid w:val="000A2B75"/>
    <w:rsid w:val="000A2CAA"/>
    <w:rsid w:val="000A542E"/>
    <w:rsid w:val="000A72EF"/>
    <w:rsid w:val="000A7F92"/>
    <w:rsid w:val="000B2A37"/>
    <w:rsid w:val="000B3056"/>
    <w:rsid w:val="000B3829"/>
    <w:rsid w:val="000B3D0C"/>
    <w:rsid w:val="000B4572"/>
    <w:rsid w:val="000B5928"/>
    <w:rsid w:val="000B5D4D"/>
    <w:rsid w:val="000B6777"/>
    <w:rsid w:val="000B6FC2"/>
    <w:rsid w:val="000B760F"/>
    <w:rsid w:val="000B7B82"/>
    <w:rsid w:val="000C0134"/>
    <w:rsid w:val="000C0A51"/>
    <w:rsid w:val="000C1B8F"/>
    <w:rsid w:val="000C2A0B"/>
    <w:rsid w:val="000C3197"/>
    <w:rsid w:val="000C3A81"/>
    <w:rsid w:val="000C44BD"/>
    <w:rsid w:val="000C47FB"/>
    <w:rsid w:val="000C6F79"/>
    <w:rsid w:val="000C77B3"/>
    <w:rsid w:val="000C7C3F"/>
    <w:rsid w:val="000D088C"/>
    <w:rsid w:val="000D1DF0"/>
    <w:rsid w:val="000D2515"/>
    <w:rsid w:val="000D2769"/>
    <w:rsid w:val="000D2FFC"/>
    <w:rsid w:val="000D3440"/>
    <w:rsid w:val="000D6A31"/>
    <w:rsid w:val="000E0F37"/>
    <w:rsid w:val="000E1901"/>
    <w:rsid w:val="000E4A45"/>
    <w:rsid w:val="000E67DD"/>
    <w:rsid w:val="000E6945"/>
    <w:rsid w:val="000F09B9"/>
    <w:rsid w:val="000F31B5"/>
    <w:rsid w:val="000F31F4"/>
    <w:rsid w:val="000F3F15"/>
    <w:rsid w:val="000F4689"/>
    <w:rsid w:val="000F50A1"/>
    <w:rsid w:val="000F5AAE"/>
    <w:rsid w:val="000F64B9"/>
    <w:rsid w:val="001014EC"/>
    <w:rsid w:val="00102AB6"/>
    <w:rsid w:val="00104E92"/>
    <w:rsid w:val="00105A62"/>
    <w:rsid w:val="00105AE3"/>
    <w:rsid w:val="001114DB"/>
    <w:rsid w:val="00111977"/>
    <w:rsid w:val="00113AAB"/>
    <w:rsid w:val="0011429D"/>
    <w:rsid w:val="00116617"/>
    <w:rsid w:val="001209BA"/>
    <w:rsid w:val="00120A4C"/>
    <w:rsid w:val="00121EC7"/>
    <w:rsid w:val="00124F6C"/>
    <w:rsid w:val="00125307"/>
    <w:rsid w:val="00125722"/>
    <w:rsid w:val="001261D0"/>
    <w:rsid w:val="00126F04"/>
    <w:rsid w:val="00130FA5"/>
    <w:rsid w:val="001312AF"/>
    <w:rsid w:val="001317D2"/>
    <w:rsid w:val="00131EC9"/>
    <w:rsid w:val="001327DB"/>
    <w:rsid w:val="00132BCC"/>
    <w:rsid w:val="00133763"/>
    <w:rsid w:val="00137B62"/>
    <w:rsid w:val="00137C17"/>
    <w:rsid w:val="00140147"/>
    <w:rsid w:val="0014065E"/>
    <w:rsid w:val="0014101B"/>
    <w:rsid w:val="00141E8D"/>
    <w:rsid w:val="0014287A"/>
    <w:rsid w:val="00143053"/>
    <w:rsid w:val="001441C7"/>
    <w:rsid w:val="001445A1"/>
    <w:rsid w:val="0014717A"/>
    <w:rsid w:val="00147C15"/>
    <w:rsid w:val="00147E19"/>
    <w:rsid w:val="00151397"/>
    <w:rsid w:val="001513AB"/>
    <w:rsid w:val="00151FFD"/>
    <w:rsid w:val="001521E1"/>
    <w:rsid w:val="00152995"/>
    <w:rsid w:val="001544BD"/>
    <w:rsid w:val="00154CD5"/>
    <w:rsid w:val="001555C3"/>
    <w:rsid w:val="0016005F"/>
    <w:rsid w:val="001601CE"/>
    <w:rsid w:val="00160D38"/>
    <w:rsid w:val="001619EB"/>
    <w:rsid w:val="001622DB"/>
    <w:rsid w:val="00162BF2"/>
    <w:rsid w:val="00163C16"/>
    <w:rsid w:val="00163CE7"/>
    <w:rsid w:val="00163F08"/>
    <w:rsid w:val="00164327"/>
    <w:rsid w:val="00165E37"/>
    <w:rsid w:val="00165F53"/>
    <w:rsid w:val="00166167"/>
    <w:rsid w:val="00166A6F"/>
    <w:rsid w:val="00167382"/>
    <w:rsid w:val="00172C35"/>
    <w:rsid w:val="00174799"/>
    <w:rsid w:val="001764EA"/>
    <w:rsid w:val="0017719D"/>
    <w:rsid w:val="00177E49"/>
    <w:rsid w:val="001811E2"/>
    <w:rsid w:val="00181501"/>
    <w:rsid w:val="001823D7"/>
    <w:rsid w:val="001828F2"/>
    <w:rsid w:val="00182C24"/>
    <w:rsid w:val="001834C2"/>
    <w:rsid w:val="001859EF"/>
    <w:rsid w:val="00185B78"/>
    <w:rsid w:val="00185CC3"/>
    <w:rsid w:val="00186705"/>
    <w:rsid w:val="001867E6"/>
    <w:rsid w:val="0018689C"/>
    <w:rsid w:val="00186905"/>
    <w:rsid w:val="00186919"/>
    <w:rsid w:val="00190E77"/>
    <w:rsid w:val="00192318"/>
    <w:rsid w:val="00194A80"/>
    <w:rsid w:val="00195249"/>
    <w:rsid w:val="00196935"/>
    <w:rsid w:val="0019712A"/>
    <w:rsid w:val="001A015F"/>
    <w:rsid w:val="001A0397"/>
    <w:rsid w:val="001A0989"/>
    <w:rsid w:val="001A13FF"/>
    <w:rsid w:val="001A1A4A"/>
    <w:rsid w:val="001A2558"/>
    <w:rsid w:val="001A3A08"/>
    <w:rsid w:val="001A3C52"/>
    <w:rsid w:val="001A4939"/>
    <w:rsid w:val="001A6B67"/>
    <w:rsid w:val="001A6DF2"/>
    <w:rsid w:val="001A6FCC"/>
    <w:rsid w:val="001A776C"/>
    <w:rsid w:val="001B153F"/>
    <w:rsid w:val="001B216E"/>
    <w:rsid w:val="001B2467"/>
    <w:rsid w:val="001B2965"/>
    <w:rsid w:val="001B444A"/>
    <w:rsid w:val="001B56C8"/>
    <w:rsid w:val="001C1747"/>
    <w:rsid w:val="001C1FAE"/>
    <w:rsid w:val="001C2585"/>
    <w:rsid w:val="001C3B1A"/>
    <w:rsid w:val="001C4474"/>
    <w:rsid w:val="001C5AFD"/>
    <w:rsid w:val="001D20B8"/>
    <w:rsid w:val="001D20EA"/>
    <w:rsid w:val="001D37A4"/>
    <w:rsid w:val="001D37BC"/>
    <w:rsid w:val="001D41EF"/>
    <w:rsid w:val="001D59EB"/>
    <w:rsid w:val="001D6C21"/>
    <w:rsid w:val="001D6FF4"/>
    <w:rsid w:val="001D73A3"/>
    <w:rsid w:val="001E0CF4"/>
    <w:rsid w:val="001E14A7"/>
    <w:rsid w:val="001E1AD0"/>
    <w:rsid w:val="001E3691"/>
    <w:rsid w:val="001E3E70"/>
    <w:rsid w:val="001E40A6"/>
    <w:rsid w:val="001E43DB"/>
    <w:rsid w:val="001E4EED"/>
    <w:rsid w:val="001E57ED"/>
    <w:rsid w:val="001E5870"/>
    <w:rsid w:val="001E5B01"/>
    <w:rsid w:val="001F14F2"/>
    <w:rsid w:val="001F1528"/>
    <w:rsid w:val="001F1655"/>
    <w:rsid w:val="001F19C2"/>
    <w:rsid w:val="001F1B4B"/>
    <w:rsid w:val="001F290B"/>
    <w:rsid w:val="001F2A27"/>
    <w:rsid w:val="001F2C3E"/>
    <w:rsid w:val="001F2F72"/>
    <w:rsid w:val="001F6A82"/>
    <w:rsid w:val="001F73CB"/>
    <w:rsid w:val="0020026B"/>
    <w:rsid w:val="002002FA"/>
    <w:rsid w:val="00200333"/>
    <w:rsid w:val="0020038F"/>
    <w:rsid w:val="00200A6D"/>
    <w:rsid w:val="00202CA2"/>
    <w:rsid w:val="00203C93"/>
    <w:rsid w:val="00203D9B"/>
    <w:rsid w:val="00204FC0"/>
    <w:rsid w:val="002055F9"/>
    <w:rsid w:val="0020567B"/>
    <w:rsid w:val="002064FE"/>
    <w:rsid w:val="002078BF"/>
    <w:rsid w:val="0021091C"/>
    <w:rsid w:val="002115D1"/>
    <w:rsid w:val="00212E82"/>
    <w:rsid w:val="002140E8"/>
    <w:rsid w:val="0021480A"/>
    <w:rsid w:val="00215E06"/>
    <w:rsid w:val="00215ED4"/>
    <w:rsid w:val="00220BA4"/>
    <w:rsid w:val="0022165A"/>
    <w:rsid w:val="00222C8C"/>
    <w:rsid w:val="0022327B"/>
    <w:rsid w:val="00223B58"/>
    <w:rsid w:val="00223C03"/>
    <w:rsid w:val="00224E20"/>
    <w:rsid w:val="00225171"/>
    <w:rsid w:val="00226AA7"/>
    <w:rsid w:val="0022758F"/>
    <w:rsid w:val="00227658"/>
    <w:rsid w:val="00230E57"/>
    <w:rsid w:val="00232D84"/>
    <w:rsid w:val="002332D0"/>
    <w:rsid w:val="00233FE1"/>
    <w:rsid w:val="002348BF"/>
    <w:rsid w:val="0023529A"/>
    <w:rsid w:val="002375EA"/>
    <w:rsid w:val="002378A4"/>
    <w:rsid w:val="00240473"/>
    <w:rsid w:val="00241753"/>
    <w:rsid w:val="00242EC0"/>
    <w:rsid w:val="00242FCD"/>
    <w:rsid w:val="0024359F"/>
    <w:rsid w:val="00244876"/>
    <w:rsid w:val="002450E6"/>
    <w:rsid w:val="0024619D"/>
    <w:rsid w:val="00250526"/>
    <w:rsid w:val="00251032"/>
    <w:rsid w:val="0025108E"/>
    <w:rsid w:val="00251703"/>
    <w:rsid w:val="002521CD"/>
    <w:rsid w:val="00254823"/>
    <w:rsid w:val="00254A63"/>
    <w:rsid w:val="00254F65"/>
    <w:rsid w:val="00255B58"/>
    <w:rsid w:val="00260039"/>
    <w:rsid w:val="00260705"/>
    <w:rsid w:val="00261499"/>
    <w:rsid w:val="0026151A"/>
    <w:rsid w:val="00261BD8"/>
    <w:rsid w:val="00262AA4"/>
    <w:rsid w:val="00262D61"/>
    <w:rsid w:val="00264514"/>
    <w:rsid w:val="00264521"/>
    <w:rsid w:val="00265123"/>
    <w:rsid w:val="00265502"/>
    <w:rsid w:val="00266FD3"/>
    <w:rsid w:val="002705D5"/>
    <w:rsid w:val="0027275D"/>
    <w:rsid w:val="00274003"/>
    <w:rsid w:val="00275F3B"/>
    <w:rsid w:val="002763FB"/>
    <w:rsid w:val="002767CE"/>
    <w:rsid w:val="002768E7"/>
    <w:rsid w:val="00276ADD"/>
    <w:rsid w:val="00277266"/>
    <w:rsid w:val="00277F68"/>
    <w:rsid w:val="00280C3F"/>
    <w:rsid w:val="00280EF5"/>
    <w:rsid w:val="0028282C"/>
    <w:rsid w:val="00282C61"/>
    <w:rsid w:val="00282EC3"/>
    <w:rsid w:val="00282F59"/>
    <w:rsid w:val="002834DE"/>
    <w:rsid w:val="002875DA"/>
    <w:rsid w:val="00290A7F"/>
    <w:rsid w:val="00290D2B"/>
    <w:rsid w:val="002927BA"/>
    <w:rsid w:val="0029345B"/>
    <w:rsid w:val="00293856"/>
    <w:rsid w:val="00295813"/>
    <w:rsid w:val="00295F1E"/>
    <w:rsid w:val="0029645F"/>
    <w:rsid w:val="00296C65"/>
    <w:rsid w:val="002A0045"/>
    <w:rsid w:val="002A1672"/>
    <w:rsid w:val="002A2D28"/>
    <w:rsid w:val="002A4896"/>
    <w:rsid w:val="002A6E6A"/>
    <w:rsid w:val="002A7701"/>
    <w:rsid w:val="002B180E"/>
    <w:rsid w:val="002B2A31"/>
    <w:rsid w:val="002B3B37"/>
    <w:rsid w:val="002B5104"/>
    <w:rsid w:val="002B682D"/>
    <w:rsid w:val="002B6E57"/>
    <w:rsid w:val="002B77BF"/>
    <w:rsid w:val="002C003F"/>
    <w:rsid w:val="002C004F"/>
    <w:rsid w:val="002C06BB"/>
    <w:rsid w:val="002C1109"/>
    <w:rsid w:val="002C23B1"/>
    <w:rsid w:val="002C2F73"/>
    <w:rsid w:val="002C35D5"/>
    <w:rsid w:val="002C422B"/>
    <w:rsid w:val="002C61F8"/>
    <w:rsid w:val="002C62F7"/>
    <w:rsid w:val="002C6B75"/>
    <w:rsid w:val="002C6C96"/>
    <w:rsid w:val="002C74C7"/>
    <w:rsid w:val="002D0987"/>
    <w:rsid w:val="002D37C5"/>
    <w:rsid w:val="002D473C"/>
    <w:rsid w:val="002D49D4"/>
    <w:rsid w:val="002D4C08"/>
    <w:rsid w:val="002D57F6"/>
    <w:rsid w:val="002D5CAB"/>
    <w:rsid w:val="002E0B7D"/>
    <w:rsid w:val="002E0C8D"/>
    <w:rsid w:val="002E22E6"/>
    <w:rsid w:val="002E240B"/>
    <w:rsid w:val="002E3720"/>
    <w:rsid w:val="002E4D28"/>
    <w:rsid w:val="002E50FC"/>
    <w:rsid w:val="002E78B1"/>
    <w:rsid w:val="002F01B3"/>
    <w:rsid w:val="002F1DCD"/>
    <w:rsid w:val="002F1F79"/>
    <w:rsid w:val="002F1FA8"/>
    <w:rsid w:val="002F2622"/>
    <w:rsid w:val="002F2E28"/>
    <w:rsid w:val="002F3DEE"/>
    <w:rsid w:val="002F5DDC"/>
    <w:rsid w:val="002F6602"/>
    <w:rsid w:val="003005BC"/>
    <w:rsid w:val="003010D7"/>
    <w:rsid w:val="0030160B"/>
    <w:rsid w:val="00301BA5"/>
    <w:rsid w:val="00302F10"/>
    <w:rsid w:val="0030612A"/>
    <w:rsid w:val="00306DFF"/>
    <w:rsid w:val="00310163"/>
    <w:rsid w:val="00311AE9"/>
    <w:rsid w:val="00312EFF"/>
    <w:rsid w:val="0031353F"/>
    <w:rsid w:val="00314778"/>
    <w:rsid w:val="00315114"/>
    <w:rsid w:val="0031716B"/>
    <w:rsid w:val="003175E0"/>
    <w:rsid w:val="00320556"/>
    <w:rsid w:val="00321815"/>
    <w:rsid w:val="003225EE"/>
    <w:rsid w:val="00322CE7"/>
    <w:rsid w:val="00323C2E"/>
    <w:rsid w:val="003243B2"/>
    <w:rsid w:val="00327650"/>
    <w:rsid w:val="00327C7B"/>
    <w:rsid w:val="00330433"/>
    <w:rsid w:val="00330BBD"/>
    <w:rsid w:val="00331556"/>
    <w:rsid w:val="0033177B"/>
    <w:rsid w:val="00333DDD"/>
    <w:rsid w:val="00334C39"/>
    <w:rsid w:val="00335504"/>
    <w:rsid w:val="00337238"/>
    <w:rsid w:val="003376EE"/>
    <w:rsid w:val="003401C3"/>
    <w:rsid w:val="00340613"/>
    <w:rsid w:val="003406B8"/>
    <w:rsid w:val="00340AEC"/>
    <w:rsid w:val="0034112C"/>
    <w:rsid w:val="0034310F"/>
    <w:rsid w:val="0034512F"/>
    <w:rsid w:val="00346F18"/>
    <w:rsid w:val="0035070F"/>
    <w:rsid w:val="003519F4"/>
    <w:rsid w:val="003530AB"/>
    <w:rsid w:val="0035324C"/>
    <w:rsid w:val="00354900"/>
    <w:rsid w:val="00355E8A"/>
    <w:rsid w:val="0035678A"/>
    <w:rsid w:val="00356C2A"/>
    <w:rsid w:val="0035776E"/>
    <w:rsid w:val="00357E7F"/>
    <w:rsid w:val="00360285"/>
    <w:rsid w:val="003611CA"/>
    <w:rsid w:val="00362D74"/>
    <w:rsid w:val="00363304"/>
    <w:rsid w:val="00364C12"/>
    <w:rsid w:val="00364CC0"/>
    <w:rsid w:val="00366358"/>
    <w:rsid w:val="0037430E"/>
    <w:rsid w:val="00375CB1"/>
    <w:rsid w:val="0037655B"/>
    <w:rsid w:val="0037665F"/>
    <w:rsid w:val="0037692F"/>
    <w:rsid w:val="00377094"/>
    <w:rsid w:val="00377D12"/>
    <w:rsid w:val="00381A3A"/>
    <w:rsid w:val="0038227B"/>
    <w:rsid w:val="00382ACE"/>
    <w:rsid w:val="003837A7"/>
    <w:rsid w:val="0038508E"/>
    <w:rsid w:val="00385912"/>
    <w:rsid w:val="003908C8"/>
    <w:rsid w:val="00391718"/>
    <w:rsid w:val="003924D3"/>
    <w:rsid w:val="00392595"/>
    <w:rsid w:val="00393E1F"/>
    <w:rsid w:val="00394FF0"/>
    <w:rsid w:val="003951CD"/>
    <w:rsid w:val="00395BA3"/>
    <w:rsid w:val="0039785C"/>
    <w:rsid w:val="003A0013"/>
    <w:rsid w:val="003A039A"/>
    <w:rsid w:val="003A2E11"/>
    <w:rsid w:val="003A3435"/>
    <w:rsid w:val="003A37CD"/>
    <w:rsid w:val="003A3CBF"/>
    <w:rsid w:val="003A5759"/>
    <w:rsid w:val="003A6DCD"/>
    <w:rsid w:val="003A76EA"/>
    <w:rsid w:val="003A7E27"/>
    <w:rsid w:val="003B06A0"/>
    <w:rsid w:val="003B0C48"/>
    <w:rsid w:val="003B337F"/>
    <w:rsid w:val="003B372C"/>
    <w:rsid w:val="003B417F"/>
    <w:rsid w:val="003B4F3D"/>
    <w:rsid w:val="003B54A9"/>
    <w:rsid w:val="003B564F"/>
    <w:rsid w:val="003B5BB0"/>
    <w:rsid w:val="003B6F3E"/>
    <w:rsid w:val="003C0AFC"/>
    <w:rsid w:val="003C1C0B"/>
    <w:rsid w:val="003C1D1F"/>
    <w:rsid w:val="003C2499"/>
    <w:rsid w:val="003C2A4F"/>
    <w:rsid w:val="003C706B"/>
    <w:rsid w:val="003C7B9B"/>
    <w:rsid w:val="003D0465"/>
    <w:rsid w:val="003D0EE3"/>
    <w:rsid w:val="003D2119"/>
    <w:rsid w:val="003D3717"/>
    <w:rsid w:val="003D4929"/>
    <w:rsid w:val="003D4DFF"/>
    <w:rsid w:val="003D4F83"/>
    <w:rsid w:val="003D5A97"/>
    <w:rsid w:val="003D5B26"/>
    <w:rsid w:val="003D6D49"/>
    <w:rsid w:val="003D70A7"/>
    <w:rsid w:val="003D78F5"/>
    <w:rsid w:val="003E034C"/>
    <w:rsid w:val="003E063D"/>
    <w:rsid w:val="003E1AFE"/>
    <w:rsid w:val="003E1F3A"/>
    <w:rsid w:val="003E2FC1"/>
    <w:rsid w:val="003E351B"/>
    <w:rsid w:val="003E3EB9"/>
    <w:rsid w:val="003E44F8"/>
    <w:rsid w:val="003E46C6"/>
    <w:rsid w:val="003E496D"/>
    <w:rsid w:val="003E6890"/>
    <w:rsid w:val="003E7E2E"/>
    <w:rsid w:val="003F11E4"/>
    <w:rsid w:val="003F1789"/>
    <w:rsid w:val="003F2CFD"/>
    <w:rsid w:val="003F2D12"/>
    <w:rsid w:val="003F3490"/>
    <w:rsid w:val="003F36AF"/>
    <w:rsid w:val="003F4091"/>
    <w:rsid w:val="003F534B"/>
    <w:rsid w:val="003F6851"/>
    <w:rsid w:val="003F6BD0"/>
    <w:rsid w:val="00400082"/>
    <w:rsid w:val="004002E1"/>
    <w:rsid w:val="004004C0"/>
    <w:rsid w:val="00400902"/>
    <w:rsid w:val="004010B7"/>
    <w:rsid w:val="00401822"/>
    <w:rsid w:val="00402097"/>
    <w:rsid w:val="004037FF"/>
    <w:rsid w:val="00403A71"/>
    <w:rsid w:val="00405BBC"/>
    <w:rsid w:val="00405BF6"/>
    <w:rsid w:val="00411EE8"/>
    <w:rsid w:val="00412150"/>
    <w:rsid w:val="00412A94"/>
    <w:rsid w:val="00412CBC"/>
    <w:rsid w:val="00416842"/>
    <w:rsid w:val="00416E7D"/>
    <w:rsid w:val="0041711F"/>
    <w:rsid w:val="00417452"/>
    <w:rsid w:val="0042088B"/>
    <w:rsid w:val="00420E30"/>
    <w:rsid w:val="00421932"/>
    <w:rsid w:val="00423050"/>
    <w:rsid w:val="00423B19"/>
    <w:rsid w:val="00423E80"/>
    <w:rsid w:val="004240FB"/>
    <w:rsid w:val="0042585B"/>
    <w:rsid w:val="0043038F"/>
    <w:rsid w:val="00430CC1"/>
    <w:rsid w:val="004310A0"/>
    <w:rsid w:val="0043139A"/>
    <w:rsid w:val="00431AB6"/>
    <w:rsid w:val="00431F84"/>
    <w:rsid w:val="00432817"/>
    <w:rsid w:val="00432ED4"/>
    <w:rsid w:val="00435082"/>
    <w:rsid w:val="00435BB7"/>
    <w:rsid w:val="00435C09"/>
    <w:rsid w:val="00436A8A"/>
    <w:rsid w:val="00437B23"/>
    <w:rsid w:val="00437B81"/>
    <w:rsid w:val="00440166"/>
    <w:rsid w:val="00440A35"/>
    <w:rsid w:val="00440CA7"/>
    <w:rsid w:val="00442C70"/>
    <w:rsid w:val="00443C93"/>
    <w:rsid w:val="004456BB"/>
    <w:rsid w:val="00447077"/>
    <w:rsid w:val="00450AC2"/>
    <w:rsid w:val="004529E9"/>
    <w:rsid w:val="00453050"/>
    <w:rsid w:val="00454CBD"/>
    <w:rsid w:val="00454E12"/>
    <w:rsid w:val="0045579F"/>
    <w:rsid w:val="00456EBB"/>
    <w:rsid w:val="00457263"/>
    <w:rsid w:val="00461741"/>
    <w:rsid w:val="00461C4B"/>
    <w:rsid w:val="00463B04"/>
    <w:rsid w:val="004641AF"/>
    <w:rsid w:val="004653D1"/>
    <w:rsid w:val="00465ED9"/>
    <w:rsid w:val="0046720B"/>
    <w:rsid w:val="004677E9"/>
    <w:rsid w:val="00470F92"/>
    <w:rsid w:val="00472167"/>
    <w:rsid w:val="004722F1"/>
    <w:rsid w:val="00472D99"/>
    <w:rsid w:val="0047340A"/>
    <w:rsid w:val="00474512"/>
    <w:rsid w:val="0047524E"/>
    <w:rsid w:val="0047681A"/>
    <w:rsid w:val="0047755C"/>
    <w:rsid w:val="00481377"/>
    <w:rsid w:val="004837E1"/>
    <w:rsid w:val="00484A5E"/>
    <w:rsid w:val="004858DE"/>
    <w:rsid w:val="00486F4D"/>
    <w:rsid w:val="00487DEE"/>
    <w:rsid w:val="004915D0"/>
    <w:rsid w:val="00492462"/>
    <w:rsid w:val="00492861"/>
    <w:rsid w:val="00496624"/>
    <w:rsid w:val="00496A6B"/>
    <w:rsid w:val="00497B34"/>
    <w:rsid w:val="004A0181"/>
    <w:rsid w:val="004A12F8"/>
    <w:rsid w:val="004A2634"/>
    <w:rsid w:val="004A3DDE"/>
    <w:rsid w:val="004A4E19"/>
    <w:rsid w:val="004A5105"/>
    <w:rsid w:val="004A5A5C"/>
    <w:rsid w:val="004A5FEE"/>
    <w:rsid w:val="004B00F8"/>
    <w:rsid w:val="004B01BC"/>
    <w:rsid w:val="004B13E3"/>
    <w:rsid w:val="004B1586"/>
    <w:rsid w:val="004B1978"/>
    <w:rsid w:val="004B296B"/>
    <w:rsid w:val="004B3013"/>
    <w:rsid w:val="004B322D"/>
    <w:rsid w:val="004B3402"/>
    <w:rsid w:val="004B4DC4"/>
    <w:rsid w:val="004B501F"/>
    <w:rsid w:val="004B5FB4"/>
    <w:rsid w:val="004B626F"/>
    <w:rsid w:val="004B6572"/>
    <w:rsid w:val="004B71AC"/>
    <w:rsid w:val="004C1352"/>
    <w:rsid w:val="004C16C8"/>
    <w:rsid w:val="004C1D88"/>
    <w:rsid w:val="004C2384"/>
    <w:rsid w:val="004C33C2"/>
    <w:rsid w:val="004C3754"/>
    <w:rsid w:val="004C785E"/>
    <w:rsid w:val="004D05C4"/>
    <w:rsid w:val="004D0655"/>
    <w:rsid w:val="004D0F16"/>
    <w:rsid w:val="004D27E2"/>
    <w:rsid w:val="004D38CD"/>
    <w:rsid w:val="004D3E2C"/>
    <w:rsid w:val="004D46DC"/>
    <w:rsid w:val="004D4EF5"/>
    <w:rsid w:val="004D515E"/>
    <w:rsid w:val="004D5DC5"/>
    <w:rsid w:val="004D6C23"/>
    <w:rsid w:val="004D705A"/>
    <w:rsid w:val="004E0B64"/>
    <w:rsid w:val="004E23E8"/>
    <w:rsid w:val="004E254A"/>
    <w:rsid w:val="004E4937"/>
    <w:rsid w:val="004E4F32"/>
    <w:rsid w:val="004E5388"/>
    <w:rsid w:val="004E5920"/>
    <w:rsid w:val="004E5C61"/>
    <w:rsid w:val="004E684D"/>
    <w:rsid w:val="004E68B0"/>
    <w:rsid w:val="004E695C"/>
    <w:rsid w:val="004E6E9C"/>
    <w:rsid w:val="004E7DC6"/>
    <w:rsid w:val="004F030E"/>
    <w:rsid w:val="004F05EE"/>
    <w:rsid w:val="004F21F6"/>
    <w:rsid w:val="004F313C"/>
    <w:rsid w:val="004F31B5"/>
    <w:rsid w:val="004F3F3E"/>
    <w:rsid w:val="004F4B11"/>
    <w:rsid w:val="004F4D69"/>
    <w:rsid w:val="004F51DA"/>
    <w:rsid w:val="004F56DA"/>
    <w:rsid w:val="004F699B"/>
    <w:rsid w:val="005006CB"/>
    <w:rsid w:val="005009BF"/>
    <w:rsid w:val="00501366"/>
    <w:rsid w:val="005022E5"/>
    <w:rsid w:val="005023BB"/>
    <w:rsid w:val="005026D1"/>
    <w:rsid w:val="00503435"/>
    <w:rsid w:val="005037A0"/>
    <w:rsid w:val="00505B7D"/>
    <w:rsid w:val="00506A19"/>
    <w:rsid w:val="00506D2F"/>
    <w:rsid w:val="005070C6"/>
    <w:rsid w:val="005077CE"/>
    <w:rsid w:val="00514292"/>
    <w:rsid w:val="0051605E"/>
    <w:rsid w:val="005166AA"/>
    <w:rsid w:val="005170EA"/>
    <w:rsid w:val="00517C30"/>
    <w:rsid w:val="00522177"/>
    <w:rsid w:val="005228B3"/>
    <w:rsid w:val="00525C40"/>
    <w:rsid w:val="00530997"/>
    <w:rsid w:val="00530A0E"/>
    <w:rsid w:val="00531517"/>
    <w:rsid w:val="005316F9"/>
    <w:rsid w:val="005324CA"/>
    <w:rsid w:val="00532655"/>
    <w:rsid w:val="00532CCB"/>
    <w:rsid w:val="00532FD7"/>
    <w:rsid w:val="00533235"/>
    <w:rsid w:val="00534403"/>
    <w:rsid w:val="00534A8A"/>
    <w:rsid w:val="0053638F"/>
    <w:rsid w:val="00540167"/>
    <w:rsid w:val="0054101B"/>
    <w:rsid w:val="00541AB1"/>
    <w:rsid w:val="00543D34"/>
    <w:rsid w:val="005457FE"/>
    <w:rsid w:val="00546E58"/>
    <w:rsid w:val="00547C36"/>
    <w:rsid w:val="00552F2C"/>
    <w:rsid w:val="005532C6"/>
    <w:rsid w:val="00553F28"/>
    <w:rsid w:val="00553F54"/>
    <w:rsid w:val="0055654C"/>
    <w:rsid w:val="005566BA"/>
    <w:rsid w:val="00556CE8"/>
    <w:rsid w:val="00560384"/>
    <w:rsid w:val="00562864"/>
    <w:rsid w:val="00562A04"/>
    <w:rsid w:val="0056433A"/>
    <w:rsid w:val="00564502"/>
    <w:rsid w:val="00565DCB"/>
    <w:rsid w:val="00566D59"/>
    <w:rsid w:val="0056722C"/>
    <w:rsid w:val="005715A9"/>
    <w:rsid w:val="0057269C"/>
    <w:rsid w:val="005728A1"/>
    <w:rsid w:val="00572C35"/>
    <w:rsid w:val="0057301F"/>
    <w:rsid w:val="005738FF"/>
    <w:rsid w:val="00573D21"/>
    <w:rsid w:val="00574E23"/>
    <w:rsid w:val="0057684C"/>
    <w:rsid w:val="0058108C"/>
    <w:rsid w:val="00583ED4"/>
    <w:rsid w:val="0058669B"/>
    <w:rsid w:val="00586D98"/>
    <w:rsid w:val="0058779D"/>
    <w:rsid w:val="0059008C"/>
    <w:rsid w:val="00590A1C"/>
    <w:rsid w:val="00592221"/>
    <w:rsid w:val="0059259C"/>
    <w:rsid w:val="00593FA7"/>
    <w:rsid w:val="0059529F"/>
    <w:rsid w:val="00596515"/>
    <w:rsid w:val="005976EE"/>
    <w:rsid w:val="005A0783"/>
    <w:rsid w:val="005A14F1"/>
    <w:rsid w:val="005A161D"/>
    <w:rsid w:val="005A1953"/>
    <w:rsid w:val="005A1DBF"/>
    <w:rsid w:val="005A379D"/>
    <w:rsid w:val="005A572B"/>
    <w:rsid w:val="005A6DEB"/>
    <w:rsid w:val="005A7523"/>
    <w:rsid w:val="005A7D28"/>
    <w:rsid w:val="005B1017"/>
    <w:rsid w:val="005B1AD1"/>
    <w:rsid w:val="005B1BE7"/>
    <w:rsid w:val="005B2632"/>
    <w:rsid w:val="005B625E"/>
    <w:rsid w:val="005B647F"/>
    <w:rsid w:val="005B6CA8"/>
    <w:rsid w:val="005B6D7C"/>
    <w:rsid w:val="005B7273"/>
    <w:rsid w:val="005B72BA"/>
    <w:rsid w:val="005B7E42"/>
    <w:rsid w:val="005C1239"/>
    <w:rsid w:val="005C353F"/>
    <w:rsid w:val="005C3F26"/>
    <w:rsid w:val="005C46D2"/>
    <w:rsid w:val="005C491A"/>
    <w:rsid w:val="005C56BD"/>
    <w:rsid w:val="005C6055"/>
    <w:rsid w:val="005C7204"/>
    <w:rsid w:val="005C7A4C"/>
    <w:rsid w:val="005D0BAE"/>
    <w:rsid w:val="005D1271"/>
    <w:rsid w:val="005D170B"/>
    <w:rsid w:val="005D18F0"/>
    <w:rsid w:val="005D2018"/>
    <w:rsid w:val="005D2718"/>
    <w:rsid w:val="005D4A79"/>
    <w:rsid w:val="005D4B35"/>
    <w:rsid w:val="005D5B09"/>
    <w:rsid w:val="005E0D97"/>
    <w:rsid w:val="005E0EA6"/>
    <w:rsid w:val="005E17CA"/>
    <w:rsid w:val="005E29D4"/>
    <w:rsid w:val="005E4D50"/>
    <w:rsid w:val="005E56E8"/>
    <w:rsid w:val="005E5A0F"/>
    <w:rsid w:val="005E5C9B"/>
    <w:rsid w:val="005E6EFE"/>
    <w:rsid w:val="005E7D0D"/>
    <w:rsid w:val="005F0460"/>
    <w:rsid w:val="005F07E0"/>
    <w:rsid w:val="005F1B5D"/>
    <w:rsid w:val="005F2DE9"/>
    <w:rsid w:val="005F34F6"/>
    <w:rsid w:val="005F50E6"/>
    <w:rsid w:val="005F5C6E"/>
    <w:rsid w:val="005F613C"/>
    <w:rsid w:val="005F7593"/>
    <w:rsid w:val="006000B7"/>
    <w:rsid w:val="00600CB4"/>
    <w:rsid w:val="00600F02"/>
    <w:rsid w:val="00601E66"/>
    <w:rsid w:val="0060313B"/>
    <w:rsid w:val="00603878"/>
    <w:rsid w:val="006041F5"/>
    <w:rsid w:val="00604586"/>
    <w:rsid w:val="00606073"/>
    <w:rsid w:val="006063CA"/>
    <w:rsid w:val="006079A7"/>
    <w:rsid w:val="00607AEF"/>
    <w:rsid w:val="00607DA7"/>
    <w:rsid w:val="00607FEB"/>
    <w:rsid w:val="006124E8"/>
    <w:rsid w:val="0061267C"/>
    <w:rsid w:val="00613009"/>
    <w:rsid w:val="006164E0"/>
    <w:rsid w:val="00616E81"/>
    <w:rsid w:val="00617AA4"/>
    <w:rsid w:val="006205EA"/>
    <w:rsid w:val="00622D87"/>
    <w:rsid w:val="006245CF"/>
    <w:rsid w:val="00624769"/>
    <w:rsid w:val="006251F5"/>
    <w:rsid w:val="00625411"/>
    <w:rsid w:val="0062626E"/>
    <w:rsid w:val="006275E2"/>
    <w:rsid w:val="00630AF2"/>
    <w:rsid w:val="006324FE"/>
    <w:rsid w:val="00632678"/>
    <w:rsid w:val="0063290D"/>
    <w:rsid w:val="00632F7D"/>
    <w:rsid w:val="00633C34"/>
    <w:rsid w:val="006342CC"/>
    <w:rsid w:val="006342F5"/>
    <w:rsid w:val="00634659"/>
    <w:rsid w:val="006353C4"/>
    <w:rsid w:val="00636E8D"/>
    <w:rsid w:val="006377D8"/>
    <w:rsid w:val="00640945"/>
    <w:rsid w:val="00640C08"/>
    <w:rsid w:val="00640D85"/>
    <w:rsid w:val="0064152D"/>
    <w:rsid w:val="00641A9C"/>
    <w:rsid w:val="006420AF"/>
    <w:rsid w:val="0064314F"/>
    <w:rsid w:val="0064398B"/>
    <w:rsid w:val="00644B30"/>
    <w:rsid w:val="00645B4D"/>
    <w:rsid w:val="006514CB"/>
    <w:rsid w:val="00651D02"/>
    <w:rsid w:val="0065201E"/>
    <w:rsid w:val="00652C7B"/>
    <w:rsid w:val="00653144"/>
    <w:rsid w:val="006550FF"/>
    <w:rsid w:val="00655A66"/>
    <w:rsid w:val="00656ED4"/>
    <w:rsid w:val="00660373"/>
    <w:rsid w:val="006614C7"/>
    <w:rsid w:val="00663B89"/>
    <w:rsid w:val="00664E42"/>
    <w:rsid w:val="00665578"/>
    <w:rsid w:val="00665E5B"/>
    <w:rsid w:val="006662C3"/>
    <w:rsid w:val="00666381"/>
    <w:rsid w:val="0066683B"/>
    <w:rsid w:val="006707BF"/>
    <w:rsid w:val="00673959"/>
    <w:rsid w:val="00674EF5"/>
    <w:rsid w:val="0067612B"/>
    <w:rsid w:val="00676569"/>
    <w:rsid w:val="00676DB1"/>
    <w:rsid w:val="00677CA0"/>
    <w:rsid w:val="00680CC6"/>
    <w:rsid w:val="0068366B"/>
    <w:rsid w:val="00683987"/>
    <w:rsid w:val="00683A5A"/>
    <w:rsid w:val="00683D3D"/>
    <w:rsid w:val="00684764"/>
    <w:rsid w:val="0068593D"/>
    <w:rsid w:val="00686AB9"/>
    <w:rsid w:val="00687BE0"/>
    <w:rsid w:val="006905BE"/>
    <w:rsid w:val="006912F0"/>
    <w:rsid w:val="00693798"/>
    <w:rsid w:val="00693D48"/>
    <w:rsid w:val="006943F0"/>
    <w:rsid w:val="00696927"/>
    <w:rsid w:val="006A030B"/>
    <w:rsid w:val="006A13FD"/>
    <w:rsid w:val="006A27B6"/>
    <w:rsid w:val="006A2EB3"/>
    <w:rsid w:val="006A3F19"/>
    <w:rsid w:val="006A4DA7"/>
    <w:rsid w:val="006A4EF8"/>
    <w:rsid w:val="006A736E"/>
    <w:rsid w:val="006B00AB"/>
    <w:rsid w:val="006B0258"/>
    <w:rsid w:val="006B0924"/>
    <w:rsid w:val="006B0E90"/>
    <w:rsid w:val="006B2FBF"/>
    <w:rsid w:val="006B388B"/>
    <w:rsid w:val="006B3C26"/>
    <w:rsid w:val="006B451C"/>
    <w:rsid w:val="006B5108"/>
    <w:rsid w:val="006B7041"/>
    <w:rsid w:val="006C0C07"/>
    <w:rsid w:val="006C0C9E"/>
    <w:rsid w:val="006C0FE6"/>
    <w:rsid w:val="006C1459"/>
    <w:rsid w:val="006C16F4"/>
    <w:rsid w:val="006C256E"/>
    <w:rsid w:val="006C25EC"/>
    <w:rsid w:val="006C4B42"/>
    <w:rsid w:val="006C513B"/>
    <w:rsid w:val="006C55C4"/>
    <w:rsid w:val="006C603D"/>
    <w:rsid w:val="006C6BEA"/>
    <w:rsid w:val="006C6E1C"/>
    <w:rsid w:val="006C7620"/>
    <w:rsid w:val="006D01DF"/>
    <w:rsid w:val="006D0E01"/>
    <w:rsid w:val="006D0E1F"/>
    <w:rsid w:val="006D1563"/>
    <w:rsid w:val="006D2A37"/>
    <w:rsid w:val="006D2EAD"/>
    <w:rsid w:val="006D699D"/>
    <w:rsid w:val="006D6C50"/>
    <w:rsid w:val="006D721A"/>
    <w:rsid w:val="006D7C2A"/>
    <w:rsid w:val="006E03D5"/>
    <w:rsid w:val="006E0B54"/>
    <w:rsid w:val="006E1C1C"/>
    <w:rsid w:val="006E22B2"/>
    <w:rsid w:val="006E2862"/>
    <w:rsid w:val="006E4E92"/>
    <w:rsid w:val="006E613B"/>
    <w:rsid w:val="006E65C5"/>
    <w:rsid w:val="006E6CB5"/>
    <w:rsid w:val="006E763E"/>
    <w:rsid w:val="006E7B53"/>
    <w:rsid w:val="006F06AE"/>
    <w:rsid w:val="006F0EA9"/>
    <w:rsid w:val="006F164A"/>
    <w:rsid w:val="006F18B7"/>
    <w:rsid w:val="006F4490"/>
    <w:rsid w:val="006F46BC"/>
    <w:rsid w:val="006F4CE8"/>
    <w:rsid w:val="006F4E13"/>
    <w:rsid w:val="006F6773"/>
    <w:rsid w:val="006F7596"/>
    <w:rsid w:val="00700265"/>
    <w:rsid w:val="007003B2"/>
    <w:rsid w:val="00700647"/>
    <w:rsid w:val="0070215D"/>
    <w:rsid w:val="007022FC"/>
    <w:rsid w:val="00703451"/>
    <w:rsid w:val="00703C4A"/>
    <w:rsid w:val="00703FA7"/>
    <w:rsid w:val="007040C3"/>
    <w:rsid w:val="00704295"/>
    <w:rsid w:val="0070465B"/>
    <w:rsid w:val="00705B1C"/>
    <w:rsid w:val="00706D71"/>
    <w:rsid w:val="007071EC"/>
    <w:rsid w:val="007072DC"/>
    <w:rsid w:val="007100FC"/>
    <w:rsid w:val="00710CC1"/>
    <w:rsid w:val="00711F48"/>
    <w:rsid w:val="00712251"/>
    <w:rsid w:val="00712860"/>
    <w:rsid w:val="00712BAB"/>
    <w:rsid w:val="007133E1"/>
    <w:rsid w:val="0071353A"/>
    <w:rsid w:val="00717C48"/>
    <w:rsid w:val="0072062B"/>
    <w:rsid w:val="00721FD1"/>
    <w:rsid w:val="00722DA8"/>
    <w:rsid w:val="00726135"/>
    <w:rsid w:val="007261AA"/>
    <w:rsid w:val="007269D0"/>
    <w:rsid w:val="00727E13"/>
    <w:rsid w:val="00730432"/>
    <w:rsid w:val="007314A0"/>
    <w:rsid w:val="00734325"/>
    <w:rsid w:val="00735317"/>
    <w:rsid w:val="00736400"/>
    <w:rsid w:val="007405EE"/>
    <w:rsid w:val="00740638"/>
    <w:rsid w:val="007419CA"/>
    <w:rsid w:val="0074263D"/>
    <w:rsid w:val="00742B03"/>
    <w:rsid w:val="0074307C"/>
    <w:rsid w:val="0074458C"/>
    <w:rsid w:val="007453F5"/>
    <w:rsid w:val="007503E7"/>
    <w:rsid w:val="00754106"/>
    <w:rsid w:val="00754685"/>
    <w:rsid w:val="00754E94"/>
    <w:rsid w:val="00755C1B"/>
    <w:rsid w:val="00756006"/>
    <w:rsid w:val="00761FB8"/>
    <w:rsid w:val="0076204D"/>
    <w:rsid w:val="00762CF0"/>
    <w:rsid w:val="00763243"/>
    <w:rsid w:val="0076332A"/>
    <w:rsid w:val="007641AF"/>
    <w:rsid w:val="00764BCD"/>
    <w:rsid w:val="00765919"/>
    <w:rsid w:val="007674E3"/>
    <w:rsid w:val="00767E7B"/>
    <w:rsid w:val="00770220"/>
    <w:rsid w:val="00770DE5"/>
    <w:rsid w:val="00771654"/>
    <w:rsid w:val="00772E41"/>
    <w:rsid w:val="007735C1"/>
    <w:rsid w:val="00773A51"/>
    <w:rsid w:val="00774DE4"/>
    <w:rsid w:val="00776B4C"/>
    <w:rsid w:val="00776D98"/>
    <w:rsid w:val="00777931"/>
    <w:rsid w:val="00777965"/>
    <w:rsid w:val="00780EC9"/>
    <w:rsid w:val="00781040"/>
    <w:rsid w:val="0078207B"/>
    <w:rsid w:val="00787224"/>
    <w:rsid w:val="00787EDC"/>
    <w:rsid w:val="00790FE4"/>
    <w:rsid w:val="00792725"/>
    <w:rsid w:val="00792A1E"/>
    <w:rsid w:val="0079305C"/>
    <w:rsid w:val="00793B1C"/>
    <w:rsid w:val="00794ABB"/>
    <w:rsid w:val="00794C44"/>
    <w:rsid w:val="00794E15"/>
    <w:rsid w:val="00795E3C"/>
    <w:rsid w:val="00796497"/>
    <w:rsid w:val="007965FF"/>
    <w:rsid w:val="007968C5"/>
    <w:rsid w:val="007974BE"/>
    <w:rsid w:val="00797F70"/>
    <w:rsid w:val="007A1754"/>
    <w:rsid w:val="007A2998"/>
    <w:rsid w:val="007A5C97"/>
    <w:rsid w:val="007A79A4"/>
    <w:rsid w:val="007B05CA"/>
    <w:rsid w:val="007B1B3B"/>
    <w:rsid w:val="007B2C35"/>
    <w:rsid w:val="007B4289"/>
    <w:rsid w:val="007B5DDC"/>
    <w:rsid w:val="007B61E9"/>
    <w:rsid w:val="007B65A1"/>
    <w:rsid w:val="007B6F29"/>
    <w:rsid w:val="007C0C49"/>
    <w:rsid w:val="007C0F7B"/>
    <w:rsid w:val="007C3522"/>
    <w:rsid w:val="007C47F8"/>
    <w:rsid w:val="007C52EA"/>
    <w:rsid w:val="007C586F"/>
    <w:rsid w:val="007C5956"/>
    <w:rsid w:val="007C749B"/>
    <w:rsid w:val="007D064B"/>
    <w:rsid w:val="007D0B0C"/>
    <w:rsid w:val="007D445D"/>
    <w:rsid w:val="007D519F"/>
    <w:rsid w:val="007D6550"/>
    <w:rsid w:val="007D6953"/>
    <w:rsid w:val="007D76A5"/>
    <w:rsid w:val="007E5844"/>
    <w:rsid w:val="007E6AE1"/>
    <w:rsid w:val="007E776C"/>
    <w:rsid w:val="007E7A70"/>
    <w:rsid w:val="007E7CC1"/>
    <w:rsid w:val="007F001C"/>
    <w:rsid w:val="007F2761"/>
    <w:rsid w:val="007F28E4"/>
    <w:rsid w:val="007F3893"/>
    <w:rsid w:val="007F4581"/>
    <w:rsid w:val="007F59DA"/>
    <w:rsid w:val="007F5C5E"/>
    <w:rsid w:val="007F7C24"/>
    <w:rsid w:val="0080057F"/>
    <w:rsid w:val="00800B8B"/>
    <w:rsid w:val="0080229A"/>
    <w:rsid w:val="008026B0"/>
    <w:rsid w:val="008048A8"/>
    <w:rsid w:val="00805580"/>
    <w:rsid w:val="008060C5"/>
    <w:rsid w:val="00806806"/>
    <w:rsid w:val="00806E30"/>
    <w:rsid w:val="00810154"/>
    <w:rsid w:val="00811244"/>
    <w:rsid w:val="00811362"/>
    <w:rsid w:val="00811A0C"/>
    <w:rsid w:val="00812C34"/>
    <w:rsid w:val="008139D2"/>
    <w:rsid w:val="00813EB5"/>
    <w:rsid w:val="00814720"/>
    <w:rsid w:val="00814A73"/>
    <w:rsid w:val="00814F22"/>
    <w:rsid w:val="00815535"/>
    <w:rsid w:val="008172AF"/>
    <w:rsid w:val="00820989"/>
    <w:rsid w:val="00820F5A"/>
    <w:rsid w:val="008237EB"/>
    <w:rsid w:val="00823F3A"/>
    <w:rsid w:val="00824171"/>
    <w:rsid w:val="0082627C"/>
    <w:rsid w:val="008263BA"/>
    <w:rsid w:val="00827558"/>
    <w:rsid w:val="0082770C"/>
    <w:rsid w:val="008303B9"/>
    <w:rsid w:val="00831D2A"/>
    <w:rsid w:val="0083481B"/>
    <w:rsid w:val="00834961"/>
    <w:rsid w:val="00836512"/>
    <w:rsid w:val="00836F3B"/>
    <w:rsid w:val="008408A1"/>
    <w:rsid w:val="00841132"/>
    <w:rsid w:val="00841AE1"/>
    <w:rsid w:val="00841BBF"/>
    <w:rsid w:val="008422BD"/>
    <w:rsid w:val="00847912"/>
    <w:rsid w:val="008502DE"/>
    <w:rsid w:val="008514E0"/>
    <w:rsid w:val="0085163D"/>
    <w:rsid w:val="00851C18"/>
    <w:rsid w:val="00855AE9"/>
    <w:rsid w:val="0085656F"/>
    <w:rsid w:val="0085668F"/>
    <w:rsid w:val="00857482"/>
    <w:rsid w:val="00857F41"/>
    <w:rsid w:val="00860BCE"/>
    <w:rsid w:val="00861255"/>
    <w:rsid w:val="0086390F"/>
    <w:rsid w:val="008639C8"/>
    <w:rsid w:val="00863D16"/>
    <w:rsid w:val="00865357"/>
    <w:rsid w:val="00865D84"/>
    <w:rsid w:val="00867396"/>
    <w:rsid w:val="008678B7"/>
    <w:rsid w:val="00867F34"/>
    <w:rsid w:val="0087235A"/>
    <w:rsid w:val="00872FB0"/>
    <w:rsid w:val="00873058"/>
    <w:rsid w:val="00873381"/>
    <w:rsid w:val="008733F2"/>
    <w:rsid w:val="00873EFA"/>
    <w:rsid w:val="008754B3"/>
    <w:rsid w:val="00875B64"/>
    <w:rsid w:val="00876EB6"/>
    <w:rsid w:val="00880D6D"/>
    <w:rsid w:val="008811A4"/>
    <w:rsid w:val="0088243F"/>
    <w:rsid w:val="00883851"/>
    <w:rsid w:val="008841D8"/>
    <w:rsid w:val="00885A96"/>
    <w:rsid w:val="00886398"/>
    <w:rsid w:val="00886C37"/>
    <w:rsid w:val="008875C4"/>
    <w:rsid w:val="00887738"/>
    <w:rsid w:val="00887D09"/>
    <w:rsid w:val="00890E8F"/>
    <w:rsid w:val="00891399"/>
    <w:rsid w:val="00891F42"/>
    <w:rsid w:val="00892763"/>
    <w:rsid w:val="00892799"/>
    <w:rsid w:val="00897BDD"/>
    <w:rsid w:val="00897FD3"/>
    <w:rsid w:val="008A0314"/>
    <w:rsid w:val="008A0717"/>
    <w:rsid w:val="008A11DE"/>
    <w:rsid w:val="008A21E8"/>
    <w:rsid w:val="008A2846"/>
    <w:rsid w:val="008A416B"/>
    <w:rsid w:val="008A4850"/>
    <w:rsid w:val="008A4ACB"/>
    <w:rsid w:val="008A5C7F"/>
    <w:rsid w:val="008A73F5"/>
    <w:rsid w:val="008A7C05"/>
    <w:rsid w:val="008B1A5A"/>
    <w:rsid w:val="008B2056"/>
    <w:rsid w:val="008B283E"/>
    <w:rsid w:val="008B53D5"/>
    <w:rsid w:val="008B54E0"/>
    <w:rsid w:val="008B5F0C"/>
    <w:rsid w:val="008C0F81"/>
    <w:rsid w:val="008C11A4"/>
    <w:rsid w:val="008C1995"/>
    <w:rsid w:val="008C1C56"/>
    <w:rsid w:val="008C282D"/>
    <w:rsid w:val="008C2973"/>
    <w:rsid w:val="008C2C08"/>
    <w:rsid w:val="008C3B14"/>
    <w:rsid w:val="008C486F"/>
    <w:rsid w:val="008C4996"/>
    <w:rsid w:val="008C6215"/>
    <w:rsid w:val="008C623B"/>
    <w:rsid w:val="008C7B67"/>
    <w:rsid w:val="008C7D7E"/>
    <w:rsid w:val="008D28C1"/>
    <w:rsid w:val="008D2FD2"/>
    <w:rsid w:val="008D3833"/>
    <w:rsid w:val="008D43C6"/>
    <w:rsid w:val="008D5EED"/>
    <w:rsid w:val="008D62D7"/>
    <w:rsid w:val="008D6BCA"/>
    <w:rsid w:val="008D793B"/>
    <w:rsid w:val="008E0987"/>
    <w:rsid w:val="008E1021"/>
    <w:rsid w:val="008E2AFC"/>
    <w:rsid w:val="008E2F54"/>
    <w:rsid w:val="008E41A6"/>
    <w:rsid w:val="008E5244"/>
    <w:rsid w:val="008F0D65"/>
    <w:rsid w:val="008F17BD"/>
    <w:rsid w:val="008F33AC"/>
    <w:rsid w:val="008F3E2E"/>
    <w:rsid w:val="008F3F4F"/>
    <w:rsid w:val="008F488A"/>
    <w:rsid w:val="008F4FC8"/>
    <w:rsid w:val="008F54DD"/>
    <w:rsid w:val="008F584C"/>
    <w:rsid w:val="008F595B"/>
    <w:rsid w:val="008F5D06"/>
    <w:rsid w:val="00900950"/>
    <w:rsid w:val="00900D7F"/>
    <w:rsid w:val="00900F98"/>
    <w:rsid w:val="0090187E"/>
    <w:rsid w:val="00902914"/>
    <w:rsid w:val="009029CE"/>
    <w:rsid w:val="0090332E"/>
    <w:rsid w:val="009034DD"/>
    <w:rsid w:val="009043E6"/>
    <w:rsid w:val="009060C8"/>
    <w:rsid w:val="00911056"/>
    <w:rsid w:val="0091206D"/>
    <w:rsid w:val="009134DA"/>
    <w:rsid w:val="00913505"/>
    <w:rsid w:val="00913E91"/>
    <w:rsid w:val="009140A0"/>
    <w:rsid w:val="00914C4C"/>
    <w:rsid w:val="00915C83"/>
    <w:rsid w:val="0091642A"/>
    <w:rsid w:val="009165B9"/>
    <w:rsid w:val="009168D4"/>
    <w:rsid w:val="00917B26"/>
    <w:rsid w:val="00917DD0"/>
    <w:rsid w:val="009202E6"/>
    <w:rsid w:val="00920A68"/>
    <w:rsid w:val="00920F43"/>
    <w:rsid w:val="00921161"/>
    <w:rsid w:val="009212E6"/>
    <w:rsid w:val="009214BF"/>
    <w:rsid w:val="00923B59"/>
    <w:rsid w:val="00923DEB"/>
    <w:rsid w:val="0092467A"/>
    <w:rsid w:val="00924992"/>
    <w:rsid w:val="00925DE3"/>
    <w:rsid w:val="00926843"/>
    <w:rsid w:val="0093013B"/>
    <w:rsid w:val="00930B46"/>
    <w:rsid w:val="00931D9D"/>
    <w:rsid w:val="009320C2"/>
    <w:rsid w:val="00932EE9"/>
    <w:rsid w:val="0093326E"/>
    <w:rsid w:val="00935AAA"/>
    <w:rsid w:val="00935B97"/>
    <w:rsid w:val="009416A6"/>
    <w:rsid w:val="00941F4C"/>
    <w:rsid w:val="009420CF"/>
    <w:rsid w:val="0094329E"/>
    <w:rsid w:val="00943EB9"/>
    <w:rsid w:val="0094404D"/>
    <w:rsid w:val="00944444"/>
    <w:rsid w:val="0095038D"/>
    <w:rsid w:val="00950DE5"/>
    <w:rsid w:val="00950FB5"/>
    <w:rsid w:val="009519BB"/>
    <w:rsid w:val="00953579"/>
    <w:rsid w:val="00953988"/>
    <w:rsid w:val="00953BD5"/>
    <w:rsid w:val="00953E4C"/>
    <w:rsid w:val="009548BC"/>
    <w:rsid w:val="0095515A"/>
    <w:rsid w:val="00955AC0"/>
    <w:rsid w:val="00955E0D"/>
    <w:rsid w:val="00957060"/>
    <w:rsid w:val="00960B59"/>
    <w:rsid w:val="00961557"/>
    <w:rsid w:val="00961DD4"/>
    <w:rsid w:val="009667BF"/>
    <w:rsid w:val="009705B3"/>
    <w:rsid w:val="009740F9"/>
    <w:rsid w:val="0097567C"/>
    <w:rsid w:val="00976776"/>
    <w:rsid w:val="0097737F"/>
    <w:rsid w:val="00980373"/>
    <w:rsid w:val="009808CA"/>
    <w:rsid w:val="009829FA"/>
    <w:rsid w:val="009833AD"/>
    <w:rsid w:val="00983A80"/>
    <w:rsid w:val="0098558E"/>
    <w:rsid w:val="00985E7A"/>
    <w:rsid w:val="00986838"/>
    <w:rsid w:val="00987DB5"/>
    <w:rsid w:val="009910A6"/>
    <w:rsid w:val="00991CEB"/>
    <w:rsid w:val="009923BC"/>
    <w:rsid w:val="00992479"/>
    <w:rsid w:val="00994944"/>
    <w:rsid w:val="00996313"/>
    <w:rsid w:val="0099654F"/>
    <w:rsid w:val="00996D62"/>
    <w:rsid w:val="00997036"/>
    <w:rsid w:val="00997F18"/>
    <w:rsid w:val="009A0547"/>
    <w:rsid w:val="009A10BC"/>
    <w:rsid w:val="009A149E"/>
    <w:rsid w:val="009A1D59"/>
    <w:rsid w:val="009A4B27"/>
    <w:rsid w:val="009A6459"/>
    <w:rsid w:val="009B0B23"/>
    <w:rsid w:val="009B282A"/>
    <w:rsid w:val="009B44B9"/>
    <w:rsid w:val="009B4CEA"/>
    <w:rsid w:val="009B6002"/>
    <w:rsid w:val="009C08BC"/>
    <w:rsid w:val="009C2131"/>
    <w:rsid w:val="009C3C47"/>
    <w:rsid w:val="009C41F7"/>
    <w:rsid w:val="009C4277"/>
    <w:rsid w:val="009C5073"/>
    <w:rsid w:val="009C513D"/>
    <w:rsid w:val="009C52B7"/>
    <w:rsid w:val="009C5529"/>
    <w:rsid w:val="009C5C51"/>
    <w:rsid w:val="009C74E3"/>
    <w:rsid w:val="009D0F50"/>
    <w:rsid w:val="009D1453"/>
    <w:rsid w:val="009D2A83"/>
    <w:rsid w:val="009D2ACC"/>
    <w:rsid w:val="009D3168"/>
    <w:rsid w:val="009D3328"/>
    <w:rsid w:val="009D3FB1"/>
    <w:rsid w:val="009D4482"/>
    <w:rsid w:val="009D4A38"/>
    <w:rsid w:val="009D5C46"/>
    <w:rsid w:val="009D606B"/>
    <w:rsid w:val="009D634F"/>
    <w:rsid w:val="009D74A4"/>
    <w:rsid w:val="009D7772"/>
    <w:rsid w:val="009E0D89"/>
    <w:rsid w:val="009E1E12"/>
    <w:rsid w:val="009E1FCA"/>
    <w:rsid w:val="009E20D3"/>
    <w:rsid w:val="009E371D"/>
    <w:rsid w:val="009E4981"/>
    <w:rsid w:val="009E4D46"/>
    <w:rsid w:val="009E628E"/>
    <w:rsid w:val="009E65D2"/>
    <w:rsid w:val="009E709C"/>
    <w:rsid w:val="009F01F4"/>
    <w:rsid w:val="009F0A22"/>
    <w:rsid w:val="009F1752"/>
    <w:rsid w:val="009F3063"/>
    <w:rsid w:val="009F4850"/>
    <w:rsid w:val="009F7CE5"/>
    <w:rsid w:val="00A00533"/>
    <w:rsid w:val="00A00E00"/>
    <w:rsid w:val="00A00E98"/>
    <w:rsid w:val="00A00EE6"/>
    <w:rsid w:val="00A014F8"/>
    <w:rsid w:val="00A01AC8"/>
    <w:rsid w:val="00A022AC"/>
    <w:rsid w:val="00A033E2"/>
    <w:rsid w:val="00A03A7C"/>
    <w:rsid w:val="00A04507"/>
    <w:rsid w:val="00A04AA5"/>
    <w:rsid w:val="00A07699"/>
    <w:rsid w:val="00A10006"/>
    <w:rsid w:val="00A11508"/>
    <w:rsid w:val="00A11F8D"/>
    <w:rsid w:val="00A125B5"/>
    <w:rsid w:val="00A14EFF"/>
    <w:rsid w:val="00A153F3"/>
    <w:rsid w:val="00A157AF"/>
    <w:rsid w:val="00A15E59"/>
    <w:rsid w:val="00A167FF"/>
    <w:rsid w:val="00A16CFF"/>
    <w:rsid w:val="00A16D09"/>
    <w:rsid w:val="00A17C95"/>
    <w:rsid w:val="00A22757"/>
    <w:rsid w:val="00A22DCF"/>
    <w:rsid w:val="00A2303F"/>
    <w:rsid w:val="00A233BE"/>
    <w:rsid w:val="00A24051"/>
    <w:rsid w:val="00A24D90"/>
    <w:rsid w:val="00A2524C"/>
    <w:rsid w:val="00A25E5A"/>
    <w:rsid w:val="00A2676D"/>
    <w:rsid w:val="00A272A3"/>
    <w:rsid w:val="00A31B53"/>
    <w:rsid w:val="00A31F9D"/>
    <w:rsid w:val="00A32309"/>
    <w:rsid w:val="00A335E3"/>
    <w:rsid w:val="00A34007"/>
    <w:rsid w:val="00A352B0"/>
    <w:rsid w:val="00A41119"/>
    <w:rsid w:val="00A41F80"/>
    <w:rsid w:val="00A422FB"/>
    <w:rsid w:val="00A446DD"/>
    <w:rsid w:val="00A45A2B"/>
    <w:rsid w:val="00A45B15"/>
    <w:rsid w:val="00A46260"/>
    <w:rsid w:val="00A47F12"/>
    <w:rsid w:val="00A51039"/>
    <w:rsid w:val="00A5111B"/>
    <w:rsid w:val="00A52AD0"/>
    <w:rsid w:val="00A52F4D"/>
    <w:rsid w:val="00A52F8C"/>
    <w:rsid w:val="00A555A4"/>
    <w:rsid w:val="00A56C49"/>
    <w:rsid w:val="00A601B9"/>
    <w:rsid w:val="00A606A8"/>
    <w:rsid w:val="00A60964"/>
    <w:rsid w:val="00A61CDB"/>
    <w:rsid w:val="00A6301D"/>
    <w:rsid w:val="00A63614"/>
    <w:rsid w:val="00A64271"/>
    <w:rsid w:val="00A64E75"/>
    <w:rsid w:val="00A65B2E"/>
    <w:rsid w:val="00A65B61"/>
    <w:rsid w:val="00A66848"/>
    <w:rsid w:val="00A67640"/>
    <w:rsid w:val="00A722D4"/>
    <w:rsid w:val="00A728E2"/>
    <w:rsid w:val="00A738C8"/>
    <w:rsid w:val="00A74DA6"/>
    <w:rsid w:val="00A75557"/>
    <w:rsid w:val="00A75D50"/>
    <w:rsid w:val="00A76651"/>
    <w:rsid w:val="00A76DFF"/>
    <w:rsid w:val="00A7729F"/>
    <w:rsid w:val="00A80A4F"/>
    <w:rsid w:val="00A82F8B"/>
    <w:rsid w:val="00A83AEB"/>
    <w:rsid w:val="00A83C07"/>
    <w:rsid w:val="00A84B82"/>
    <w:rsid w:val="00A857BC"/>
    <w:rsid w:val="00A90EA4"/>
    <w:rsid w:val="00A94EF3"/>
    <w:rsid w:val="00A95FFF"/>
    <w:rsid w:val="00A96D72"/>
    <w:rsid w:val="00A97984"/>
    <w:rsid w:val="00AA026B"/>
    <w:rsid w:val="00AA0F48"/>
    <w:rsid w:val="00AA33F2"/>
    <w:rsid w:val="00AA4B62"/>
    <w:rsid w:val="00AA68B8"/>
    <w:rsid w:val="00AA7915"/>
    <w:rsid w:val="00AB09B0"/>
    <w:rsid w:val="00AB1193"/>
    <w:rsid w:val="00AB1344"/>
    <w:rsid w:val="00AB22F1"/>
    <w:rsid w:val="00AB3366"/>
    <w:rsid w:val="00AB4214"/>
    <w:rsid w:val="00AB4BA6"/>
    <w:rsid w:val="00AB4EC6"/>
    <w:rsid w:val="00AB5FD6"/>
    <w:rsid w:val="00AB6810"/>
    <w:rsid w:val="00AC0C4C"/>
    <w:rsid w:val="00AC1080"/>
    <w:rsid w:val="00AC1813"/>
    <w:rsid w:val="00AC1A60"/>
    <w:rsid w:val="00AC20F6"/>
    <w:rsid w:val="00AC2F64"/>
    <w:rsid w:val="00AC31CD"/>
    <w:rsid w:val="00AC36BE"/>
    <w:rsid w:val="00AC42E3"/>
    <w:rsid w:val="00AC4D92"/>
    <w:rsid w:val="00AC6B3F"/>
    <w:rsid w:val="00AC7BB2"/>
    <w:rsid w:val="00AD05EF"/>
    <w:rsid w:val="00AD081A"/>
    <w:rsid w:val="00AD105E"/>
    <w:rsid w:val="00AD2055"/>
    <w:rsid w:val="00AD2F60"/>
    <w:rsid w:val="00AD3E50"/>
    <w:rsid w:val="00AD4F76"/>
    <w:rsid w:val="00AD5BA0"/>
    <w:rsid w:val="00AD63A5"/>
    <w:rsid w:val="00AE045E"/>
    <w:rsid w:val="00AE12EC"/>
    <w:rsid w:val="00AE1C8A"/>
    <w:rsid w:val="00AE2EB9"/>
    <w:rsid w:val="00AE3586"/>
    <w:rsid w:val="00AE5082"/>
    <w:rsid w:val="00AE6014"/>
    <w:rsid w:val="00AE6B1E"/>
    <w:rsid w:val="00AE7062"/>
    <w:rsid w:val="00AF0DFE"/>
    <w:rsid w:val="00AF0E8C"/>
    <w:rsid w:val="00AF213A"/>
    <w:rsid w:val="00AF37A6"/>
    <w:rsid w:val="00AF38B4"/>
    <w:rsid w:val="00AF3A80"/>
    <w:rsid w:val="00AF4122"/>
    <w:rsid w:val="00AF59E1"/>
    <w:rsid w:val="00AF6798"/>
    <w:rsid w:val="00AF7384"/>
    <w:rsid w:val="00B018C4"/>
    <w:rsid w:val="00B0222E"/>
    <w:rsid w:val="00B026D2"/>
    <w:rsid w:val="00B0292A"/>
    <w:rsid w:val="00B05378"/>
    <w:rsid w:val="00B05FDE"/>
    <w:rsid w:val="00B065EA"/>
    <w:rsid w:val="00B0776C"/>
    <w:rsid w:val="00B10455"/>
    <w:rsid w:val="00B10E53"/>
    <w:rsid w:val="00B10E5F"/>
    <w:rsid w:val="00B11332"/>
    <w:rsid w:val="00B12AB4"/>
    <w:rsid w:val="00B12F90"/>
    <w:rsid w:val="00B1403D"/>
    <w:rsid w:val="00B14054"/>
    <w:rsid w:val="00B16BFE"/>
    <w:rsid w:val="00B179A1"/>
    <w:rsid w:val="00B17E2F"/>
    <w:rsid w:val="00B205C0"/>
    <w:rsid w:val="00B209BD"/>
    <w:rsid w:val="00B21DF4"/>
    <w:rsid w:val="00B22FFA"/>
    <w:rsid w:val="00B27F36"/>
    <w:rsid w:val="00B36A42"/>
    <w:rsid w:val="00B3791C"/>
    <w:rsid w:val="00B40817"/>
    <w:rsid w:val="00B45B7E"/>
    <w:rsid w:val="00B47184"/>
    <w:rsid w:val="00B536A1"/>
    <w:rsid w:val="00B53C31"/>
    <w:rsid w:val="00B53DF3"/>
    <w:rsid w:val="00B55312"/>
    <w:rsid w:val="00B559A7"/>
    <w:rsid w:val="00B55C89"/>
    <w:rsid w:val="00B605EA"/>
    <w:rsid w:val="00B60E16"/>
    <w:rsid w:val="00B610BC"/>
    <w:rsid w:val="00B619D6"/>
    <w:rsid w:val="00B61E3C"/>
    <w:rsid w:val="00B62492"/>
    <w:rsid w:val="00B647D5"/>
    <w:rsid w:val="00B648A5"/>
    <w:rsid w:val="00B651F9"/>
    <w:rsid w:val="00B65232"/>
    <w:rsid w:val="00B667F0"/>
    <w:rsid w:val="00B66CC9"/>
    <w:rsid w:val="00B66CE1"/>
    <w:rsid w:val="00B677F3"/>
    <w:rsid w:val="00B70056"/>
    <w:rsid w:val="00B70058"/>
    <w:rsid w:val="00B712AF"/>
    <w:rsid w:val="00B72878"/>
    <w:rsid w:val="00B73AAC"/>
    <w:rsid w:val="00B76745"/>
    <w:rsid w:val="00B804F8"/>
    <w:rsid w:val="00B805C8"/>
    <w:rsid w:val="00B815F2"/>
    <w:rsid w:val="00B82298"/>
    <w:rsid w:val="00B823F0"/>
    <w:rsid w:val="00B82FA1"/>
    <w:rsid w:val="00B83326"/>
    <w:rsid w:val="00B837A6"/>
    <w:rsid w:val="00B83CF2"/>
    <w:rsid w:val="00B83E86"/>
    <w:rsid w:val="00B84B17"/>
    <w:rsid w:val="00B860CA"/>
    <w:rsid w:val="00B8659E"/>
    <w:rsid w:val="00B900DE"/>
    <w:rsid w:val="00B90E5E"/>
    <w:rsid w:val="00B9143F"/>
    <w:rsid w:val="00B91C4C"/>
    <w:rsid w:val="00B9296C"/>
    <w:rsid w:val="00B93121"/>
    <w:rsid w:val="00B942C5"/>
    <w:rsid w:val="00B94737"/>
    <w:rsid w:val="00B956DA"/>
    <w:rsid w:val="00B967BD"/>
    <w:rsid w:val="00B96F45"/>
    <w:rsid w:val="00B97EFC"/>
    <w:rsid w:val="00BA02D1"/>
    <w:rsid w:val="00BA1BE8"/>
    <w:rsid w:val="00BA209E"/>
    <w:rsid w:val="00BA2389"/>
    <w:rsid w:val="00BA32B9"/>
    <w:rsid w:val="00BA4D89"/>
    <w:rsid w:val="00BA5588"/>
    <w:rsid w:val="00BA6361"/>
    <w:rsid w:val="00BA7098"/>
    <w:rsid w:val="00BA70E5"/>
    <w:rsid w:val="00BA7D74"/>
    <w:rsid w:val="00BB1ECC"/>
    <w:rsid w:val="00BB206D"/>
    <w:rsid w:val="00BB2CB8"/>
    <w:rsid w:val="00BB3A83"/>
    <w:rsid w:val="00BB3C19"/>
    <w:rsid w:val="00BB4053"/>
    <w:rsid w:val="00BB4645"/>
    <w:rsid w:val="00BB4B84"/>
    <w:rsid w:val="00BB4B88"/>
    <w:rsid w:val="00BB5AFF"/>
    <w:rsid w:val="00BB5C95"/>
    <w:rsid w:val="00BB635C"/>
    <w:rsid w:val="00BB6659"/>
    <w:rsid w:val="00BB6739"/>
    <w:rsid w:val="00BB7640"/>
    <w:rsid w:val="00BC2035"/>
    <w:rsid w:val="00BC275B"/>
    <w:rsid w:val="00BC2A21"/>
    <w:rsid w:val="00BC3715"/>
    <w:rsid w:val="00BC38FB"/>
    <w:rsid w:val="00BC3C0E"/>
    <w:rsid w:val="00BC714C"/>
    <w:rsid w:val="00BC7864"/>
    <w:rsid w:val="00BD010E"/>
    <w:rsid w:val="00BD07FC"/>
    <w:rsid w:val="00BD1811"/>
    <w:rsid w:val="00BD1C45"/>
    <w:rsid w:val="00BD2EEC"/>
    <w:rsid w:val="00BD352C"/>
    <w:rsid w:val="00BD41FF"/>
    <w:rsid w:val="00BD4208"/>
    <w:rsid w:val="00BD49AF"/>
    <w:rsid w:val="00BD4A46"/>
    <w:rsid w:val="00BD4BB2"/>
    <w:rsid w:val="00BD511D"/>
    <w:rsid w:val="00BD79FD"/>
    <w:rsid w:val="00BD7AC7"/>
    <w:rsid w:val="00BE0E94"/>
    <w:rsid w:val="00BE132A"/>
    <w:rsid w:val="00BE1BDF"/>
    <w:rsid w:val="00BE34CB"/>
    <w:rsid w:val="00BE592C"/>
    <w:rsid w:val="00BE6A11"/>
    <w:rsid w:val="00BE753F"/>
    <w:rsid w:val="00BE7880"/>
    <w:rsid w:val="00BF2119"/>
    <w:rsid w:val="00BF245A"/>
    <w:rsid w:val="00BF333F"/>
    <w:rsid w:val="00BF3B1C"/>
    <w:rsid w:val="00BF4455"/>
    <w:rsid w:val="00BF4C3E"/>
    <w:rsid w:val="00BF5B6A"/>
    <w:rsid w:val="00BF7BF4"/>
    <w:rsid w:val="00C0024F"/>
    <w:rsid w:val="00C01363"/>
    <w:rsid w:val="00C01BED"/>
    <w:rsid w:val="00C0328A"/>
    <w:rsid w:val="00C05CF7"/>
    <w:rsid w:val="00C12002"/>
    <w:rsid w:val="00C12F30"/>
    <w:rsid w:val="00C13B4D"/>
    <w:rsid w:val="00C20819"/>
    <w:rsid w:val="00C21B38"/>
    <w:rsid w:val="00C22042"/>
    <w:rsid w:val="00C22848"/>
    <w:rsid w:val="00C237D2"/>
    <w:rsid w:val="00C2457E"/>
    <w:rsid w:val="00C24936"/>
    <w:rsid w:val="00C25552"/>
    <w:rsid w:val="00C25CE3"/>
    <w:rsid w:val="00C273BC"/>
    <w:rsid w:val="00C27DC8"/>
    <w:rsid w:val="00C302D2"/>
    <w:rsid w:val="00C319BB"/>
    <w:rsid w:val="00C31AD2"/>
    <w:rsid w:val="00C32216"/>
    <w:rsid w:val="00C32A24"/>
    <w:rsid w:val="00C32CE8"/>
    <w:rsid w:val="00C337B0"/>
    <w:rsid w:val="00C33B62"/>
    <w:rsid w:val="00C34389"/>
    <w:rsid w:val="00C357DE"/>
    <w:rsid w:val="00C35944"/>
    <w:rsid w:val="00C35D64"/>
    <w:rsid w:val="00C420C2"/>
    <w:rsid w:val="00C42161"/>
    <w:rsid w:val="00C42A44"/>
    <w:rsid w:val="00C45996"/>
    <w:rsid w:val="00C45FB7"/>
    <w:rsid w:val="00C51A46"/>
    <w:rsid w:val="00C536AD"/>
    <w:rsid w:val="00C54E6C"/>
    <w:rsid w:val="00C5552A"/>
    <w:rsid w:val="00C562E9"/>
    <w:rsid w:val="00C576FE"/>
    <w:rsid w:val="00C57EDC"/>
    <w:rsid w:val="00C60266"/>
    <w:rsid w:val="00C61885"/>
    <w:rsid w:val="00C61D87"/>
    <w:rsid w:val="00C626B9"/>
    <w:rsid w:val="00C65865"/>
    <w:rsid w:val="00C660DA"/>
    <w:rsid w:val="00C66624"/>
    <w:rsid w:val="00C67AE1"/>
    <w:rsid w:val="00C70226"/>
    <w:rsid w:val="00C7126C"/>
    <w:rsid w:val="00C72766"/>
    <w:rsid w:val="00C731B5"/>
    <w:rsid w:val="00C73D38"/>
    <w:rsid w:val="00C76B8F"/>
    <w:rsid w:val="00C77537"/>
    <w:rsid w:val="00C8002D"/>
    <w:rsid w:val="00C80EB6"/>
    <w:rsid w:val="00C81CAA"/>
    <w:rsid w:val="00C82647"/>
    <w:rsid w:val="00C8316B"/>
    <w:rsid w:val="00C858FA"/>
    <w:rsid w:val="00C85C60"/>
    <w:rsid w:val="00C86BFA"/>
    <w:rsid w:val="00C86FDB"/>
    <w:rsid w:val="00C870D3"/>
    <w:rsid w:val="00C87CC4"/>
    <w:rsid w:val="00C87D1D"/>
    <w:rsid w:val="00C87EDA"/>
    <w:rsid w:val="00C91B0D"/>
    <w:rsid w:val="00C91CC9"/>
    <w:rsid w:val="00C91E28"/>
    <w:rsid w:val="00C92A3E"/>
    <w:rsid w:val="00C92AE8"/>
    <w:rsid w:val="00C9366B"/>
    <w:rsid w:val="00C94464"/>
    <w:rsid w:val="00C96507"/>
    <w:rsid w:val="00C966C4"/>
    <w:rsid w:val="00CA1D29"/>
    <w:rsid w:val="00CA2178"/>
    <w:rsid w:val="00CA2468"/>
    <w:rsid w:val="00CA2695"/>
    <w:rsid w:val="00CA329B"/>
    <w:rsid w:val="00CA3BA2"/>
    <w:rsid w:val="00CA402E"/>
    <w:rsid w:val="00CA442C"/>
    <w:rsid w:val="00CA67DE"/>
    <w:rsid w:val="00CB050E"/>
    <w:rsid w:val="00CB13C7"/>
    <w:rsid w:val="00CB1AB6"/>
    <w:rsid w:val="00CB2145"/>
    <w:rsid w:val="00CB2224"/>
    <w:rsid w:val="00CB2F85"/>
    <w:rsid w:val="00CB3264"/>
    <w:rsid w:val="00CB36CC"/>
    <w:rsid w:val="00CB3A7F"/>
    <w:rsid w:val="00CB3B97"/>
    <w:rsid w:val="00CB5931"/>
    <w:rsid w:val="00CB646C"/>
    <w:rsid w:val="00CB7584"/>
    <w:rsid w:val="00CB7B21"/>
    <w:rsid w:val="00CC022F"/>
    <w:rsid w:val="00CC0B1C"/>
    <w:rsid w:val="00CC0BE3"/>
    <w:rsid w:val="00CC1AD0"/>
    <w:rsid w:val="00CC1CBF"/>
    <w:rsid w:val="00CC3178"/>
    <w:rsid w:val="00CC5407"/>
    <w:rsid w:val="00CC5C25"/>
    <w:rsid w:val="00CC6538"/>
    <w:rsid w:val="00CC678F"/>
    <w:rsid w:val="00CD06FD"/>
    <w:rsid w:val="00CD36B3"/>
    <w:rsid w:val="00CD410B"/>
    <w:rsid w:val="00CD4131"/>
    <w:rsid w:val="00CD45A9"/>
    <w:rsid w:val="00CD4803"/>
    <w:rsid w:val="00CD51B6"/>
    <w:rsid w:val="00CD67D0"/>
    <w:rsid w:val="00CD7152"/>
    <w:rsid w:val="00CD727C"/>
    <w:rsid w:val="00CD7BDE"/>
    <w:rsid w:val="00CE195E"/>
    <w:rsid w:val="00CE1EC7"/>
    <w:rsid w:val="00CE26F3"/>
    <w:rsid w:val="00CE2778"/>
    <w:rsid w:val="00CE40A2"/>
    <w:rsid w:val="00CE593C"/>
    <w:rsid w:val="00CE5F03"/>
    <w:rsid w:val="00CE78E5"/>
    <w:rsid w:val="00CF0D2C"/>
    <w:rsid w:val="00CF10DD"/>
    <w:rsid w:val="00CF16CF"/>
    <w:rsid w:val="00CF3343"/>
    <w:rsid w:val="00CF37CE"/>
    <w:rsid w:val="00CF392F"/>
    <w:rsid w:val="00CF4098"/>
    <w:rsid w:val="00CF4296"/>
    <w:rsid w:val="00CF519B"/>
    <w:rsid w:val="00CF5390"/>
    <w:rsid w:val="00CF54B9"/>
    <w:rsid w:val="00CF5B5E"/>
    <w:rsid w:val="00CF6203"/>
    <w:rsid w:val="00CF6246"/>
    <w:rsid w:val="00CF7AB7"/>
    <w:rsid w:val="00CF7C55"/>
    <w:rsid w:val="00D00F81"/>
    <w:rsid w:val="00D02291"/>
    <w:rsid w:val="00D03B56"/>
    <w:rsid w:val="00D05F31"/>
    <w:rsid w:val="00D061D4"/>
    <w:rsid w:val="00D06C61"/>
    <w:rsid w:val="00D1125C"/>
    <w:rsid w:val="00D112C5"/>
    <w:rsid w:val="00D1284B"/>
    <w:rsid w:val="00D12DDF"/>
    <w:rsid w:val="00D13E11"/>
    <w:rsid w:val="00D1568B"/>
    <w:rsid w:val="00D170CA"/>
    <w:rsid w:val="00D17E14"/>
    <w:rsid w:val="00D201CC"/>
    <w:rsid w:val="00D20B1F"/>
    <w:rsid w:val="00D21138"/>
    <w:rsid w:val="00D2206E"/>
    <w:rsid w:val="00D221A6"/>
    <w:rsid w:val="00D23D21"/>
    <w:rsid w:val="00D24E72"/>
    <w:rsid w:val="00D24EF3"/>
    <w:rsid w:val="00D259D4"/>
    <w:rsid w:val="00D26D5B"/>
    <w:rsid w:val="00D27227"/>
    <w:rsid w:val="00D279E6"/>
    <w:rsid w:val="00D27EF8"/>
    <w:rsid w:val="00D307FF"/>
    <w:rsid w:val="00D30CE0"/>
    <w:rsid w:val="00D31A86"/>
    <w:rsid w:val="00D32F1B"/>
    <w:rsid w:val="00D33998"/>
    <w:rsid w:val="00D33E87"/>
    <w:rsid w:val="00D34463"/>
    <w:rsid w:val="00D3529A"/>
    <w:rsid w:val="00D40EC1"/>
    <w:rsid w:val="00D4169F"/>
    <w:rsid w:val="00D418E6"/>
    <w:rsid w:val="00D41C63"/>
    <w:rsid w:val="00D41F04"/>
    <w:rsid w:val="00D42380"/>
    <w:rsid w:val="00D43227"/>
    <w:rsid w:val="00D432BE"/>
    <w:rsid w:val="00D43C43"/>
    <w:rsid w:val="00D45301"/>
    <w:rsid w:val="00D45669"/>
    <w:rsid w:val="00D45FC0"/>
    <w:rsid w:val="00D47205"/>
    <w:rsid w:val="00D47EC9"/>
    <w:rsid w:val="00D502E1"/>
    <w:rsid w:val="00D514D6"/>
    <w:rsid w:val="00D52886"/>
    <w:rsid w:val="00D52E41"/>
    <w:rsid w:val="00D5372A"/>
    <w:rsid w:val="00D53E7B"/>
    <w:rsid w:val="00D5517D"/>
    <w:rsid w:val="00D5522C"/>
    <w:rsid w:val="00D5589D"/>
    <w:rsid w:val="00D56853"/>
    <w:rsid w:val="00D5729E"/>
    <w:rsid w:val="00D57780"/>
    <w:rsid w:val="00D57DF5"/>
    <w:rsid w:val="00D57F4D"/>
    <w:rsid w:val="00D60EDA"/>
    <w:rsid w:val="00D62924"/>
    <w:rsid w:val="00D62B84"/>
    <w:rsid w:val="00D63C84"/>
    <w:rsid w:val="00D643FA"/>
    <w:rsid w:val="00D6441E"/>
    <w:rsid w:val="00D64B53"/>
    <w:rsid w:val="00D655B0"/>
    <w:rsid w:val="00D65A73"/>
    <w:rsid w:val="00D6772C"/>
    <w:rsid w:val="00D67938"/>
    <w:rsid w:val="00D700DC"/>
    <w:rsid w:val="00D71079"/>
    <w:rsid w:val="00D7204C"/>
    <w:rsid w:val="00D74098"/>
    <w:rsid w:val="00D7445C"/>
    <w:rsid w:val="00D74996"/>
    <w:rsid w:val="00D76D28"/>
    <w:rsid w:val="00D771C2"/>
    <w:rsid w:val="00D77437"/>
    <w:rsid w:val="00D77699"/>
    <w:rsid w:val="00D80E61"/>
    <w:rsid w:val="00D83615"/>
    <w:rsid w:val="00D83F97"/>
    <w:rsid w:val="00D844FB"/>
    <w:rsid w:val="00D85120"/>
    <w:rsid w:val="00D85181"/>
    <w:rsid w:val="00D852E9"/>
    <w:rsid w:val="00D854C8"/>
    <w:rsid w:val="00D85E3A"/>
    <w:rsid w:val="00D8634B"/>
    <w:rsid w:val="00D8744C"/>
    <w:rsid w:val="00D87B07"/>
    <w:rsid w:val="00D87DE9"/>
    <w:rsid w:val="00D90697"/>
    <w:rsid w:val="00D92897"/>
    <w:rsid w:val="00D9339C"/>
    <w:rsid w:val="00D944F8"/>
    <w:rsid w:val="00D94D6D"/>
    <w:rsid w:val="00D94F58"/>
    <w:rsid w:val="00DA269C"/>
    <w:rsid w:val="00DA29EC"/>
    <w:rsid w:val="00DA4CF0"/>
    <w:rsid w:val="00DA6570"/>
    <w:rsid w:val="00DB0155"/>
    <w:rsid w:val="00DB04E8"/>
    <w:rsid w:val="00DB19B5"/>
    <w:rsid w:val="00DB1DCF"/>
    <w:rsid w:val="00DB2F35"/>
    <w:rsid w:val="00DB6151"/>
    <w:rsid w:val="00DC074E"/>
    <w:rsid w:val="00DC0CCD"/>
    <w:rsid w:val="00DC1728"/>
    <w:rsid w:val="00DC2769"/>
    <w:rsid w:val="00DC52FA"/>
    <w:rsid w:val="00DC5BDD"/>
    <w:rsid w:val="00DC60FF"/>
    <w:rsid w:val="00DC62B7"/>
    <w:rsid w:val="00DC754D"/>
    <w:rsid w:val="00DC7D01"/>
    <w:rsid w:val="00DC7DEA"/>
    <w:rsid w:val="00DC7F4D"/>
    <w:rsid w:val="00DD02C7"/>
    <w:rsid w:val="00DD084A"/>
    <w:rsid w:val="00DD27AF"/>
    <w:rsid w:val="00DD4DF0"/>
    <w:rsid w:val="00DD6D60"/>
    <w:rsid w:val="00DD7FF5"/>
    <w:rsid w:val="00DE1776"/>
    <w:rsid w:val="00DE2BC0"/>
    <w:rsid w:val="00DE37D3"/>
    <w:rsid w:val="00DE397A"/>
    <w:rsid w:val="00DE54E6"/>
    <w:rsid w:val="00DE5809"/>
    <w:rsid w:val="00DE591C"/>
    <w:rsid w:val="00DE6A5E"/>
    <w:rsid w:val="00DE7621"/>
    <w:rsid w:val="00DE79D0"/>
    <w:rsid w:val="00DE7F09"/>
    <w:rsid w:val="00DF086E"/>
    <w:rsid w:val="00DF1121"/>
    <w:rsid w:val="00DF14F0"/>
    <w:rsid w:val="00DF15F7"/>
    <w:rsid w:val="00DF322E"/>
    <w:rsid w:val="00DF36E5"/>
    <w:rsid w:val="00DF519A"/>
    <w:rsid w:val="00DF7E3D"/>
    <w:rsid w:val="00E00392"/>
    <w:rsid w:val="00E020C2"/>
    <w:rsid w:val="00E03FD4"/>
    <w:rsid w:val="00E041CB"/>
    <w:rsid w:val="00E04363"/>
    <w:rsid w:val="00E0439E"/>
    <w:rsid w:val="00E05D08"/>
    <w:rsid w:val="00E10564"/>
    <w:rsid w:val="00E10695"/>
    <w:rsid w:val="00E12FC1"/>
    <w:rsid w:val="00E13FEB"/>
    <w:rsid w:val="00E14A2B"/>
    <w:rsid w:val="00E157A0"/>
    <w:rsid w:val="00E1626F"/>
    <w:rsid w:val="00E16284"/>
    <w:rsid w:val="00E163EC"/>
    <w:rsid w:val="00E1654F"/>
    <w:rsid w:val="00E16858"/>
    <w:rsid w:val="00E1691E"/>
    <w:rsid w:val="00E17079"/>
    <w:rsid w:val="00E170F4"/>
    <w:rsid w:val="00E17F40"/>
    <w:rsid w:val="00E21778"/>
    <w:rsid w:val="00E22684"/>
    <w:rsid w:val="00E239B1"/>
    <w:rsid w:val="00E252BF"/>
    <w:rsid w:val="00E26323"/>
    <w:rsid w:val="00E267C0"/>
    <w:rsid w:val="00E27077"/>
    <w:rsid w:val="00E27A46"/>
    <w:rsid w:val="00E27A97"/>
    <w:rsid w:val="00E30FF0"/>
    <w:rsid w:val="00E314E3"/>
    <w:rsid w:val="00E320A3"/>
    <w:rsid w:val="00E3362C"/>
    <w:rsid w:val="00E34811"/>
    <w:rsid w:val="00E35390"/>
    <w:rsid w:val="00E35478"/>
    <w:rsid w:val="00E35637"/>
    <w:rsid w:val="00E35C9F"/>
    <w:rsid w:val="00E3611F"/>
    <w:rsid w:val="00E3695B"/>
    <w:rsid w:val="00E37AF4"/>
    <w:rsid w:val="00E37F15"/>
    <w:rsid w:val="00E40FDB"/>
    <w:rsid w:val="00E4144C"/>
    <w:rsid w:val="00E41ED3"/>
    <w:rsid w:val="00E4273C"/>
    <w:rsid w:val="00E42D4F"/>
    <w:rsid w:val="00E44050"/>
    <w:rsid w:val="00E44647"/>
    <w:rsid w:val="00E44C99"/>
    <w:rsid w:val="00E46115"/>
    <w:rsid w:val="00E50CE7"/>
    <w:rsid w:val="00E54FFB"/>
    <w:rsid w:val="00E55D94"/>
    <w:rsid w:val="00E56DE5"/>
    <w:rsid w:val="00E574DC"/>
    <w:rsid w:val="00E627A5"/>
    <w:rsid w:val="00E67692"/>
    <w:rsid w:val="00E67707"/>
    <w:rsid w:val="00E67F65"/>
    <w:rsid w:val="00E70118"/>
    <w:rsid w:val="00E702AA"/>
    <w:rsid w:val="00E71AEA"/>
    <w:rsid w:val="00E7288E"/>
    <w:rsid w:val="00E72E3B"/>
    <w:rsid w:val="00E74332"/>
    <w:rsid w:val="00E7653D"/>
    <w:rsid w:val="00E77FE8"/>
    <w:rsid w:val="00E80920"/>
    <w:rsid w:val="00E80A62"/>
    <w:rsid w:val="00E81368"/>
    <w:rsid w:val="00E81F19"/>
    <w:rsid w:val="00E82060"/>
    <w:rsid w:val="00E823D9"/>
    <w:rsid w:val="00E83765"/>
    <w:rsid w:val="00E846A8"/>
    <w:rsid w:val="00E865F7"/>
    <w:rsid w:val="00E8760E"/>
    <w:rsid w:val="00E87B40"/>
    <w:rsid w:val="00E904F0"/>
    <w:rsid w:val="00E909CE"/>
    <w:rsid w:val="00E91CAF"/>
    <w:rsid w:val="00E9348D"/>
    <w:rsid w:val="00E94272"/>
    <w:rsid w:val="00E9434F"/>
    <w:rsid w:val="00E954FE"/>
    <w:rsid w:val="00E95DA3"/>
    <w:rsid w:val="00E96746"/>
    <w:rsid w:val="00E967C1"/>
    <w:rsid w:val="00E96C40"/>
    <w:rsid w:val="00E97CF9"/>
    <w:rsid w:val="00EA06FE"/>
    <w:rsid w:val="00EA3053"/>
    <w:rsid w:val="00EA4974"/>
    <w:rsid w:val="00EA4C48"/>
    <w:rsid w:val="00EA5F3A"/>
    <w:rsid w:val="00EA656D"/>
    <w:rsid w:val="00EA6D70"/>
    <w:rsid w:val="00EB0D78"/>
    <w:rsid w:val="00EB0DA5"/>
    <w:rsid w:val="00EB0F66"/>
    <w:rsid w:val="00EB1DB9"/>
    <w:rsid w:val="00EB210D"/>
    <w:rsid w:val="00EB266F"/>
    <w:rsid w:val="00EB34A5"/>
    <w:rsid w:val="00EB3967"/>
    <w:rsid w:val="00EB3CDD"/>
    <w:rsid w:val="00EB5687"/>
    <w:rsid w:val="00EB69FD"/>
    <w:rsid w:val="00EC082D"/>
    <w:rsid w:val="00EC0E2A"/>
    <w:rsid w:val="00EC1196"/>
    <w:rsid w:val="00EC263D"/>
    <w:rsid w:val="00EC28AF"/>
    <w:rsid w:val="00EC2E35"/>
    <w:rsid w:val="00EC48C0"/>
    <w:rsid w:val="00EC556A"/>
    <w:rsid w:val="00EC5682"/>
    <w:rsid w:val="00EC7988"/>
    <w:rsid w:val="00EC7CC6"/>
    <w:rsid w:val="00ED234B"/>
    <w:rsid w:val="00ED3C7A"/>
    <w:rsid w:val="00ED4914"/>
    <w:rsid w:val="00ED5C2B"/>
    <w:rsid w:val="00ED620A"/>
    <w:rsid w:val="00ED7286"/>
    <w:rsid w:val="00EE0614"/>
    <w:rsid w:val="00EE0FAF"/>
    <w:rsid w:val="00EE1391"/>
    <w:rsid w:val="00EE2544"/>
    <w:rsid w:val="00EE2820"/>
    <w:rsid w:val="00EE523A"/>
    <w:rsid w:val="00EE5C80"/>
    <w:rsid w:val="00EE60A4"/>
    <w:rsid w:val="00EE746A"/>
    <w:rsid w:val="00EE7577"/>
    <w:rsid w:val="00EE79BD"/>
    <w:rsid w:val="00EE7C1D"/>
    <w:rsid w:val="00EF1240"/>
    <w:rsid w:val="00EF134E"/>
    <w:rsid w:val="00EF1F95"/>
    <w:rsid w:val="00EF2206"/>
    <w:rsid w:val="00EF3259"/>
    <w:rsid w:val="00EF5E62"/>
    <w:rsid w:val="00EF750F"/>
    <w:rsid w:val="00F01ACD"/>
    <w:rsid w:val="00F03327"/>
    <w:rsid w:val="00F04B41"/>
    <w:rsid w:val="00F05140"/>
    <w:rsid w:val="00F061E6"/>
    <w:rsid w:val="00F07090"/>
    <w:rsid w:val="00F07990"/>
    <w:rsid w:val="00F07BA7"/>
    <w:rsid w:val="00F1117F"/>
    <w:rsid w:val="00F118A0"/>
    <w:rsid w:val="00F13685"/>
    <w:rsid w:val="00F14C25"/>
    <w:rsid w:val="00F15643"/>
    <w:rsid w:val="00F20923"/>
    <w:rsid w:val="00F20A63"/>
    <w:rsid w:val="00F20B8A"/>
    <w:rsid w:val="00F21187"/>
    <w:rsid w:val="00F21915"/>
    <w:rsid w:val="00F24953"/>
    <w:rsid w:val="00F24975"/>
    <w:rsid w:val="00F2521C"/>
    <w:rsid w:val="00F25CFE"/>
    <w:rsid w:val="00F26483"/>
    <w:rsid w:val="00F2648A"/>
    <w:rsid w:val="00F26D5A"/>
    <w:rsid w:val="00F27D78"/>
    <w:rsid w:val="00F317FB"/>
    <w:rsid w:val="00F3276F"/>
    <w:rsid w:val="00F32BC4"/>
    <w:rsid w:val="00F3342E"/>
    <w:rsid w:val="00F33852"/>
    <w:rsid w:val="00F338DD"/>
    <w:rsid w:val="00F34053"/>
    <w:rsid w:val="00F34F28"/>
    <w:rsid w:val="00F3654A"/>
    <w:rsid w:val="00F4078D"/>
    <w:rsid w:val="00F4139A"/>
    <w:rsid w:val="00F4340F"/>
    <w:rsid w:val="00F452D3"/>
    <w:rsid w:val="00F45825"/>
    <w:rsid w:val="00F5060E"/>
    <w:rsid w:val="00F51644"/>
    <w:rsid w:val="00F52295"/>
    <w:rsid w:val="00F52344"/>
    <w:rsid w:val="00F53B4D"/>
    <w:rsid w:val="00F54B69"/>
    <w:rsid w:val="00F55692"/>
    <w:rsid w:val="00F57D64"/>
    <w:rsid w:val="00F60296"/>
    <w:rsid w:val="00F60D99"/>
    <w:rsid w:val="00F632AA"/>
    <w:rsid w:val="00F63643"/>
    <w:rsid w:val="00F63DEF"/>
    <w:rsid w:val="00F63E10"/>
    <w:rsid w:val="00F64C58"/>
    <w:rsid w:val="00F65C95"/>
    <w:rsid w:val="00F65CE2"/>
    <w:rsid w:val="00F67B93"/>
    <w:rsid w:val="00F71AED"/>
    <w:rsid w:val="00F71ECF"/>
    <w:rsid w:val="00F7252C"/>
    <w:rsid w:val="00F72EA6"/>
    <w:rsid w:val="00F73B86"/>
    <w:rsid w:val="00F7434C"/>
    <w:rsid w:val="00F74375"/>
    <w:rsid w:val="00F75084"/>
    <w:rsid w:val="00F750A0"/>
    <w:rsid w:val="00F7529F"/>
    <w:rsid w:val="00F768C2"/>
    <w:rsid w:val="00F77D6D"/>
    <w:rsid w:val="00F8019D"/>
    <w:rsid w:val="00F808AD"/>
    <w:rsid w:val="00F82B24"/>
    <w:rsid w:val="00F832FB"/>
    <w:rsid w:val="00F8344B"/>
    <w:rsid w:val="00F836D2"/>
    <w:rsid w:val="00F8450C"/>
    <w:rsid w:val="00F84B36"/>
    <w:rsid w:val="00F85159"/>
    <w:rsid w:val="00F85494"/>
    <w:rsid w:val="00F9032A"/>
    <w:rsid w:val="00F90CF0"/>
    <w:rsid w:val="00F93564"/>
    <w:rsid w:val="00F93B86"/>
    <w:rsid w:val="00F95C51"/>
    <w:rsid w:val="00F95D6F"/>
    <w:rsid w:val="00F9639F"/>
    <w:rsid w:val="00FA066A"/>
    <w:rsid w:val="00FA1541"/>
    <w:rsid w:val="00FA1575"/>
    <w:rsid w:val="00FA45F7"/>
    <w:rsid w:val="00FA6147"/>
    <w:rsid w:val="00FA7C03"/>
    <w:rsid w:val="00FA7E6B"/>
    <w:rsid w:val="00FB11B0"/>
    <w:rsid w:val="00FB25E0"/>
    <w:rsid w:val="00FB2FDD"/>
    <w:rsid w:val="00FB3E2F"/>
    <w:rsid w:val="00FB428F"/>
    <w:rsid w:val="00FB47A5"/>
    <w:rsid w:val="00FB529E"/>
    <w:rsid w:val="00FB5FA0"/>
    <w:rsid w:val="00FB6AD4"/>
    <w:rsid w:val="00FC3032"/>
    <w:rsid w:val="00FC3643"/>
    <w:rsid w:val="00FC3EE6"/>
    <w:rsid w:val="00FC4041"/>
    <w:rsid w:val="00FC40D3"/>
    <w:rsid w:val="00FC4267"/>
    <w:rsid w:val="00FC4DD0"/>
    <w:rsid w:val="00FC6183"/>
    <w:rsid w:val="00FC6406"/>
    <w:rsid w:val="00FC6C04"/>
    <w:rsid w:val="00FC719E"/>
    <w:rsid w:val="00FD0E17"/>
    <w:rsid w:val="00FD17EF"/>
    <w:rsid w:val="00FD1D8C"/>
    <w:rsid w:val="00FD4571"/>
    <w:rsid w:val="00FD5063"/>
    <w:rsid w:val="00FD5DF5"/>
    <w:rsid w:val="00FD6212"/>
    <w:rsid w:val="00FD63A5"/>
    <w:rsid w:val="00FD6E17"/>
    <w:rsid w:val="00FD70D2"/>
    <w:rsid w:val="00FD746B"/>
    <w:rsid w:val="00FE04F7"/>
    <w:rsid w:val="00FE0DBE"/>
    <w:rsid w:val="00FE2462"/>
    <w:rsid w:val="00FE27EB"/>
    <w:rsid w:val="00FE35F5"/>
    <w:rsid w:val="00FE3C37"/>
    <w:rsid w:val="00FE4F99"/>
    <w:rsid w:val="00FE5029"/>
    <w:rsid w:val="00FE6B2F"/>
    <w:rsid w:val="00FE6BE1"/>
    <w:rsid w:val="00FE7304"/>
    <w:rsid w:val="00FE746D"/>
    <w:rsid w:val="00FE78E5"/>
    <w:rsid w:val="00FE7B8F"/>
    <w:rsid w:val="00FF0387"/>
    <w:rsid w:val="00FF07C7"/>
    <w:rsid w:val="00FF13D7"/>
    <w:rsid w:val="00FF1543"/>
    <w:rsid w:val="00FF1D6B"/>
    <w:rsid w:val="00FF1FE5"/>
    <w:rsid w:val="00FF20EC"/>
    <w:rsid w:val="00FF39AC"/>
    <w:rsid w:val="00FF3ABA"/>
    <w:rsid w:val="00FF40C7"/>
    <w:rsid w:val="00FF4455"/>
    <w:rsid w:val="00FF76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144F4"/>
  <w15:docId w15:val="{F136333D-1516-41CD-9331-D1787DB04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sz w:val="22"/>
        <w:szCs w:val="22"/>
        <w:lang w:val="pl-PL" w:eastAsia="pl-PL"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70226"/>
  </w:style>
  <w:style w:type="paragraph" w:styleId="Nagwek1">
    <w:name w:val="heading 1"/>
    <w:aliases w:val="Nagłówek 1_GAVDI,alt+1 (1.tason otsikko,lihavointi),ASAPHeading 1,HM1,Nagłówek 1x,h1"/>
    <w:basedOn w:val="Normalny"/>
    <w:next w:val="Normalny"/>
    <w:link w:val="Nagwek1Znak"/>
    <w:autoRedefine/>
    <w:qFormat/>
    <w:rsid w:val="00B97EFC"/>
    <w:pPr>
      <w:keepNext/>
      <w:numPr>
        <w:numId w:val="1"/>
      </w:numPr>
      <w:spacing w:before="360" w:after="120" w:line="240" w:lineRule="auto"/>
      <w:outlineLvl w:val="0"/>
    </w:pPr>
    <w:rPr>
      <w:rFonts w:eastAsia="Times New Roman"/>
      <w:b/>
      <w:kern w:val="28"/>
      <w:sz w:val="36"/>
      <w:szCs w:val="28"/>
      <w:lang w:val="x-none" w:eastAsia="x-none"/>
    </w:rPr>
  </w:style>
  <w:style w:type="paragraph" w:styleId="Nagwek2">
    <w:name w:val="heading 2"/>
    <w:aliases w:val="Nagłówek 2_GAVDI,alt+2 (2. tason otsikko),HD2,H2,Znak Znak,ASAPHeading 2,Podrozdział,HM2,Nagłówek 2x,Review H2,Review Program,h2,Level 2"/>
    <w:basedOn w:val="Normalny"/>
    <w:next w:val="Normalny"/>
    <w:link w:val="Nagwek2Znak"/>
    <w:autoRedefine/>
    <w:qFormat/>
    <w:rsid w:val="00BA4D89"/>
    <w:pPr>
      <w:keepNext/>
      <w:numPr>
        <w:ilvl w:val="1"/>
        <w:numId w:val="1"/>
      </w:numPr>
      <w:spacing w:before="240" w:after="60" w:line="240" w:lineRule="auto"/>
      <w:jc w:val="left"/>
      <w:outlineLvl w:val="1"/>
    </w:pPr>
    <w:rPr>
      <w:rFonts w:eastAsia="Times New Roman"/>
      <w:b/>
      <w:sz w:val="32"/>
      <w:szCs w:val="28"/>
      <w:lang w:val="x-none" w:eastAsia="x-none"/>
    </w:rPr>
  </w:style>
  <w:style w:type="paragraph" w:styleId="Nagwek3">
    <w:name w:val="heading 3"/>
    <w:aliases w:val="Nagłówek 3_GAVDI,alt+3 (3. tason otsikko),h3,H3,son otsikko),Znak Znak Znak Znak,Znak,ASAPHeading 3,HM3"/>
    <w:basedOn w:val="Normalny"/>
    <w:next w:val="Normalny"/>
    <w:link w:val="Nagwek3Znak"/>
    <w:autoRedefine/>
    <w:qFormat/>
    <w:rsid w:val="002834DE"/>
    <w:pPr>
      <w:keepNext/>
      <w:spacing w:before="240" w:after="0" w:line="280" w:lineRule="exact"/>
      <w:outlineLvl w:val="2"/>
    </w:pPr>
    <w:rPr>
      <w:rFonts w:eastAsia="Times New Roman"/>
      <w:b/>
      <w:sz w:val="28"/>
      <w:szCs w:val="32"/>
      <w:lang w:eastAsia="x-none"/>
    </w:rPr>
  </w:style>
  <w:style w:type="paragraph" w:styleId="Nagwek4">
    <w:name w:val="heading 4"/>
    <w:aliases w:val="Nagłówek 4_GAVDI,alt+4 (4. tason otsikko),ASAPHeading 4,nazwa_menu,h4,HM4"/>
    <w:basedOn w:val="Nagwek3"/>
    <w:next w:val="Normalny"/>
    <w:link w:val="Nagwek4Znak"/>
    <w:autoRedefine/>
    <w:qFormat/>
    <w:rsid w:val="004F51DA"/>
    <w:pPr>
      <w:ind w:left="1080"/>
      <w:outlineLvl w:val="3"/>
    </w:pPr>
    <w:rPr>
      <w:bCs/>
      <w:sz w:val="24"/>
      <w:szCs w:val="24"/>
      <w:u w:val="single"/>
    </w:rPr>
  </w:style>
  <w:style w:type="paragraph" w:styleId="Nagwek5">
    <w:name w:val="heading 5"/>
    <w:aliases w:val="Nagłówek 5_GAVDI,ASAPHeading 5,h5,HM5"/>
    <w:basedOn w:val="Normalny"/>
    <w:next w:val="Normalny"/>
    <w:link w:val="Nagwek5Znak"/>
    <w:qFormat/>
    <w:rsid w:val="005E56E8"/>
    <w:pPr>
      <w:numPr>
        <w:ilvl w:val="4"/>
        <w:numId w:val="1"/>
      </w:numPr>
      <w:spacing w:before="240" w:after="60" w:line="240" w:lineRule="auto"/>
      <w:outlineLvl w:val="4"/>
    </w:pPr>
    <w:rPr>
      <w:rFonts w:eastAsia="Times New Roman"/>
      <w:b/>
      <w:i/>
      <w:sz w:val="20"/>
      <w:szCs w:val="20"/>
      <w:lang w:val="x-none" w:eastAsia="x-none"/>
    </w:rPr>
  </w:style>
  <w:style w:type="paragraph" w:styleId="Nagwek6">
    <w:name w:val="heading 6"/>
    <w:aliases w:val="Nagłówek 6_GAVDI,ASAPHeading 6,h6"/>
    <w:basedOn w:val="Normalny"/>
    <w:next w:val="Normalny"/>
    <w:link w:val="Nagwek6Znak"/>
    <w:qFormat/>
    <w:rsid w:val="005E56E8"/>
    <w:pPr>
      <w:numPr>
        <w:ilvl w:val="5"/>
        <w:numId w:val="1"/>
      </w:numPr>
      <w:spacing w:before="240" w:after="60" w:line="240" w:lineRule="auto"/>
      <w:outlineLvl w:val="5"/>
    </w:pPr>
    <w:rPr>
      <w:rFonts w:eastAsia="Times New Roman"/>
      <w:b/>
      <w:i/>
      <w:sz w:val="20"/>
      <w:szCs w:val="20"/>
      <w:lang w:val="x-none" w:eastAsia="x-none"/>
    </w:rPr>
  </w:style>
  <w:style w:type="paragraph" w:styleId="Nagwek7">
    <w:name w:val="heading 7"/>
    <w:aliases w:val="Nagłówek 7_GAVDI,ASAPHeading 7,h7"/>
    <w:basedOn w:val="Normalny"/>
    <w:next w:val="Normalny"/>
    <w:link w:val="Nagwek7Znak"/>
    <w:qFormat/>
    <w:rsid w:val="005E56E8"/>
    <w:pPr>
      <w:numPr>
        <w:ilvl w:val="6"/>
        <w:numId w:val="1"/>
      </w:numPr>
      <w:spacing w:before="240" w:after="60" w:line="240" w:lineRule="auto"/>
      <w:outlineLvl w:val="6"/>
    </w:pPr>
    <w:rPr>
      <w:rFonts w:eastAsia="Times New Roman"/>
      <w:i/>
      <w:sz w:val="20"/>
      <w:szCs w:val="20"/>
      <w:lang w:val="x-none" w:eastAsia="x-none"/>
    </w:rPr>
  </w:style>
  <w:style w:type="paragraph" w:styleId="Nagwek8">
    <w:name w:val="heading 8"/>
    <w:aliases w:val="Nagłówek 8_GAVDI,ASAPHeading 8,h8"/>
    <w:basedOn w:val="Normalny"/>
    <w:next w:val="Normalny"/>
    <w:link w:val="Nagwek8Znak"/>
    <w:qFormat/>
    <w:rsid w:val="005E56E8"/>
    <w:pPr>
      <w:numPr>
        <w:ilvl w:val="7"/>
        <w:numId w:val="1"/>
      </w:numPr>
      <w:spacing w:before="240" w:after="60" w:line="240" w:lineRule="auto"/>
      <w:outlineLvl w:val="7"/>
    </w:pPr>
    <w:rPr>
      <w:rFonts w:eastAsia="Times New Roman"/>
      <w:i/>
      <w:sz w:val="20"/>
      <w:szCs w:val="20"/>
      <w:lang w:val="x-none" w:eastAsia="x-none"/>
    </w:rPr>
  </w:style>
  <w:style w:type="paragraph" w:styleId="Nagwek9">
    <w:name w:val="heading 9"/>
    <w:aliases w:val="Nagłówek 9_GAVDI,ASAPHeading 9,h9"/>
    <w:basedOn w:val="Normalny"/>
    <w:next w:val="Normalny"/>
    <w:link w:val="Nagwek9Znak"/>
    <w:qFormat/>
    <w:rsid w:val="005E56E8"/>
    <w:pPr>
      <w:numPr>
        <w:ilvl w:val="8"/>
        <w:numId w:val="1"/>
      </w:numPr>
      <w:spacing w:before="240" w:after="60" w:line="240" w:lineRule="auto"/>
      <w:outlineLvl w:val="8"/>
    </w:pPr>
    <w:rPr>
      <w:rFonts w:eastAsia="Times New Roman"/>
      <w:i/>
      <w:sz w:val="18"/>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_GAVDI Znak,alt+1 (1.tason otsikko Znak,lihavointi) Znak,ASAPHeading 1 Znak1,HM1 Znak,Nagłówek 1x Znak,h1 Znak"/>
    <w:link w:val="Nagwek1"/>
    <w:rsid w:val="00B97EFC"/>
    <w:rPr>
      <w:rFonts w:eastAsia="Times New Roman"/>
      <w:b/>
      <w:kern w:val="28"/>
      <w:sz w:val="36"/>
      <w:szCs w:val="28"/>
      <w:lang w:val="x-none" w:eastAsia="x-none"/>
    </w:rPr>
  </w:style>
  <w:style w:type="character" w:customStyle="1" w:styleId="Nagwek2Znak">
    <w:name w:val="Nagłówek 2 Znak"/>
    <w:aliases w:val="Nagłówek 2_GAVDI Znak,alt+2 (2. tason otsikko) Znak,HD2 Znak,H2 Znak,Znak Znak Znak,ASAPHeading 2 Znak,Podrozdział Znak,HM2 Znak,Nagłówek 2x Znak,Review H2 Znak,Review Program Znak,h2 Znak,Level 2 Znak"/>
    <w:link w:val="Nagwek2"/>
    <w:rsid w:val="00BA4D89"/>
    <w:rPr>
      <w:rFonts w:eastAsia="Times New Roman"/>
      <w:b/>
      <w:sz w:val="32"/>
      <w:szCs w:val="28"/>
      <w:lang w:val="x-none" w:eastAsia="x-none"/>
    </w:rPr>
  </w:style>
  <w:style w:type="character" w:customStyle="1" w:styleId="Nagwek3Znak">
    <w:name w:val="Nagłówek 3 Znak"/>
    <w:aliases w:val="Nagłówek 3_GAVDI Znak,alt+3 (3. tason otsikko) Znak,h3 Znak,H3 Znak,son otsikko) Znak,Znak Znak Znak Znak Znak,Znak Znak1,ASAPHeading 3 Znak,HM3 Znak"/>
    <w:link w:val="Nagwek3"/>
    <w:rsid w:val="002834DE"/>
    <w:rPr>
      <w:rFonts w:eastAsia="Times New Roman"/>
      <w:b/>
      <w:sz w:val="28"/>
      <w:szCs w:val="32"/>
      <w:lang w:eastAsia="x-none"/>
    </w:rPr>
  </w:style>
  <w:style w:type="character" w:customStyle="1" w:styleId="Nagwek4Znak">
    <w:name w:val="Nagłówek 4 Znak"/>
    <w:aliases w:val="Nagłówek 4_GAVDI Znak,alt+4 (4. tason otsikko) Znak,ASAPHeading 4 Znak,nazwa_menu Znak,h4 Znak,HM4 Znak"/>
    <w:link w:val="Nagwek4"/>
    <w:rsid w:val="004F51DA"/>
    <w:rPr>
      <w:rFonts w:eastAsia="Times New Roman"/>
      <w:b/>
      <w:bCs/>
      <w:sz w:val="24"/>
      <w:szCs w:val="24"/>
      <w:u w:val="single"/>
      <w:lang w:eastAsia="x-none"/>
    </w:rPr>
  </w:style>
  <w:style w:type="character" w:customStyle="1" w:styleId="Nagwek5Znak">
    <w:name w:val="Nagłówek 5 Znak"/>
    <w:aliases w:val="Nagłówek 5_GAVDI Znak,ASAPHeading 5 Znak,h5 Znak,HM5 Znak"/>
    <w:link w:val="Nagwek5"/>
    <w:rsid w:val="005E56E8"/>
    <w:rPr>
      <w:rFonts w:eastAsia="Times New Roman"/>
      <w:b/>
      <w:i/>
      <w:sz w:val="20"/>
      <w:szCs w:val="20"/>
      <w:lang w:val="x-none" w:eastAsia="x-none"/>
    </w:rPr>
  </w:style>
  <w:style w:type="character" w:customStyle="1" w:styleId="Nagwek6Znak">
    <w:name w:val="Nagłówek 6 Znak"/>
    <w:aliases w:val="Nagłówek 6_GAVDI Znak,ASAPHeading 6 Znak,h6 Znak"/>
    <w:link w:val="Nagwek6"/>
    <w:rsid w:val="005E56E8"/>
    <w:rPr>
      <w:rFonts w:eastAsia="Times New Roman"/>
      <w:b/>
      <w:i/>
      <w:sz w:val="20"/>
      <w:szCs w:val="20"/>
      <w:lang w:val="x-none" w:eastAsia="x-none"/>
    </w:rPr>
  </w:style>
  <w:style w:type="character" w:customStyle="1" w:styleId="Nagwek7Znak">
    <w:name w:val="Nagłówek 7 Znak"/>
    <w:aliases w:val="Nagłówek 7_GAVDI Znak,ASAPHeading 7 Znak,h7 Znak"/>
    <w:link w:val="Nagwek7"/>
    <w:rsid w:val="005E56E8"/>
    <w:rPr>
      <w:rFonts w:eastAsia="Times New Roman"/>
      <w:i/>
      <w:sz w:val="20"/>
      <w:szCs w:val="20"/>
      <w:lang w:val="x-none" w:eastAsia="x-none"/>
    </w:rPr>
  </w:style>
  <w:style w:type="character" w:customStyle="1" w:styleId="Nagwek8Znak">
    <w:name w:val="Nagłówek 8 Znak"/>
    <w:aliases w:val="Nagłówek 8_GAVDI Znak,ASAPHeading 8 Znak,h8 Znak"/>
    <w:link w:val="Nagwek8"/>
    <w:rsid w:val="005E56E8"/>
    <w:rPr>
      <w:rFonts w:eastAsia="Times New Roman"/>
      <w:i/>
      <w:sz w:val="20"/>
      <w:szCs w:val="20"/>
      <w:lang w:val="x-none" w:eastAsia="x-none"/>
    </w:rPr>
  </w:style>
  <w:style w:type="character" w:customStyle="1" w:styleId="Nagwek9Znak">
    <w:name w:val="Nagłówek 9 Znak"/>
    <w:aliases w:val="Nagłówek 9_GAVDI Znak,ASAPHeading 9 Znak,h9 Znak"/>
    <w:link w:val="Nagwek9"/>
    <w:rsid w:val="005E56E8"/>
    <w:rPr>
      <w:rFonts w:eastAsia="Times New Roman"/>
      <w:i/>
      <w:sz w:val="18"/>
      <w:szCs w:val="20"/>
      <w:lang w:val="x-none" w:eastAsia="x-none"/>
    </w:rPr>
  </w:style>
  <w:style w:type="paragraph" w:styleId="Nagwek">
    <w:name w:val="header"/>
    <w:basedOn w:val="Normalny"/>
    <w:link w:val="NagwekZnak"/>
    <w:unhideWhenUsed/>
    <w:rsid w:val="005E56E8"/>
    <w:pPr>
      <w:tabs>
        <w:tab w:val="center" w:pos="4536"/>
        <w:tab w:val="right" w:pos="9072"/>
      </w:tabs>
      <w:spacing w:after="0" w:line="240" w:lineRule="auto"/>
    </w:pPr>
    <w:rPr>
      <w:sz w:val="20"/>
      <w:szCs w:val="20"/>
      <w:lang w:val="x-none" w:eastAsia="x-none"/>
    </w:rPr>
  </w:style>
  <w:style w:type="character" w:customStyle="1" w:styleId="NagwekZnak">
    <w:name w:val="Nagłówek Znak"/>
    <w:link w:val="Nagwek"/>
    <w:rsid w:val="005E56E8"/>
    <w:rPr>
      <w:rFonts w:ascii="Calibri" w:eastAsia="Calibri" w:hAnsi="Calibri" w:cs="Times New Roman"/>
    </w:rPr>
  </w:style>
  <w:style w:type="paragraph" w:styleId="Stopka">
    <w:name w:val="footer"/>
    <w:basedOn w:val="Normalny"/>
    <w:link w:val="StopkaZnak"/>
    <w:unhideWhenUsed/>
    <w:rsid w:val="005E56E8"/>
    <w:pPr>
      <w:tabs>
        <w:tab w:val="center" w:pos="4536"/>
        <w:tab w:val="right" w:pos="9072"/>
      </w:tabs>
      <w:spacing w:after="0" w:line="240" w:lineRule="auto"/>
    </w:pPr>
    <w:rPr>
      <w:sz w:val="20"/>
      <w:szCs w:val="20"/>
      <w:lang w:val="x-none" w:eastAsia="x-none"/>
    </w:rPr>
  </w:style>
  <w:style w:type="character" w:customStyle="1" w:styleId="StopkaZnak">
    <w:name w:val="Stopka Znak"/>
    <w:link w:val="Stopka"/>
    <w:rsid w:val="005E56E8"/>
    <w:rPr>
      <w:rFonts w:ascii="Calibri" w:eastAsia="Calibri" w:hAnsi="Calibri" w:cs="Times New Roman"/>
    </w:rPr>
  </w:style>
  <w:style w:type="paragraph" w:customStyle="1" w:styleId="HeaderLeft">
    <w:name w:val="Header Left"/>
    <w:basedOn w:val="Nagwek"/>
    <w:uiPriority w:val="35"/>
    <w:qFormat/>
    <w:rsid w:val="005E56E8"/>
    <w:pPr>
      <w:pBdr>
        <w:bottom w:val="dashed" w:sz="4" w:space="18" w:color="7F7F7F"/>
      </w:pBdr>
      <w:tabs>
        <w:tab w:val="clear" w:pos="4536"/>
        <w:tab w:val="clear" w:pos="9072"/>
        <w:tab w:val="center" w:pos="4320"/>
        <w:tab w:val="right" w:pos="8640"/>
      </w:tabs>
      <w:spacing w:after="200" w:line="396" w:lineRule="auto"/>
    </w:pPr>
    <w:rPr>
      <w:rFonts w:eastAsia="Times New Roman"/>
      <w:color w:val="7F7F7F"/>
      <w:lang w:eastAsia="ja-JP"/>
    </w:rPr>
  </w:style>
  <w:style w:type="paragraph" w:styleId="Tekstdymka">
    <w:name w:val="Balloon Text"/>
    <w:basedOn w:val="Normalny"/>
    <w:link w:val="TekstdymkaZnak"/>
    <w:uiPriority w:val="99"/>
    <w:semiHidden/>
    <w:unhideWhenUsed/>
    <w:rsid w:val="005E56E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E56E8"/>
    <w:rPr>
      <w:rFonts w:ascii="Tahoma" w:eastAsia="Calibri" w:hAnsi="Tahoma" w:cs="Times New Roman"/>
      <w:sz w:val="16"/>
      <w:szCs w:val="16"/>
      <w:lang w:val="x-none" w:eastAsia="x-none"/>
    </w:rPr>
  </w:style>
  <w:style w:type="character" w:styleId="Hipercze">
    <w:name w:val="Hyperlink"/>
    <w:uiPriority w:val="99"/>
    <w:unhideWhenUsed/>
    <w:rsid w:val="005E56E8"/>
    <w:rPr>
      <w:color w:val="0000FF"/>
      <w:u w:val="single"/>
    </w:rPr>
  </w:style>
  <w:style w:type="paragraph" w:styleId="NormalnyWeb">
    <w:name w:val="Normal (Web)"/>
    <w:basedOn w:val="Normalny"/>
    <w:uiPriority w:val="99"/>
    <w:unhideWhenUsed/>
    <w:rsid w:val="005E56E8"/>
    <w:pPr>
      <w:spacing w:before="100" w:beforeAutospacing="1" w:after="100" w:afterAutospacing="1" w:line="240" w:lineRule="auto"/>
    </w:pPr>
    <w:rPr>
      <w:rFonts w:ascii="Times New Roman" w:eastAsia="Times New Roman" w:hAnsi="Times New Roman"/>
      <w:sz w:val="24"/>
      <w:szCs w:val="24"/>
    </w:rPr>
  </w:style>
  <w:style w:type="character" w:styleId="Pogrubienie">
    <w:name w:val="Strong"/>
    <w:qFormat/>
    <w:rsid w:val="005E56E8"/>
    <w:rPr>
      <w:b/>
      <w:bCs/>
    </w:rPr>
  </w:style>
  <w:style w:type="table" w:styleId="Tabela-Siatka">
    <w:name w:val="Table Grid"/>
    <w:basedOn w:val="Standardowy"/>
    <w:uiPriority w:val="39"/>
    <w:rsid w:val="005E5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5E56E8"/>
    <w:pPr>
      <w:spacing w:before="120" w:after="0" w:line="240" w:lineRule="auto"/>
      <w:ind w:left="360" w:hanging="360"/>
      <w:outlineLvl w:val="3"/>
    </w:pPr>
    <w:rPr>
      <w:rFonts w:eastAsia="Times New Roman"/>
      <w:szCs w:val="20"/>
    </w:rPr>
  </w:style>
  <w:style w:type="paragraph" w:customStyle="1" w:styleId="Dozmiany">
    <w:name w:val="Do zmiany"/>
    <w:basedOn w:val="Tekstpodstawowy"/>
    <w:link w:val="DozmianyChar"/>
    <w:rsid w:val="005E56E8"/>
    <w:pPr>
      <w:spacing w:before="120" w:after="0" w:line="240" w:lineRule="auto"/>
      <w:outlineLvl w:val="3"/>
    </w:pPr>
    <w:rPr>
      <w:rFonts w:eastAsia="Times New Roman"/>
      <w:i/>
      <w:color w:val="FF0000"/>
    </w:rPr>
  </w:style>
  <w:style w:type="paragraph" w:styleId="Tekstpodstawowy">
    <w:name w:val="Body Text"/>
    <w:basedOn w:val="Normalny"/>
    <w:link w:val="TekstpodstawowyZnak"/>
    <w:uiPriority w:val="99"/>
    <w:unhideWhenUsed/>
    <w:rsid w:val="005E56E8"/>
    <w:pPr>
      <w:spacing w:after="120"/>
    </w:pPr>
    <w:rPr>
      <w:sz w:val="20"/>
      <w:szCs w:val="20"/>
      <w:lang w:val="x-none" w:eastAsia="x-none"/>
    </w:rPr>
  </w:style>
  <w:style w:type="character" w:customStyle="1" w:styleId="TekstpodstawowyZnak">
    <w:name w:val="Tekst podstawowy Znak"/>
    <w:link w:val="Tekstpodstawowy"/>
    <w:uiPriority w:val="99"/>
    <w:rsid w:val="005E56E8"/>
    <w:rPr>
      <w:rFonts w:ascii="Calibri" w:eastAsia="Calibri" w:hAnsi="Calibri" w:cs="Times New Roman"/>
      <w:lang w:val="x-none"/>
    </w:rPr>
  </w:style>
  <w:style w:type="character" w:customStyle="1" w:styleId="DozmianyChar">
    <w:name w:val="Do zmiany Char"/>
    <w:link w:val="Dozmiany"/>
    <w:rsid w:val="005E56E8"/>
    <w:rPr>
      <w:rFonts w:ascii="Arial" w:eastAsia="Times New Roman" w:hAnsi="Arial" w:cs="Times New Roman"/>
      <w:i/>
      <w:color w:val="FF0000"/>
      <w:szCs w:val="20"/>
      <w:lang w:val="x-none" w:eastAsia="x-none"/>
    </w:rPr>
  </w:style>
  <w:style w:type="paragraph" w:styleId="Spistreci3">
    <w:name w:val="toc 3"/>
    <w:basedOn w:val="Normalny"/>
    <w:next w:val="Normalny"/>
    <w:autoRedefine/>
    <w:uiPriority w:val="39"/>
    <w:qFormat/>
    <w:rsid w:val="00BE34CB"/>
    <w:pPr>
      <w:tabs>
        <w:tab w:val="left" w:pos="1320"/>
        <w:tab w:val="right" w:leader="dot" w:pos="9628"/>
      </w:tabs>
      <w:spacing w:after="0" w:line="240" w:lineRule="auto"/>
      <w:ind w:left="480"/>
    </w:pPr>
    <w:rPr>
      <w:rFonts w:eastAsia="Times New Roman"/>
      <w:i/>
      <w:iCs/>
      <w:sz w:val="20"/>
      <w:szCs w:val="20"/>
    </w:rPr>
  </w:style>
  <w:style w:type="paragraph" w:styleId="Spistreci2">
    <w:name w:val="toc 2"/>
    <w:basedOn w:val="Normalny"/>
    <w:next w:val="Normalny"/>
    <w:autoRedefine/>
    <w:uiPriority w:val="39"/>
    <w:unhideWhenUsed/>
    <w:qFormat/>
    <w:rsid w:val="006B0258"/>
    <w:pPr>
      <w:tabs>
        <w:tab w:val="left" w:pos="880"/>
        <w:tab w:val="right" w:leader="dot" w:pos="9628"/>
      </w:tabs>
      <w:spacing w:after="0" w:line="240" w:lineRule="auto"/>
      <w:ind w:left="240"/>
    </w:pPr>
    <w:rPr>
      <w:rFonts w:eastAsia="Times New Roman"/>
      <w:smallCaps/>
      <w:sz w:val="20"/>
      <w:szCs w:val="20"/>
    </w:rPr>
  </w:style>
  <w:style w:type="paragraph" w:styleId="Spistreci1">
    <w:name w:val="toc 1"/>
    <w:basedOn w:val="Normalny"/>
    <w:next w:val="Normalny"/>
    <w:autoRedefine/>
    <w:uiPriority w:val="39"/>
    <w:unhideWhenUsed/>
    <w:qFormat/>
    <w:rsid w:val="00522177"/>
    <w:pPr>
      <w:tabs>
        <w:tab w:val="left" w:pos="480"/>
        <w:tab w:val="right" w:leader="dot" w:pos="9628"/>
      </w:tabs>
      <w:spacing w:before="120" w:after="120" w:line="240" w:lineRule="auto"/>
    </w:pPr>
    <w:rPr>
      <w:rFonts w:eastAsia="Times New Roman"/>
      <w:b/>
      <w:bCs/>
      <w:caps/>
      <w:sz w:val="20"/>
      <w:szCs w:val="20"/>
    </w:rPr>
  </w:style>
  <w:style w:type="paragraph" w:customStyle="1" w:styleId="prostand">
    <w:name w:val="pro_stand"/>
    <w:basedOn w:val="Normalny"/>
    <w:link w:val="prostandZnak"/>
    <w:rsid w:val="005E56E8"/>
    <w:pPr>
      <w:spacing w:after="0" w:line="240" w:lineRule="auto"/>
    </w:pPr>
    <w:rPr>
      <w:rFonts w:eastAsia="Times New Roman"/>
      <w:szCs w:val="20"/>
    </w:rPr>
  </w:style>
  <w:style w:type="paragraph" w:customStyle="1" w:styleId="Komentarz">
    <w:name w:val="Komentarz"/>
    <w:basedOn w:val="Normalny"/>
    <w:rsid w:val="005E56E8"/>
    <w:pPr>
      <w:spacing w:before="120" w:after="0" w:line="240" w:lineRule="auto"/>
      <w:outlineLvl w:val="3"/>
    </w:pPr>
    <w:rPr>
      <w:rFonts w:eastAsia="Times New Roman"/>
      <w:i/>
      <w:szCs w:val="20"/>
    </w:rPr>
  </w:style>
  <w:style w:type="table" w:customStyle="1" w:styleId="Tabelasiatki3akcent51">
    <w:name w:val="Tabela siatki 3 — akcent 51"/>
    <w:basedOn w:val="Standardowy"/>
    <w:uiPriority w:val="48"/>
    <w:rsid w:val="005E56E8"/>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elasiatki5ciemnaakcent51">
    <w:name w:val="Tabela siatki 5 — ciemna — akcent 51"/>
    <w:basedOn w:val="Standardowy"/>
    <w:uiPriority w:val="50"/>
    <w:rsid w:val="005E56E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Heading2a">
    <w:name w:val="Heading 2a"/>
    <w:basedOn w:val="Nagwek2"/>
    <w:rsid w:val="005E56E8"/>
    <w:pPr>
      <w:pageBreakBefore/>
      <w:numPr>
        <w:ilvl w:val="0"/>
        <w:numId w:val="0"/>
      </w:numPr>
    </w:pPr>
    <w:rPr>
      <w:i/>
      <w:szCs w:val="20"/>
    </w:rPr>
  </w:style>
  <w:style w:type="table" w:customStyle="1" w:styleId="Tabelasiatki6kolorowaakcent51">
    <w:name w:val="Tabela siatki 6 — kolorowa — akcent 51"/>
    <w:basedOn w:val="Standardowy"/>
    <w:uiPriority w:val="51"/>
    <w:rsid w:val="005E56E8"/>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Kolorowasiatkaakcent5">
    <w:name w:val="Colorful Grid Accent 5"/>
    <w:basedOn w:val="Standardowy"/>
    <w:uiPriority w:val="73"/>
    <w:rsid w:val="005E56E8"/>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redniasiatka1akcent5">
    <w:name w:val="Medium Grid 1 Accent 5"/>
    <w:basedOn w:val="Standardowy"/>
    <w:uiPriority w:val="67"/>
    <w:rsid w:val="005E56E8"/>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Jasnasiatkaakcent5">
    <w:name w:val="Light Grid Accent 5"/>
    <w:basedOn w:val="Standardowy"/>
    <w:uiPriority w:val="62"/>
    <w:rsid w:val="005E56E8"/>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paragraph" w:styleId="Nagwekspisutreci">
    <w:name w:val="TOC Heading"/>
    <w:basedOn w:val="Nagwek1"/>
    <w:next w:val="Normalny"/>
    <w:uiPriority w:val="39"/>
    <w:unhideWhenUsed/>
    <w:qFormat/>
    <w:rsid w:val="005E56E8"/>
    <w:pPr>
      <w:keepLines/>
      <w:numPr>
        <w:numId w:val="0"/>
      </w:numPr>
      <w:spacing w:before="480" w:after="0" w:line="276" w:lineRule="auto"/>
      <w:outlineLvl w:val="9"/>
    </w:pPr>
    <w:rPr>
      <w:rFonts w:ascii="Cambria" w:hAnsi="Cambria"/>
      <w:bCs/>
      <w:color w:val="365F91"/>
      <w:kern w:val="0"/>
      <w:sz w:val="28"/>
    </w:rPr>
  </w:style>
  <w:style w:type="paragraph" w:styleId="Lista2">
    <w:name w:val="List 2"/>
    <w:basedOn w:val="Normalny"/>
    <w:unhideWhenUsed/>
    <w:rsid w:val="005E56E8"/>
    <w:pPr>
      <w:ind w:left="566" w:hanging="283"/>
      <w:contextualSpacing/>
    </w:pPr>
  </w:style>
  <w:style w:type="character" w:customStyle="1" w:styleId="ASAPHeading2ZnakZnak">
    <w:name w:val="ASAPHeading 2 Znak Znak"/>
    <w:rsid w:val="005E56E8"/>
    <w:rPr>
      <w:rFonts w:ascii="Arial" w:hAnsi="Arial"/>
      <w:b/>
      <w:sz w:val="28"/>
      <w:lang w:val="pl-PL" w:eastAsia="pl-PL" w:bidi="ar-SA"/>
    </w:rPr>
  </w:style>
  <w:style w:type="character" w:styleId="Odwoaniedokomentarza">
    <w:name w:val="annotation reference"/>
    <w:uiPriority w:val="99"/>
    <w:semiHidden/>
    <w:rsid w:val="005E56E8"/>
    <w:rPr>
      <w:sz w:val="16"/>
      <w:szCs w:val="16"/>
    </w:rPr>
  </w:style>
  <w:style w:type="paragraph" w:styleId="Tekstkomentarza">
    <w:name w:val="annotation text"/>
    <w:basedOn w:val="Normalny"/>
    <w:link w:val="TekstkomentarzaZnak"/>
    <w:uiPriority w:val="99"/>
    <w:semiHidden/>
    <w:rsid w:val="005E56E8"/>
    <w:pPr>
      <w:spacing w:after="0" w:line="240" w:lineRule="auto"/>
    </w:pPr>
    <w:rPr>
      <w:rFonts w:eastAsia="Times New Roman"/>
      <w:sz w:val="20"/>
      <w:szCs w:val="20"/>
      <w:lang w:val="x-none" w:eastAsia="x-none"/>
    </w:rPr>
  </w:style>
  <w:style w:type="character" w:customStyle="1" w:styleId="TekstkomentarzaZnak">
    <w:name w:val="Tekst komentarza Znak"/>
    <w:link w:val="Tekstkomentarza"/>
    <w:uiPriority w:val="99"/>
    <w:semiHidden/>
    <w:rsid w:val="005E56E8"/>
    <w:rPr>
      <w:rFonts w:ascii="Arial" w:eastAsia="Times New Roman" w:hAnsi="Arial" w:cs="Times New Roman"/>
      <w:sz w:val="20"/>
      <w:szCs w:val="20"/>
      <w:lang w:val="x-none" w:eastAsia="x-none"/>
    </w:rPr>
  </w:style>
  <w:style w:type="paragraph" w:customStyle="1" w:styleId="TekstpoPoziom1BB">
    <w:name w:val="Tekst po Poziom 1 (BB)"/>
    <w:basedOn w:val="Tekstpodstawowy"/>
    <w:autoRedefine/>
    <w:rsid w:val="005E56E8"/>
    <w:pPr>
      <w:spacing w:line="240" w:lineRule="auto"/>
      <w:ind w:firstLine="720"/>
    </w:pPr>
    <w:rPr>
      <w:rFonts w:eastAsia="Times New Roman"/>
      <w:color w:val="000000"/>
      <w:lang w:val="pl-PL"/>
    </w:rPr>
  </w:style>
  <w:style w:type="character" w:styleId="Numerstrony">
    <w:name w:val="page number"/>
    <w:rsid w:val="005E56E8"/>
  </w:style>
  <w:style w:type="character" w:customStyle="1" w:styleId="Tekstpodstawowy2Znak">
    <w:name w:val="Tekst podstawowy 2 Znak"/>
    <w:link w:val="Tekstpodstawowy2"/>
    <w:rsid w:val="005E56E8"/>
    <w:rPr>
      <w:rFonts w:ascii="Times New Roman" w:eastAsia="Times New Roman" w:hAnsi="Times New Roman"/>
      <w:sz w:val="24"/>
    </w:rPr>
  </w:style>
  <w:style w:type="paragraph" w:styleId="Tekstpodstawowy2">
    <w:name w:val="Body Text 2"/>
    <w:basedOn w:val="Normalny"/>
    <w:link w:val="Tekstpodstawowy2Znak"/>
    <w:rsid w:val="005E56E8"/>
    <w:pPr>
      <w:spacing w:after="0" w:line="240" w:lineRule="auto"/>
    </w:pPr>
    <w:rPr>
      <w:rFonts w:ascii="Times New Roman" w:eastAsia="Times New Roman" w:hAnsi="Times New Roman"/>
      <w:sz w:val="24"/>
      <w:szCs w:val="20"/>
      <w:lang w:val="x-none" w:eastAsia="x-none"/>
    </w:rPr>
  </w:style>
  <w:style w:type="character" w:customStyle="1" w:styleId="Tekstpodstawowy2Znak1">
    <w:name w:val="Tekst podstawowy 2 Znak1"/>
    <w:uiPriority w:val="99"/>
    <w:semiHidden/>
    <w:rsid w:val="005E56E8"/>
    <w:rPr>
      <w:rFonts w:ascii="Calibri" w:eastAsia="Calibri" w:hAnsi="Calibri" w:cs="Times New Roman"/>
    </w:rPr>
  </w:style>
  <w:style w:type="character" w:customStyle="1" w:styleId="MapadokumentuZnak1">
    <w:name w:val="Mapa dokumentu Znak1"/>
    <w:link w:val="Mapadokumentu"/>
    <w:semiHidden/>
    <w:rsid w:val="005E56E8"/>
    <w:rPr>
      <w:rFonts w:ascii="Tahoma" w:eastAsia="Times New Roman" w:hAnsi="Tahoma"/>
      <w:sz w:val="22"/>
      <w:shd w:val="clear" w:color="auto" w:fill="000080"/>
    </w:rPr>
  </w:style>
  <w:style w:type="paragraph" w:styleId="Mapadokumentu">
    <w:name w:val="Document Map"/>
    <w:basedOn w:val="Normalny"/>
    <w:link w:val="MapadokumentuZnak1"/>
    <w:semiHidden/>
    <w:unhideWhenUsed/>
    <w:rsid w:val="005E56E8"/>
    <w:pPr>
      <w:spacing w:after="0" w:line="240" w:lineRule="auto"/>
    </w:pPr>
    <w:rPr>
      <w:rFonts w:ascii="Tahoma" w:eastAsia="Times New Roman" w:hAnsi="Tahoma"/>
      <w:szCs w:val="20"/>
      <w:lang w:val="x-none" w:eastAsia="x-none"/>
    </w:rPr>
  </w:style>
  <w:style w:type="paragraph" w:styleId="Spistreci4">
    <w:name w:val="toc 4"/>
    <w:basedOn w:val="Normalny"/>
    <w:next w:val="Normalny"/>
    <w:autoRedefine/>
    <w:uiPriority w:val="39"/>
    <w:rsid w:val="005E56E8"/>
    <w:pPr>
      <w:spacing w:after="0" w:line="240" w:lineRule="auto"/>
      <w:ind w:left="660"/>
    </w:pPr>
    <w:rPr>
      <w:rFonts w:ascii="Times New Roman" w:eastAsia="Times New Roman" w:hAnsi="Times New Roman"/>
      <w:sz w:val="18"/>
      <w:szCs w:val="20"/>
    </w:rPr>
  </w:style>
  <w:style w:type="paragraph" w:styleId="Spistreci5">
    <w:name w:val="toc 5"/>
    <w:basedOn w:val="Normalny"/>
    <w:next w:val="Normalny"/>
    <w:autoRedefine/>
    <w:uiPriority w:val="39"/>
    <w:rsid w:val="005E56E8"/>
    <w:pPr>
      <w:spacing w:after="0" w:line="240" w:lineRule="auto"/>
      <w:ind w:left="880"/>
    </w:pPr>
    <w:rPr>
      <w:rFonts w:ascii="Times New Roman" w:eastAsia="Times New Roman" w:hAnsi="Times New Roman"/>
      <w:sz w:val="18"/>
      <w:szCs w:val="20"/>
    </w:rPr>
  </w:style>
  <w:style w:type="paragraph" w:styleId="Spistreci6">
    <w:name w:val="toc 6"/>
    <w:basedOn w:val="Normalny"/>
    <w:next w:val="Normalny"/>
    <w:autoRedefine/>
    <w:uiPriority w:val="39"/>
    <w:rsid w:val="005E56E8"/>
    <w:pPr>
      <w:spacing w:after="0" w:line="240" w:lineRule="auto"/>
      <w:ind w:left="1100"/>
    </w:pPr>
    <w:rPr>
      <w:rFonts w:ascii="Times New Roman" w:eastAsia="Times New Roman" w:hAnsi="Times New Roman"/>
      <w:sz w:val="18"/>
      <w:szCs w:val="20"/>
    </w:rPr>
  </w:style>
  <w:style w:type="paragraph" w:styleId="Spistreci7">
    <w:name w:val="toc 7"/>
    <w:basedOn w:val="Normalny"/>
    <w:next w:val="Normalny"/>
    <w:autoRedefine/>
    <w:uiPriority w:val="39"/>
    <w:rsid w:val="005E56E8"/>
    <w:pPr>
      <w:spacing w:after="0" w:line="240" w:lineRule="auto"/>
      <w:ind w:left="1320"/>
    </w:pPr>
    <w:rPr>
      <w:rFonts w:ascii="Times New Roman" w:eastAsia="Times New Roman" w:hAnsi="Times New Roman"/>
      <w:sz w:val="18"/>
      <w:szCs w:val="20"/>
    </w:rPr>
  </w:style>
  <w:style w:type="paragraph" w:styleId="Spistreci8">
    <w:name w:val="toc 8"/>
    <w:basedOn w:val="Normalny"/>
    <w:next w:val="Normalny"/>
    <w:autoRedefine/>
    <w:uiPriority w:val="39"/>
    <w:rsid w:val="005E56E8"/>
    <w:pPr>
      <w:spacing w:after="0" w:line="240" w:lineRule="auto"/>
      <w:ind w:left="1540"/>
    </w:pPr>
    <w:rPr>
      <w:rFonts w:ascii="Times New Roman" w:eastAsia="Times New Roman" w:hAnsi="Times New Roman"/>
      <w:sz w:val="18"/>
      <w:szCs w:val="20"/>
    </w:rPr>
  </w:style>
  <w:style w:type="paragraph" w:styleId="Spistreci9">
    <w:name w:val="toc 9"/>
    <w:basedOn w:val="Normalny"/>
    <w:next w:val="Normalny"/>
    <w:autoRedefine/>
    <w:uiPriority w:val="39"/>
    <w:rsid w:val="005E56E8"/>
    <w:pPr>
      <w:spacing w:after="0" w:line="240" w:lineRule="auto"/>
      <w:ind w:left="1760"/>
    </w:pPr>
    <w:rPr>
      <w:rFonts w:ascii="Times New Roman" w:eastAsia="Times New Roman" w:hAnsi="Times New Roman"/>
      <w:sz w:val="18"/>
      <w:szCs w:val="20"/>
    </w:rPr>
  </w:style>
  <w:style w:type="character" w:customStyle="1" w:styleId="TekstprzypisukocowegoZnak">
    <w:name w:val="Tekst przypisu końcowego Znak"/>
    <w:link w:val="Tekstprzypisukocowego"/>
    <w:semiHidden/>
    <w:rsid w:val="005E56E8"/>
    <w:rPr>
      <w:rFonts w:ascii="Arial" w:eastAsia="Times New Roman" w:hAnsi="Arial"/>
    </w:rPr>
  </w:style>
  <w:style w:type="paragraph" w:styleId="Tekstprzypisukocowego">
    <w:name w:val="endnote text"/>
    <w:basedOn w:val="Normalny"/>
    <w:link w:val="TekstprzypisukocowegoZnak"/>
    <w:semiHidden/>
    <w:rsid w:val="005E56E8"/>
    <w:pPr>
      <w:spacing w:after="0" w:line="240" w:lineRule="auto"/>
    </w:pPr>
    <w:rPr>
      <w:rFonts w:eastAsia="Times New Roman"/>
      <w:sz w:val="20"/>
      <w:szCs w:val="20"/>
      <w:lang w:val="x-none" w:eastAsia="x-none"/>
    </w:rPr>
  </w:style>
  <w:style w:type="character" w:customStyle="1" w:styleId="TekstprzypisukocowegoZnak1">
    <w:name w:val="Tekst przypisu końcowego Znak1"/>
    <w:uiPriority w:val="99"/>
    <w:semiHidden/>
    <w:rsid w:val="005E56E8"/>
    <w:rPr>
      <w:rFonts w:ascii="Calibri" w:eastAsia="Calibri" w:hAnsi="Calibri" w:cs="Times New Roman"/>
      <w:sz w:val="20"/>
      <w:szCs w:val="20"/>
    </w:rPr>
  </w:style>
  <w:style w:type="paragraph" w:customStyle="1" w:styleId="Wypunktowanie">
    <w:name w:val="Wypunktowanie"/>
    <w:basedOn w:val="Normalny"/>
    <w:rsid w:val="005E56E8"/>
    <w:pPr>
      <w:numPr>
        <w:numId w:val="2"/>
      </w:numPr>
      <w:tabs>
        <w:tab w:val="left" w:pos="360"/>
      </w:tabs>
      <w:spacing w:before="60" w:after="0" w:line="240" w:lineRule="auto"/>
    </w:pPr>
    <w:rPr>
      <w:rFonts w:ascii="Times New Roman" w:eastAsia="Times New Roman" w:hAnsi="Times New Roman"/>
      <w:szCs w:val="24"/>
      <w:lang w:val="en-US"/>
    </w:rPr>
  </w:style>
  <w:style w:type="paragraph" w:customStyle="1" w:styleId="Wypunktowanie2">
    <w:name w:val="Wypunktowanie2"/>
    <w:basedOn w:val="Normalny"/>
    <w:rsid w:val="005E56E8"/>
    <w:pPr>
      <w:numPr>
        <w:ilvl w:val="1"/>
        <w:numId w:val="2"/>
      </w:numPr>
      <w:tabs>
        <w:tab w:val="clear" w:pos="1440"/>
        <w:tab w:val="left" w:pos="900"/>
        <w:tab w:val="num" w:pos="927"/>
      </w:tabs>
      <w:spacing w:before="60" w:after="0" w:line="240" w:lineRule="auto"/>
      <w:ind w:left="907" w:hanging="340"/>
    </w:pPr>
    <w:rPr>
      <w:rFonts w:ascii="Times New Roman" w:eastAsia="Times New Roman" w:hAnsi="Times New Roman"/>
      <w:szCs w:val="24"/>
    </w:rPr>
  </w:style>
  <w:style w:type="paragraph" w:customStyle="1" w:styleId="ASAPNormalIcon">
    <w:name w:val="ASAPNormalIcon"/>
    <w:basedOn w:val="Normalny"/>
    <w:rsid w:val="005E56E8"/>
    <w:pPr>
      <w:spacing w:after="0" w:line="240" w:lineRule="auto"/>
      <w:ind w:left="1440"/>
    </w:pPr>
    <w:rPr>
      <w:rFonts w:ascii="Times New Roman" w:eastAsia="Times New Roman" w:hAnsi="Times New Roman"/>
      <w:sz w:val="20"/>
      <w:szCs w:val="20"/>
    </w:rPr>
  </w:style>
  <w:style w:type="paragraph" w:styleId="Listapunktowana">
    <w:name w:val="List Bullet"/>
    <w:basedOn w:val="Tekstpodstawowy"/>
    <w:rsid w:val="005E56E8"/>
    <w:pPr>
      <w:numPr>
        <w:numId w:val="3"/>
      </w:numPr>
      <w:spacing w:after="60" w:line="260" w:lineRule="atLeast"/>
    </w:pPr>
    <w:rPr>
      <w:rFonts w:ascii="Times New Roman" w:eastAsia="Times New Roman" w:hAnsi="Times New Roman"/>
      <w:snapToGrid w:val="0"/>
      <w:lang w:val="pl-PL"/>
    </w:rPr>
  </w:style>
  <w:style w:type="paragraph" w:customStyle="1" w:styleId="Styl2">
    <w:name w:val="Styl2"/>
    <w:basedOn w:val="Normalny"/>
    <w:rsid w:val="005E56E8"/>
    <w:pPr>
      <w:numPr>
        <w:numId w:val="4"/>
      </w:numPr>
      <w:spacing w:after="0" w:line="240" w:lineRule="auto"/>
    </w:pPr>
    <w:rPr>
      <w:rFonts w:ascii="Times New Roman" w:eastAsia="Times New Roman" w:hAnsi="Times New Roman"/>
      <w:sz w:val="24"/>
      <w:szCs w:val="24"/>
    </w:rPr>
  </w:style>
  <w:style w:type="paragraph" w:customStyle="1" w:styleId="PNA">
    <w:name w:val="PNA"/>
    <w:basedOn w:val="Normalny"/>
    <w:rsid w:val="005E56E8"/>
    <w:pPr>
      <w:tabs>
        <w:tab w:val="num" w:pos="360"/>
        <w:tab w:val="num" w:pos="432"/>
      </w:tabs>
      <w:spacing w:before="80" w:after="0" w:line="240" w:lineRule="auto"/>
      <w:ind w:left="568" w:hanging="284"/>
    </w:pPr>
    <w:rPr>
      <w:rFonts w:ascii="Franklin Gothic Book" w:eastAsia="Times New Roman" w:hAnsi="Franklin Gothic Book"/>
      <w:sz w:val="24"/>
      <w:szCs w:val="24"/>
    </w:rPr>
  </w:style>
  <w:style w:type="character" w:customStyle="1" w:styleId="PNAZnakZnak">
    <w:name w:val="PNA Znak Znak"/>
    <w:rsid w:val="005E56E8"/>
    <w:rPr>
      <w:rFonts w:ascii="Franklin Gothic Book" w:hAnsi="Franklin Gothic Book"/>
      <w:sz w:val="24"/>
      <w:szCs w:val="24"/>
      <w:lang w:val="pl-PL" w:eastAsia="pl-PL" w:bidi="ar-SA"/>
    </w:rPr>
  </w:style>
  <w:style w:type="paragraph" w:customStyle="1" w:styleId="Graphic">
    <w:name w:val="Graphic"/>
    <w:basedOn w:val="Podpis"/>
    <w:rsid w:val="005E56E8"/>
  </w:style>
  <w:style w:type="paragraph" w:styleId="Podpis">
    <w:name w:val="Signature"/>
    <w:basedOn w:val="Normalny"/>
    <w:link w:val="PodpisZnak"/>
    <w:rsid w:val="005E56E8"/>
    <w:pPr>
      <w:spacing w:after="0" w:line="240" w:lineRule="auto"/>
      <w:ind w:left="4252"/>
    </w:pPr>
    <w:rPr>
      <w:rFonts w:eastAsia="Times New Roman"/>
      <w:sz w:val="20"/>
      <w:szCs w:val="20"/>
      <w:lang w:val="x-none" w:eastAsia="x-none"/>
    </w:rPr>
  </w:style>
  <w:style w:type="character" w:customStyle="1" w:styleId="PodpisZnak">
    <w:name w:val="Podpis Znak"/>
    <w:link w:val="Podpis"/>
    <w:rsid w:val="005E56E8"/>
    <w:rPr>
      <w:rFonts w:ascii="Arial" w:eastAsia="Times New Roman" w:hAnsi="Arial" w:cs="Times New Roman"/>
      <w:szCs w:val="20"/>
      <w:lang w:val="x-none" w:eastAsia="x-none"/>
    </w:rPr>
  </w:style>
  <w:style w:type="paragraph" w:customStyle="1" w:styleId="body">
    <w:name w:val="body"/>
    <w:basedOn w:val="NormalnyWeb"/>
    <w:rsid w:val="005E56E8"/>
  </w:style>
  <w:style w:type="paragraph" w:customStyle="1" w:styleId="TableText">
    <w:name w:val="Table Text"/>
    <w:basedOn w:val="Tekstpodstawowy"/>
    <w:rsid w:val="005E56E8"/>
    <w:pPr>
      <w:spacing w:before="60" w:after="0" w:line="240" w:lineRule="auto"/>
    </w:pPr>
    <w:rPr>
      <w:rFonts w:ascii="Times New Roman" w:eastAsia="Times New Roman" w:hAnsi="Times New Roman"/>
      <w:sz w:val="18"/>
      <w:lang w:val="pl-PL"/>
    </w:rPr>
  </w:style>
  <w:style w:type="paragraph" w:customStyle="1" w:styleId="Opis">
    <w:name w:val="Opis"/>
    <w:basedOn w:val="Normalny"/>
    <w:rsid w:val="005E56E8"/>
    <w:pPr>
      <w:keepLines/>
      <w:spacing w:before="30" w:after="30" w:line="240" w:lineRule="auto"/>
      <w:ind w:left="567"/>
    </w:pPr>
    <w:rPr>
      <w:rFonts w:ascii="Times New Roman" w:eastAsia="Times New Roman" w:hAnsi="Times New Roman"/>
      <w:szCs w:val="20"/>
    </w:rPr>
  </w:style>
  <w:style w:type="character" w:customStyle="1" w:styleId="OpisZnak">
    <w:name w:val="Opis Znak"/>
    <w:rsid w:val="005E56E8"/>
    <w:rPr>
      <w:sz w:val="22"/>
      <w:lang w:val="pl-PL" w:eastAsia="pl-PL" w:bidi="ar-SA"/>
    </w:rPr>
  </w:style>
  <w:style w:type="paragraph" w:customStyle="1" w:styleId="Podpisnadtabel">
    <w:name w:val="Podpis nad tabelą"/>
    <w:basedOn w:val="Legenda"/>
    <w:rsid w:val="005E56E8"/>
    <w:pPr>
      <w:keepNext/>
      <w:spacing w:before="120" w:after="120"/>
      <w:ind w:left="567"/>
      <w:jc w:val="center"/>
    </w:pPr>
    <w:rPr>
      <w:rFonts w:ascii="Times New Roman" w:hAnsi="Times New Roman"/>
      <w:b w:val="0"/>
      <w:bCs w:val="0"/>
      <w:sz w:val="24"/>
      <w:szCs w:val="24"/>
    </w:rPr>
  </w:style>
  <w:style w:type="paragraph" w:styleId="Legenda">
    <w:name w:val="caption"/>
    <w:basedOn w:val="Normalny"/>
    <w:next w:val="Normalny"/>
    <w:qFormat/>
    <w:rsid w:val="005E56E8"/>
    <w:pPr>
      <w:spacing w:after="0" w:line="240" w:lineRule="auto"/>
    </w:pPr>
    <w:rPr>
      <w:rFonts w:eastAsia="Times New Roman"/>
      <w:b/>
      <w:bCs/>
      <w:sz w:val="20"/>
      <w:szCs w:val="20"/>
    </w:rPr>
  </w:style>
  <w:style w:type="paragraph" w:customStyle="1" w:styleId="Ramkaduanadole">
    <w:name w:val="Ramka duża na dole"/>
    <w:basedOn w:val="Normalny"/>
    <w:rsid w:val="005E56E8"/>
    <w:pPr>
      <w:keepLines/>
      <w:framePr w:hSpace="142" w:wrap="around" w:hAnchor="page" w:x="2553" w:yAlign="bottom" w:anchorLock="1"/>
      <w:spacing w:before="40" w:after="0" w:line="240" w:lineRule="auto"/>
    </w:pPr>
    <w:rPr>
      <w:rFonts w:ascii="Times New Roman" w:eastAsia="Times New Roman" w:hAnsi="Times New Roman"/>
      <w:szCs w:val="20"/>
    </w:rPr>
  </w:style>
  <w:style w:type="paragraph" w:customStyle="1" w:styleId="Temat">
    <w:name w:val="Temat"/>
    <w:rsid w:val="005E56E8"/>
    <w:pPr>
      <w:spacing w:before="240"/>
    </w:pPr>
    <w:rPr>
      <w:rFonts w:ascii="Times New Roman" w:eastAsia="Times New Roman" w:hAnsi="Times New Roman"/>
      <w:b/>
      <w:sz w:val="24"/>
    </w:rPr>
  </w:style>
  <w:style w:type="paragraph" w:customStyle="1" w:styleId="Tekst">
    <w:name w:val="Tekst"/>
    <w:rsid w:val="005E56E8"/>
    <w:pPr>
      <w:spacing w:before="120"/>
    </w:pPr>
    <w:rPr>
      <w:rFonts w:ascii="Times New Roman" w:eastAsia="Times New Roman" w:hAnsi="Times New Roman"/>
      <w:sz w:val="24"/>
    </w:rPr>
  </w:style>
  <w:style w:type="paragraph" w:customStyle="1" w:styleId="Spistreci">
    <w:name w:val="Spis treści"/>
    <w:basedOn w:val="Normalny"/>
    <w:next w:val="Spistreci1"/>
    <w:rsid w:val="005E56E8"/>
    <w:pPr>
      <w:keepLines/>
      <w:spacing w:before="240" w:after="240" w:line="240" w:lineRule="auto"/>
      <w:ind w:left="567" w:hanging="567"/>
      <w:jc w:val="center"/>
    </w:pPr>
    <w:rPr>
      <w:rFonts w:eastAsia="Times New Roman"/>
      <w:b/>
      <w:sz w:val="32"/>
      <w:szCs w:val="20"/>
    </w:rPr>
  </w:style>
  <w:style w:type="paragraph" w:customStyle="1" w:styleId="TABELA9">
    <w:name w:val="TABELA9"/>
    <w:basedOn w:val="Normalny"/>
    <w:rsid w:val="005E56E8"/>
    <w:pPr>
      <w:spacing w:after="0" w:line="240" w:lineRule="auto"/>
    </w:pPr>
    <w:rPr>
      <w:rFonts w:ascii="Tahoma" w:eastAsia="Times New Roman" w:hAnsi="Tahoma" w:cs="Tahoma"/>
      <w:sz w:val="16"/>
      <w:szCs w:val="18"/>
    </w:rPr>
  </w:style>
  <w:style w:type="character" w:customStyle="1" w:styleId="Tekstpodstawowy3Znak">
    <w:name w:val="Tekst podstawowy 3 Znak"/>
    <w:link w:val="Tekstpodstawowy3"/>
    <w:rsid w:val="005E56E8"/>
    <w:rPr>
      <w:rFonts w:ascii="Arial" w:eastAsia="Times New Roman" w:hAnsi="Arial"/>
      <w:sz w:val="16"/>
      <w:szCs w:val="16"/>
    </w:rPr>
  </w:style>
  <w:style w:type="paragraph" w:styleId="Tekstpodstawowy3">
    <w:name w:val="Body Text 3"/>
    <w:basedOn w:val="Normalny"/>
    <w:link w:val="Tekstpodstawowy3Znak"/>
    <w:rsid w:val="005E56E8"/>
    <w:pPr>
      <w:spacing w:after="120" w:line="240" w:lineRule="auto"/>
    </w:pPr>
    <w:rPr>
      <w:rFonts w:eastAsia="Times New Roman"/>
      <w:sz w:val="16"/>
      <w:szCs w:val="16"/>
      <w:lang w:val="x-none" w:eastAsia="x-none"/>
    </w:rPr>
  </w:style>
  <w:style w:type="character" w:customStyle="1" w:styleId="Tekstpodstawowy3Znak1">
    <w:name w:val="Tekst podstawowy 3 Znak1"/>
    <w:uiPriority w:val="99"/>
    <w:semiHidden/>
    <w:rsid w:val="005E56E8"/>
    <w:rPr>
      <w:rFonts w:ascii="Calibri" w:eastAsia="Calibri" w:hAnsi="Calibri" w:cs="Times New Roman"/>
      <w:sz w:val="16"/>
      <w:szCs w:val="16"/>
    </w:rPr>
  </w:style>
  <w:style w:type="character" w:customStyle="1" w:styleId="ASAPHeading1ZnakZnak">
    <w:name w:val="ASAPHeading 1 Znak Znak"/>
    <w:rsid w:val="005E56E8"/>
    <w:rPr>
      <w:rFonts w:ascii="Arial" w:hAnsi="Arial"/>
      <w:b/>
      <w:kern w:val="28"/>
      <w:sz w:val="32"/>
      <w:lang w:val="pl-PL" w:eastAsia="pl-PL" w:bidi="ar-SA"/>
    </w:rPr>
  </w:style>
  <w:style w:type="paragraph" w:customStyle="1" w:styleId="ZTabela">
    <w:name w:val="Z_Tabela"/>
    <w:basedOn w:val="Normalny"/>
    <w:next w:val="Normalny"/>
    <w:rsid w:val="005E56E8"/>
    <w:pPr>
      <w:spacing w:before="60" w:after="40" w:line="240" w:lineRule="auto"/>
    </w:pPr>
    <w:rPr>
      <w:rFonts w:ascii="Times New Roman" w:eastAsia="Times New Roman" w:hAnsi="Times New Roman"/>
      <w:szCs w:val="24"/>
    </w:rPr>
  </w:style>
  <w:style w:type="paragraph" w:customStyle="1" w:styleId="TableSmHeading">
    <w:name w:val="Table_Sm_Heading"/>
    <w:basedOn w:val="Normalny"/>
    <w:rsid w:val="005E56E8"/>
    <w:pPr>
      <w:keepNext/>
      <w:keepLines/>
      <w:spacing w:before="60" w:after="40" w:line="240" w:lineRule="auto"/>
    </w:pPr>
    <w:rPr>
      <w:rFonts w:ascii="Futura Bk" w:eastAsia="Times New Roman" w:hAnsi="Futura Bk"/>
      <w:b/>
      <w:sz w:val="16"/>
      <w:szCs w:val="20"/>
      <w:lang w:val="en-GB"/>
    </w:rPr>
  </w:style>
  <w:style w:type="paragraph" w:customStyle="1" w:styleId="TableMedium">
    <w:name w:val="Table_Medium"/>
    <w:basedOn w:val="Normalny"/>
    <w:rsid w:val="005E56E8"/>
    <w:pPr>
      <w:spacing w:before="40" w:after="40" w:line="240" w:lineRule="auto"/>
    </w:pPr>
    <w:rPr>
      <w:rFonts w:ascii="Futura Bk" w:eastAsia="Times New Roman" w:hAnsi="Futura Bk"/>
      <w:sz w:val="18"/>
      <w:szCs w:val="20"/>
      <w:lang w:val="en-GB"/>
    </w:rPr>
  </w:style>
  <w:style w:type="paragraph" w:styleId="Tekstprzypisudolnego">
    <w:name w:val="footnote text"/>
    <w:basedOn w:val="Normalny"/>
    <w:link w:val="TekstprzypisudolnegoZnak"/>
    <w:semiHidden/>
    <w:rsid w:val="005E56E8"/>
    <w:pPr>
      <w:spacing w:after="0" w:line="240" w:lineRule="auto"/>
    </w:pPr>
    <w:rPr>
      <w:rFonts w:eastAsia="Times New Roman"/>
      <w:sz w:val="20"/>
      <w:szCs w:val="20"/>
      <w:lang w:val="x-none" w:eastAsia="x-none"/>
    </w:rPr>
  </w:style>
  <w:style w:type="character" w:customStyle="1" w:styleId="TekstprzypisudolnegoZnak">
    <w:name w:val="Tekst przypisu dolnego Znak"/>
    <w:link w:val="Tekstprzypisudolnego"/>
    <w:semiHidden/>
    <w:rsid w:val="005E56E8"/>
    <w:rPr>
      <w:rFonts w:ascii="Arial" w:eastAsia="Times New Roman" w:hAnsi="Arial" w:cs="Times New Roman"/>
      <w:sz w:val="20"/>
      <w:szCs w:val="20"/>
      <w:lang w:val="x-none" w:eastAsia="x-none"/>
    </w:rPr>
  </w:style>
  <w:style w:type="paragraph" w:styleId="Tematkomentarza">
    <w:name w:val="annotation subject"/>
    <w:basedOn w:val="Tekstkomentarza"/>
    <w:next w:val="Tekstkomentarza"/>
    <w:link w:val="TematkomentarzaZnak"/>
    <w:uiPriority w:val="99"/>
    <w:semiHidden/>
    <w:rsid w:val="005E56E8"/>
    <w:rPr>
      <w:b/>
      <w:bCs/>
    </w:rPr>
  </w:style>
  <w:style w:type="character" w:customStyle="1" w:styleId="TematkomentarzaZnak">
    <w:name w:val="Temat komentarza Znak"/>
    <w:link w:val="Tematkomentarza"/>
    <w:uiPriority w:val="99"/>
    <w:semiHidden/>
    <w:rsid w:val="005E56E8"/>
    <w:rPr>
      <w:rFonts w:ascii="Arial" w:eastAsia="Times New Roman" w:hAnsi="Arial" w:cs="Times New Roman"/>
      <w:b/>
      <w:bCs/>
      <w:sz w:val="20"/>
      <w:szCs w:val="20"/>
      <w:lang w:val="x-none" w:eastAsia="x-none"/>
    </w:rPr>
  </w:style>
  <w:style w:type="character" w:customStyle="1" w:styleId="OpisZnakZnak">
    <w:name w:val="Opis Znak Znak"/>
    <w:rsid w:val="005E56E8"/>
    <w:rPr>
      <w:sz w:val="22"/>
      <w:lang w:val="pl-PL" w:eastAsia="pl-PL" w:bidi="ar-SA"/>
    </w:rPr>
  </w:style>
  <w:style w:type="paragraph" w:styleId="Listanumerowana">
    <w:name w:val="List Number"/>
    <w:basedOn w:val="Normalny"/>
    <w:rsid w:val="005E56E8"/>
    <w:pPr>
      <w:numPr>
        <w:numId w:val="5"/>
      </w:numPr>
      <w:spacing w:after="0" w:line="240" w:lineRule="auto"/>
    </w:pPr>
    <w:rPr>
      <w:rFonts w:eastAsia="Times New Roman"/>
      <w:szCs w:val="20"/>
    </w:rPr>
  </w:style>
  <w:style w:type="paragraph" w:customStyle="1" w:styleId="centrala">
    <w:name w:val="centrala"/>
    <w:basedOn w:val="Normalny"/>
    <w:rsid w:val="005E56E8"/>
    <w:pPr>
      <w:spacing w:before="60" w:after="120" w:line="240" w:lineRule="auto"/>
    </w:pPr>
    <w:rPr>
      <w:rFonts w:eastAsia="Times New Roman"/>
      <w:b/>
      <w:szCs w:val="20"/>
    </w:rPr>
  </w:style>
  <w:style w:type="paragraph" w:customStyle="1" w:styleId="Uwaga">
    <w:name w:val="Uwaga"/>
    <w:basedOn w:val="Normalny"/>
    <w:rsid w:val="005E56E8"/>
    <w:pPr>
      <w:spacing w:after="0" w:line="240" w:lineRule="auto"/>
    </w:pPr>
    <w:rPr>
      <w:rFonts w:ascii="Tahoma" w:eastAsia="Times New Roman" w:hAnsi="Tahoma"/>
      <w:i/>
      <w:color w:val="FF0000"/>
      <w:szCs w:val="20"/>
    </w:rPr>
  </w:style>
  <w:style w:type="character" w:customStyle="1" w:styleId="ASAPHeading4ZnakZnak">
    <w:name w:val="ASAPHeading 4 Znak Znak"/>
    <w:rsid w:val="005E56E8"/>
    <w:rPr>
      <w:rFonts w:ascii="Arial" w:hAnsi="Arial"/>
      <w:sz w:val="24"/>
      <w:lang w:val="pl-PL" w:eastAsia="pl-PL" w:bidi="ar-SA"/>
    </w:rPr>
  </w:style>
  <w:style w:type="paragraph" w:customStyle="1" w:styleId="StyltekstArialPierwszywiersz0cm">
    <w:name w:val="Styl tekst + Arial Pierwszy wiersz:  0 cm"/>
    <w:basedOn w:val="Normalny"/>
    <w:rsid w:val="005E56E8"/>
    <w:pPr>
      <w:spacing w:after="0" w:line="340" w:lineRule="atLeast"/>
    </w:pPr>
    <w:rPr>
      <w:rFonts w:eastAsia="Times New Roman"/>
    </w:rPr>
  </w:style>
  <w:style w:type="paragraph" w:customStyle="1" w:styleId="Default">
    <w:name w:val="Default"/>
    <w:rsid w:val="005E56E8"/>
    <w:pPr>
      <w:autoSpaceDE w:val="0"/>
      <w:autoSpaceDN w:val="0"/>
      <w:adjustRightInd w:val="0"/>
    </w:pPr>
    <w:rPr>
      <w:rFonts w:ascii="Times New Roman" w:eastAsia="Times New Roman" w:hAnsi="Times New Roman"/>
      <w:color w:val="000000"/>
      <w:sz w:val="24"/>
      <w:szCs w:val="24"/>
    </w:rPr>
  </w:style>
  <w:style w:type="paragraph" w:customStyle="1" w:styleId="Nagwek10">
    <w:name w:val="Nagłówek1"/>
    <w:basedOn w:val="Normalny"/>
    <w:rsid w:val="005E56E8"/>
    <w:pPr>
      <w:tabs>
        <w:tab w:val="center" w:pos="4153"/>
        <w:tab w:val="right" w:pos="8306"/>
      </w:tabs>
      <w:spacing w:after="0" w:line="240" w:lineRule="auto"/>
    </w:pPr>
    <w:rPr>
      <w:rFonts w:ascii="Myriad Condensed Web" w:eastAsia="Myriad Condensed Web" w:hAnsi="Myriad Condensed Web"/>
      <w:sz w:val="24"/>
      <w:szCs w:val="20"/>
      <w:lang w:val="en-US"/>
    </w:rPr>
  </w:style>
  <w:style w:type="paragraph" w:customStyle="1" w:styleId="Nagwek41">
    <w:name w:val="Nagłówek 41"/>
    <w:basedOn w:val="Normalny"/>
    <w:next w:val="Nagwek10"/>
    <w:rsid w:val="005E56E8"/>
    <w:pPr>
      <w:keepNext/>
      <w:tabs>
        <w:tab w:val="num" w:pos="2880"/>
      </w:tabs>
      <w:spacing w:before="240" w:after="60" w:line="240" w:lineRule="auto"/>
      <w:ind w:left="2880" w:hanging="360"/>
    </w:pPr>
    <w:rPr>
      <w:rFonts w:ascii="Myriad Condensed Web" w:eastAsia="Myriad Condensed Web" w:hAnsi="Myriad Condensed Web"/>
      <w:b/>
      <w:i/>
      <w:sz w:val="24"/>
      <w:szCs w:val="20"/>
      <w:lang w:val="en-US"/>
    </w:rPr>
  </w:style>
  <w:style w:type="paragraph" w:customStyle="1" w:styleId="Stopka1">
    <w:name w:val="Stopka1"/>
    <w:basedOn w:val="Normalny"/>
    <w:rsid w:val="005E56E8"/>
    <w:pPr>
      <w:tabs>
        <w:tab w:val="center" w:pos="4153"/>
        <w:tab w:val="right" w:pos="8306"/>
      </w:tabs>
      <w:spacing w:after="0" w:line="240" w:lineRule="auto"/>
    </w:pPr>
    <w:rPr>
      <w:rFonts w:ascii="Myriad Condensed Web" w:eastAsia="Myriad Condensed Web" w:hAnsi="Myriad Condensed Web"/>
      <w:sz w:val="24"/>
      <w:szCs w:val="20"/>
      <w:lang w:val="en-US"/>
    </w:rPr>
  </w:style>
  <w:style w:type="paragraph" w:styleId="Indeks1">
    <w:name w:val="index 1"/>
    <w:basedOn w:val="Normalny"/>
    <w:next w:val="Normalny"/>
    <w:autoRedefine/>
    <w:uiPriority w:val="99"/>
    <w:unhideWhenUsed/>
    <w:rsid w:val="005E56E8"/>
    <w:pPr>
      <w:spacing w:after="0" w:line="240" w:lineRule="auto"/>
      <w:ind w:left="220" w:hanging="220"/>
    </w:pPr>
    <w:rPr>
      <w:rFonts w:eastAsia="Times New Roman" w:cs="Calibri"/>
      <w:sz w:val="18"/>
      <w:szCs w:val="18"/>
    </w:rPr>
  </w:style>
  <w:style w:type="paragraph" w:styleId="Indeks2">
    <w:name w:val="index 2"/>
    <w:basedOn w:val="Normalny"/>
    <w:next w:val="Normalny"/>
    <w:autoRedefine/>
    <w:uiPriority w:val="99"/>
    <w:unhideWhenUsed/>
    <w:rsid w:val="005E56E8"/>
    <w:pPr>
      <w:spacing w:after="0" w:line="240" w:lineRule="auto"/>
      <w:ind w:left="440" w:hanging="220"/>
    </w:pPr>
    <w:rPr>
      <w:rFonts w:eastAsia="Times New Roman" w:cs="Calibri"/>
      <w:sz w:val="18"/>
      <w:szCs w:val="18"/>
    </w:rPr>
  </w:style>
  <w:style w:type="paragraph" w:styleId="Indeks3">
    <w:name w:val="index 3"/>
    <w:basedOn w:val="Normalny"/>
    <w:next w:val="Normalny"/>
    <w:autoRedefine/>
    <w:uiPriority w:val="99"/>
    <w:unhideWhenUsed/>
    <w:rsid w:val="005E56E8"/>
    <w:pPr>
      <w:spacing w:after="0" w:line="240" w:lineRule="auto"/>
      <w:ind w:left="660" w:hanging="220"/>
    </w:pPr>
    <w:rPr>
      <w:rFonts w:eastAsia="Times New Roman" w:cs="Calibri"/>
      <w:sz w:val="18"/>
      <w:szCs w:val="18"/>
    </w:rPr>
  </w:style>
  <w:style w:type="paragraph" w:styleId="Indeks4">
    <w:name w:val="index 4"/>
    <w:basedOn w:val="Normalny"/>
    <w:next w:val="Normalny"/>
    <w:autoRedefine/>
    <w:uiPriority w:val="99"/>
    <w:unhideWhenUsed/>
    <w:rsid w:val="005E56E8"/>
    <w:pPr>
      <w:spacing w:after="0" w:line="240" w:lineRule="auto"/>
      <w:ind w:left="880" w:hanging="220"/>
    </w:pPr>
    <w:rPr>
      <w:rFonts w:eastAsia="Times New Roman" w:cs="Calibri"/>
      <w:sz w:val="18"/>
      <w:szCs w:val="18"/>
    </w:rPr>
  </w:style>
  <w:style w:type="paragraph" w:styleId="Indeks5">
    <w:name w:val="index 5"/>
    <w:basedOn w:val="Normalny"/>
    <w:next w:val="Normalny"/>
    <w:autoRedefine/>
    <w:uiPriority w:val="99"/>
    <w:unhideWhenUsed/>
    <w:rsid w:val="005E56E8"/>
    <w:pPr>
      <w:spacing w:after="0" w:line="240" w:lineRule="auto"/>
      <w:ind w:left="1100" w:hanging="220"/>
    </w:pPr>
    <w:rPr>
      <w:rFonts w:eastAsia="Times New Roman" w:cs="Calibri"/>
      <w:sz w:val="18"/>
      <w:szCs w:val="18"/>
    </w:rPr>
  </w:style>
  <w:style w:type="paragraph" w:styleId="Indeks6">
    <w:name w:val="index 6"/>
    <w:basedOn w:val="Normalny"/>
    <w:next w:val="Normalny"/>
    <w:autoRedefine/>
    <w:uiPriority w:val="99"/>
    <w:unhideWhenUsed/>
    <w:rsid w:val="005E56E8"/>
    <w:pPr>
      <w:spacing w:after="0" w:line="240" w:lineRule="auto"/>
      <w:ind w:left="1320" w:hanging="220"/>
    </w:pPr>
    <w:rPr>
      <w:rFonts w:eastAsia="Times New Roman" w:cs="Calibri"/>
      <w:sz w:val="18"/>
      <w:szCs w:val="18"/>
    </w:rPr>
  </w:style>
  <w:style w:type="paragraph" w:styleId="Indeks7">
    <w:name w:val="index 7"/>
    <w:basedOn w:val="Normalny"/>
    <w:next w:val="Normalny"/>
    <w:autoRedefine/>
    <w:uiPriority w:val="99"/>
    <w:unhideWhenUsed/>
    <w:rsid w:val="005E56E8"/>
    <w:pPr>
      <w:spacing w:after="0" w:line="240" w:lineRule="auto"/>
      <w:ind w:left="1540" w:hanging="220"/>
    </w:pPr>
    <w:rPr>
      <w:rFonts w:eastAsia="Times New Roman" w:cs="Calibri"/>
      <w:sz w:val="18"/>
      <w:szCs w:val="18"/>
    </w:rPr>
  </w:style>
  <w:style w:type="paragraph" w:styleId="Indeks8">
    <w:name w:val="index 8"/>
    <w:basedOn w:val="Normalny"/>
    <w:next w:val="Normalny"/>
    <w:autoRedefine/>
    <w:uiPriority w:val="99"/>
    <w:unhideWhenUsed/>
    <w:rsid w:val="005E56E8"/>
    <w:pPr>
      <w:spacing w:after="0" w:line="240" w:lineRule="auto"/>
      <w:ind w:left="1760" w:hanging="220"/>
    </w:pPr>
    <w:rPr>
      <w:rFonts w:eastAsia="Times New Roman" w:cs="Calibri"/>
      <w:sz w:val="18"/>
      <w:szCs w:val="18"/>
    </w:rPr>
  </w:style>
  <w:style w:type="paragraph" w:styleId="Indeks9">
    <w:name w:val="index 9"/>
    <w:basedOn w:val="Normalny"/>
    <w:next w:val="Normalny"/>
    <w:autoRedefine/>
    <w:uiPriority w:val="99"/>
    <w:unhideWhenUsed/>
    <w:rsid w:val="005E56E8"/>
    <w:pPr>
      <w:spacing w:after="0" w:line="240" w:lineRule="auto"/>
      <w:ind w:left="1980" w:hanging="220"/>
    </w:pPr>
    <w:rPr>
      <w:rFonts w:eastAsia="Times New Roman" w:cs="Calibri"/>
      <w:sz w:val="18"/>
      <w:szCs w:val="18"/>
    </w:rPr>
  </w:style>
  <w:style w:type="paragraph" w:styleId="Nagwekindeksu">
    <w:name w:val="index heading"/>
    <w:basedOn w:val="Normalny"/>
    <w:next w:val="Indeks1"/>
    <w:uiPriority w:val="99"/>
    <w:unhideWhenUsed/>
    <w:rsid w:val="005E56E8"/>
    <w:pPr>
      <w:spacing w:before="240" w:after="120" w:line="240" w:lineRule="auto"/>
      <w:jc w:val="center"/>
    </w:pPr>
    <w:rPr>
      <w:rFonts w:eastAsia="Times New Roman" w:cs="Calibri"/>
      <w:b/>
      <w:bCs/>
      <w:sz w:val="26"/>
      <w:szCs w:val="26"/>
    </w:rPr>
  </w:style>
  <w:style w:type="character" w:styleId="UyteHipercze">
    <w:name w:val="FollowedHyperlink"/>
    <w:uiPriority w:val="99"/>
    <w:unhideWhenUsed/>
    <w:rsid w:val="005E56E8"/>
    <w:rPr>
      <w:color w:val="800080"/>
      <w:u w:val="single"/>
    </w:rPr>
  </w:style>
  <w:style w:type="character" w:styleId="Odwoanieprzypisudolnego">
    <w:name w:val="footnote reference"/>
    <w:semiHidden/>
    <w:rsid w:val="005E56E8"/>
    <w:rPr>
      <w:vertAlign w:val="superscript"/>
    </w:rPr>
  </w:style>
  <w:style w:type="paragraph" w:styleId="Akapitzlist">
    <w:name w:val="List Paragraph"/>
    <w:basedOn w:val="Normalny"/>
    <w:uiPriority w:val="34"/>
    <w:qFormat/>
    <w:rsid w:val="005E56E8"/>
    <w:pPr>
      <w:widowControl w:val="0"/>
      <w:overflowPunct w:val="0"/>
      <w:adjustRightInd w:val="0"/>
      <w:spacing w:after="240" w:line="275" w:lineRule="auto"/>
      <w:ind w:left="720"/>
      <w:contextualSpacing/>
    </w:pPr>
    <w:rPr>
      <w:rFonts w:eastAsia="Times New Roman" w:cs="Calibri"/>
      <w:kern w:val="28"/>
    </w:rPr>
  </w:style>
  <w:style w:type="character" w:customStyle="1" w:styleId="Nagwek1Znak1">
    <w:name w:val="Nagłówek 1 Znak1"/>
    <w:aliases w:val="ASAPHeading 1 Znak"/>
    <w:rsid w:val="005E56E8"/>
    <w:rPr>
      <w:rFonts w:ascii="Arial" w:hAnsi="Arial"/>
      <w:b/>
      <w:kern w:val="28"/>
      <w:sz w:val="32"/>
      <w:lang w:val="x-none" w:eastAsia="x-none"/>
    </w:rPr>
  </w:style>
  <w:style w:type="paragraph" w:styleId="Zwykytekst">
    <w:name w:val="Plain Text"/>
    <w:basedOn w:val="Normalny"/>
    <w:link w:val="ZwykytekstZnak"/>
    <w:rsid w:val="005E56E8"/>
    <w:pPr>
      <w:spacing w:after="0" w:line="240" w:lineRule="auto"/>
    </w:pPr>
    <w:rPr>
      <w:rFonts w:ascii="Courier New" w:eastAsia="Times New Roman" w:hAnsi="Courier New"/>
      <w:sz w:val="20"/>
      <w:szCs w:val="20"/>
      <w:lang w:val="x-none" w:eastAsia="x-none"/>
    </w:rPr>
  </w:style>
  <w:style w:type="character" w:customStyle="1" w:styleId="ZwykytekstZnak">
    <w:name w:val="Zwykły tekst Znak"/>
    <w:link w:val="Zwykytekst"/>
    <w:rsid w:val="005E56E8"/>
    <w:rPr>
      <w:rFonts w:ascii="Courier New" w:eastAsia="Times New Roman" w:hAnsi="Courier New" w:cs="Times New Roman"/>
      <w:sz w:val="20"/>
      <w:szCs w:val="20"/>
      <w:lang w:val="x-none" w:eastAsia="x-none"/>
    </w:rPr>
  </w:style>
  <w:style w:type="paragraph" w:styleId="Bezodstpw">
    <w:name w:val="No Spacing"/>
    <w:uiPriority w:val="1"/>
    <w:qFormat/>
    <w:rsid w:val="005E56E8"/>
    <w:rPr>
      <w:lang w:eastAsia="en-US"/>
    </w:rPr>
  </w:style>
  <w:style w:type="paragraph" w:customStyle="1" w:styleId="tresc">
    <w:name w:val="tresc"/>
    <w:basedOn w:val="Normalny"/>
    <w:rsid w:val="005E56E8"/>
    <w:pPr>
      <w:spacing w:before="100" w:beforeAutospacing="1" w:after="100" w:afterAutospacing="1" w:line="336" w:lineRule="atLeast"/>
    </w:pPr>
    <w:rPr>
      <w:rFonts w:ascii="Times New Roman" w:eastAsia="Times New Roman" w:hAnsi="Times New Roman"/>
      <w:sz w:val="18"/>
      <w:szCs w:val="18"/>
    </w:rPr>
  </w:style>
  <w:style w:type="character" w:styleId="Numerwiersza">
    <w:name w:val="line number"/>
    <w:uiPriority w:val="99"/>
    <w:semiHidden/>
    <w:unhideWhenUsed/>
    <w:rsid w:val="005E56E8"/>
  </w:style>
  <w:style w:type="character" w:styleId="Odwoanieprzypisukocowego">
    <w:name w:val="endnote reference"/>
    <w:semiHidden/>
    <w:unhideWhenUsed/>
    <w:rsid w:val="005E56E8"/>
    <w:rPr>
      <w:vertAlign w:val="superscript"/>
    </w:rPr>
  </w:style>
  <w:style w:type="paragraph" w:customStyle="1" w:styleId="TekstpoPoziom2BB">
    <w:name w:val="Tekst po Poziom 2 (BB)"/>
    <w:basedOn w:val="Tekstpodstawowy"/>
    <w:autoRedefine/>
    <w:rsid w:val="005E56E8"/>
    <w:pPr>
      <w:spacing w:line="240" w:lineRule="auto"/>
      <w:ind w:left="180" w:firstLine="1"/>
    </w:pPr>
    <w:rPr>
      <w:rFonts w:eastAsia="Times New Roman"/>
      <w:lang w:val="pl-PL"/>
    </w:rPr>
  </w:style>
  <w:style w:type="paragraph" w:customStyle="1" w:styleId="TableHeading">
    <w:name w:val="Table Heading"/>
    <w:basedOn w:val="Normalny"/>
    <w:next w:val="TableText0"/>
    <w:rsid w:val="005E56E8"/>
    <w:pPr>
      <w:spacing w:before="60" w:after="60" w:line="240" w:lineRule="auto"/>
    </w:pPr>
    <w:rPr>
      <w:rFonts w:eastAsia="Times New Roman"/>
      <w:b/>
      <w:szCs w:val="20"/>
      <w:lang w:val="de-DE"/>
    </w:rPr>
  </w:style>
  <w:style w:type="paragraph" w:customStyle="1" w:styleId="TableText0">
    <w:name w:val="TableText"/>
    <w:basedOn w:val="Normalny"/>
    <w:rsid w:val="005E56E8"/>
    <w:pPr>
      <w:spacing w:before="60" w:after="60" w:line="240" w:lineRule="exact"/>
      <w:ind w:left="86" w:right="86"/>
    </w:pPr>
    <w:rPr>
      <w:rFonts w:eastAsia="Times New Roman"/>
      <w:sz w:val="20"/>
      <w:szCs w:val="20"/>
      <w:lang w:val="en-US"/>
    </w:rPr>
  </w:style>
  <w:style w:type="character" w:customStyle="1" w:styleId="MapadokumentuZnak">
    <w:name w:val="Mapa dokumentu Znak"/>
    <w:uiPriority w:val="99"/>
    <w:semiHidden/>
    <w:rsid w:val="005E56E8"/>
    <w:rPr>
      <w:rFonts w:ascii="Tahoma" w:eastAsia="Calibri" w:hAnsi="Tahoma" w:cs="Tahoma"/>
      <w:sz w:val="16"/>
      <w:szCs w:val="16"/>
    </w:rPr>
  </w:style>
  <w:style w:type="character" w:customStyle="1" w:styleId="prostandZnak">
    <w:name w:val="pro_stand Znak"/>
    <w:basedOn w:val="Domylnaczcionkaakapitu"/>
    <w:link w:val="prostand"/>
    <w:rsid w:val="0047681A"/>
    <w:rPr>
      <w:rFonts w:ascii="Arial" w:eastAsia="Times New Roman" w:hAnsi="Arial"/>
      <w:sz w:val="22"/>
      <w:lang w:eastAsia="en-US"/>
    </w:rPr>
  </w:style>
  <w:style w:type="paragraph" w:customStyle="1" w:styleId="opiswtabeli">
    <w:name w:val="opis w tabeli"/>
    <w:basedOn w:val="Normalny"/>
    <w:rsid w:val="00FD0E17"/>
    <w:pPr>
      <w:keepNext/>
      <w:spacing w:before="40" w:after="40" w:line="240" w:lineRule="auto"/>
      <w:ind w:left="57"/>
      <w:jc w:val="left"/>
    </w:pPr>
    <w:rPr>
      <w:rFonts w:eastAsia="Times New Roman" w:cs="Times New Roman"/>
    </w:rPr>
  </w:style>
  <w:style w:type="paragraph" w:styleId="Poprawka">
    <w:name w:val="Revision"/>
    <w:hidden/>
    <w:uiPriority w:val="99"/>
    <w:semiHidden/>
    <w:rsid w:val="006A2EB3"/>
    <w:pPr>
      <w:spacing w:after="0" w:line="240" w:lineRule="auto"/>
      <w:jc w:val="left"/>
    </w:pPr>
  </w:style>
  <w:style w:type="paragraph" w:customStyle="1" w:styleId="m7514842750665020068msonormal">
    <w:name w:val="m_7514842750665020068msonormal"/>
    <w:basedOn w:val="Normalny"/>
    <w:rsid w:val="00B14054"/>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Tabelasiatki3akcent511">
    <w:name w:val="Tabela siatki 3 — akcent 511"/>
    <w:basedOn w:val="Standardowy"/>
    <w:uiPriority w:val="48"/>
    <w:rsid w:val="00411EE8"/>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elasiatki5ciemnaakcent511">
    <w:name w:val="Tabela siatki 5 — ciemna — akcent 511"/>
    <w:basedOn w:val="Standardowy"/>
    <w:uiPriority w:val="50"/>
    <w:rsid w:val="00411EE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siatki6kolorowaakcent511">
    <w:name w:val="Tabela siatki 6 — kolorowa — akcent 511"/>
    <w:basedOn w:val="Standardowy"/>
    <w:uiPriority w:val="51"/>
    <w:rsid w:val="00411EE8"/>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konspekt">
    <w:name w:val="konspekt"/>
    <w:basedOn w:val="Normalny"/>
    <w:next w:val="Normalny"/>
    <w:rsid w:val="00411EE8"/>
    <w:pPr>
      <w:tabs>
        <w:tab w:val="left" w:pos="1134"/>
      </w:tabs>
      <w:spacing w:before="120" w:after="0" w:line="240" w:lineRule="auto"/>
      <w:jc w:val="left"/>
      <w:outlineLvl w:val="3"/>
    </w:pPr>
    <w:rPr>
      <w:rFonts w:eastAsia="Times New Roman" w:cs="Times New Roman"/>
      <w:sz w:val="24"/>
      <w:szCs w:val="20"/>
      <w:lang w:eastAsia="en-US"/>
    </w:rPr>
  </w:style>
  <w:style w:type="paragraph" w:styleId="Podtytu">
    <w:name w:val="Subtitle"/>
    <w:basedOn w:val="Normalny"/>
    <w:link w:val="PodtytuZnak"/>
    <w:qFormat/>
    <w:rsid w:val="00411EE8"/>
    <w:pPr>
      <w:spacing w:after="60" w:line="240" w:lineRule="auto"/>
      <w:jc w:val="center"/>
      <w:outlineLvl w:val="1"/>
    </w:pPr>
    <w:rPr>
      <w:rFonts w:eastAsia="Times New Roman"/>
      <w:sz w:val="24"/>
      <w:szCs w:val="24"/>
      <w:lang w:eastAsia="en-US"/>
    </w:rPr>
  </w:style>
  <w:style w:type="character" w:customStyle="1" w:styleId="PodtytuZnak">
    <w:name w:val="Podtytuł Znak"/>
    <w:basedOn w:val="Domylnaczcionkaakapitu"/>
    <w:link w:val="Podtytu"/>
    <w:rsid w:val="00411EE8"/>
    <w:rPr>
      <w:rFonts w:eastAsia="Times New Roman"/>
      <w:sz w:val="24"/>
      <w:szCs w:val="24"/>
      <w:lang w:eastAsia="en-US"/>
    </w:rPr>
  </w:style>
  <w:style w:type="paragraph" w:customStyle="1" w:styleId="protab">
    <w:name w:val="pro_tab"/>
    <w:basedOn w:val="prostand"/>
    <w:next w:val="prostand"/>
    <w:rsid w:val="00411EE8"/>
    <w:pPr>
      <w:autoSpaceDE w:val="0"/>
      <w:autoSpaceDN w:val="0"/>
      <w:spacing w:before="60" w:after="60"/>
      <w:jc w:val="left"/>
    </w:pPr>
    <w:rPr>
      <w:sz w:val="20"/>
      <w:lang w:val="de-DE"/>
    </w:rPr>
  </w:style>
  <w:style w:type="paragraph" w:customStyle="1" w:styleId="xl65">
    <w:name w:val="xl65"/>
    <w:basedOn w:val="Normalny"/>
    <w:rsid w:val="00411E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6">
    <w:name w:val="xl66"/>
    <w:basedOn w:val="Normalny"/>
    <w:rsid w:val="00411E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7">
    <w:name w:val="xl67"/>
    <w:basedOn w:val="Normalny"/>
    <w:rsid w:val="00411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4">
    <w:name w:val="xl64"/>
    <w:basedOn w:val="Normalny"/>
    <w:rsid w:val="00411E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m-4830587655520828335msolistparagraph">
    <w:name w:val="m_-4830587655520828335msolistparagraph"/>
    <w:basedOn w:val="Normalny"/>
    <w:rsid w:val="0064398B"/>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Listapunktowana2">
    <w:name w:val="List Bullet 2"/>
    <w:basedOn w:val="Listapunktowana"/>
    <w:autoRedefine/>
    <w:rsid w:val="00F07090"/>
    <w:pPr>
      <w:keepLines/>
      <w:numPr>
        <w:numId w:val="12"/>
      </w:numPr>
      <w:tabs>
        <w:tab w:val="clear" w:pos="1776"/>
        <w:tab w:val="num" w:pos="2629"/>
      </w:tabs>
      <w:spacing w:before="20" w:after="20" w:line="240" w:lineRule="auto"/>
      <w:ind w:left="2629"/>
    </w:pPr>
    <w:rPr>
      <w:rFonts w:cs="Times New Roman"/>
      <w:snapToGrid/>
      <w:sz w:val="22"/>
      <w:lang w:eastAsia="pl-PL"/>
    </w:rPr>
  </w:style>
  <w:style w:type="paragraph" w:customStyle="1" w:styleId="uwaga0">
    <w:name w:val="uwaga"/>
    <w:basedOn w:val="Opis"/>
    <w:rsid w:val="00F07090"/>
    <w:pPr>
      <w:spacing w:before="120" w:after="120"/>
      <w:ind w:left="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6390">
      <w:bodyDiv w:val="1"/>
      <w:marLeft w:val="0"/>
      <w:marRight w:val="0"/>
      <w:marTop w:val="0"/>
      <w:marBottom w:val="0"/>
      <w:divBdr>
        <w:top w:val="none" w:sz="0" w:space="0" w:color="auto"/>
        <w:left w:val="none" w:sz="0" w:space="0" w:color="auto"/>
        <w:bottom w:val="none" w:sz="0" w:space="0" w:color="auto"/>
        <w:right w:val="none" w:sz="0" w:space="0" w:color="auto"/>
      </w:divBdr>
    </w:div>
    <w:div w:id="135953770">
      <w:bodyDiv w:val="1"/>
      <w:marLeft w:val="0"/>
      <w:marRight w:val="0"/>
      <w:marTop w:val="0"/>
      <w:marBottom w:val="0"/>
      <w:divBdr>
        <w:top w:val="none" w:sz="0" w:space="0" w:color="auto"/>
        <w:left w:val="none" w:sz="0" w:space="0" w:color="auto"/>
        <w:bottom w:val="none" w:sz="0" w:space="0" w:color="auto"/>
        <w:right w:val="none" w:sz="0" w:space="0" w:color="auto"/>
      </w:divBdr>
    </w:div>
    <w:div w:id="169834295">
      <w:bodyDiv w:val="1"/>
      <w:marLeft w:val="0"/>
      <w:marRight w:val="0"/>
      <w:marTop w:val="0"/>
      <w:marBottom w:val="0"/>
      <w:divBdr>
        <w:top w:val="none" w:sz="0" w:space="0" w:color="auto"/>
        <w:left w:val="none" w:sz="0" w:space="0" w:color="auto"/>
        <w:bottom w:val="none" w:sz="0" w:space="0" w:color="auto"/>
        <w:right w:val="none" w:sz="0" w:space="0" w:color="auto"/>
      </w:divBdr>
    </w:div>
    <w:div w:id="175775941">
      <w:bodyDiv w:val="1"/>
      <w:marLeft w:val="0"/>
      <w:marRight w:val="0"/>
      <w:marTop w:val="0"/>
      <w:marBottom w:val="0"/>
      <w:divBdr>
        <w:top w:val="none" w:sz="0" w:space="0" w:color="auto"/>
        <w:left w:val="none" w:sz="0" w:space="0" w:color="auto"/>
        <w:bottom w:val="none" w:sz="0" w:space="0" w:color="auto"/>
        <w:right w:val="none" w:sz="0" w:space="0" w:color="auto"/>
      </w:divBdr>
      <w:divsChild>
        <w:div w:id="103160418">
          <w:marLeft w:val="0"/>
          <w:marRight w:val="0"/>
          <w:marTop w:val="0"/>
          <w:marBottom w:val="0"/>
          <w:divBdr>
            <w:top w:val="none" w:sz="0" w:space="0" w:color="auto"/>
            <w:left w:val="none" w:sz="0" w:space="0" w:color="auto"/>
            <w:bottom w:val="none" w:sz="0" w:space="0" w:color="auto"/>
            <w:right w:val="none" w:sz="0" w:space="0" w:color="auto"/>
          </w:divBdr>
        </w:div>
      </w:divsChild>
    </w:div>
    <w:div w:id="179322747">
      <w:bodyDiv w:val="1"/>
      <w:marLeft w:val="0"/>
      <w:marRight w:val="0"/>
      <w:marTop w:val="0"/>
      <w:marBottom w:val="0"/>
      <w:divBdr>
        <w:top w:val="none" w:sz="0" w:space="0" w:color="auto"/>
        <w:left w:val="none" w:sz="0" w:space="0" w:color="auto"/>
        <w:bottom w:val="none" w:sz="0" w:space="0" w:color="auto"/>
        <w:right w:val="none" w:sz="0" w:space="0" w:color="auto"/>
      </w:divBdr>
    </w:div>
    <w:div w:id="181676374">
      <w:bodyDiv w:val="1"/>
      <w:marLeft w:val="0"/>
      <w:marRight w:val="0"/>
      <w:marTop w:val="0"/>
      <w:marBottom w:val="0"/>
      <w:divBdr>
        <w:top w:val="none" w:sz="0" w:space="0" w:color="auto"/>
        <w:left w:val="none" w:sz="0" w:space="0" w:color="auto"/>
        <w:bottom w:val="none" w:sz="0" w:space="0" w:color="auto"/>
        <w:right w:val="none" w:sz="0" w:space="0" w:color="auto"/>
      </w:divBdr>
    </w:div>
    <w:div w:id="190846126">
      <w:bodyDiv w:val="1"/>
      <w:marLeft w:val="0"/>
      <w:marRight w:val="0"/>
      <w:marTop w:val="0"/>
      <w:marBottom w:val="0"/>
      <w:divBdr>
        <w:top w:val="none" w:sz="0" w:space="0" w:color="auto"/>
        <w:left w:val="none" w:sz="0" w:space="0" w:color="auto"/>
        <w:bottom w:val="none" w:sz="0" w:space="0" w:color="auto"/>
        <w:right w:val="none" w:sz="0" w:space="0" w:color="auto"/>
      </w:divBdr>
    </w:div>
    <w:div w:id="233122629">
      <w:bodyDiv w:val="1"/>
      <w:marLeft w:val="0"/>
      <w:marRight w:val="0"/>
      <w:marTop w:val="0"/>
      <w:marBottom w:val="0"/>
      <w:divBdr>
        <w:top w:val="none" w:sz="0" w:space="0" w:color="auto"/>
        <w:left w:val="none" w:sz="0" w:space="0" w:color="auto"/>
        <w:bottom w:val="none" w:sz="0" w:space="0" w:color="auto"/>
        <w:right w:val="none" w:sz="0" w:space="0" w:color="auto"/>
      </w:divBdr>
    </w:div>
    <w:div w:id="315299826">
      <w:bodyDiv w:val="1"/>
      <w:marLeft w:val="0"/>
      <w:marRight w:val="0"/>
      <w:marTop w:val="0"/>
      <w:marBottom w:val="0"/>
      <w:divBdr>
        <w:top w:val="none" w:sz="0" w:space="0" w:color="auto"/>
        <w:left w:val="none" w:sz="0" w:space="0" w:color="auto"/>
        <w:bottom w:val="none" w:sz="0" w:space="0" w:color="auto"/>
        <w:right w:val="none" w:sz="0" w:space="0" w:color="auto"/>
      </w:divBdr>
      <w:divsChild>
        <w:div w:id="282657843">
          <w:marLeft w:val="0"/>
          <w:marRight w:val="0"/>
          <w:marTop w:val="0"/>
          <w:marBottom w:val="0"/>
          <w:divBdr>
            <w:top w:val="none" w:sz="0" w:space="0" w:color="auto"/>
            <w:left w:val="none" w:sz="0" w:space="0" w:color="auto"/>
            <w:bottom w:val="none" w:sz="0" w:space="0" w:color="auto"/>
            <w:right w:val="none" w:sz="0" w:space="0" w:color="auto"/>
          </w:divBdr>
        </w:div>
        <w:div w:id="575239293">
          <w:marLeft w:val="0"/>
          <w:marRight w:val="0"/>
          <w:marTop w:val="0"/>
          <w:marBottom w:val="0"/>
          <w:divBdr>
            <w:top w:val="none" w:sz="0" w:space="0" w:color="auto"/>
            <w:left w:val="none" w:sz="0" w:space="0" w:color="auto"/>
            <w:bottom w:val="none" w:sz="0" w:space="0" w:color="auto"/>
            <w:right w:val="none" w:sz="0" w:space="0" w:color="auto"/>
          </w:divBdr>
        </w:div>
      </w:divsChild>
    </w:div>
    <w:div w:id="349648320">
      <w:bodyDiv w:val="1"/>
      <w:marLeft w:val="0"/>
      <w:marRight w:val="0"/>
      <w:marTop w:val="0"/>
      <w:marBottom w:val="0"/>
      <w:divBdr>
        <w:top w:val="none" w:sz="0" w:space="0" w:color="auto"/>
        <w:left w:val="none" w:sz="0" w:space="0" w:color="auto"/>
        <w:bottom w:val="none" w:sz="0" w:space="0" w:color="auto"/>
        <w:right w:val="none" w:sz="0" w:space="0" w:color="auto"/>
      </w:divBdr>
    </w:div>
    <w:div w:id="362242937">
      <w:bodyDiv w:val="1"/>
      <w:marLeft w:val="0"/>
      <w:marRight w:val="0"/>
      <w:marTop w:val="0"/>
      <w:marBottom w:val="0"/>
      <w:divBdr>
        <w:top w:val="none" w:sz="0" w:space="0" w:color="auto"/>
        <w:left w:val="none" w:sz="0" w:space="0" w:color="auto"/>
        <w:bottom w:val="none" w:sz="0" w:space="0" w:color="auto"/>
        <w:right w:val="none" w:sz="0" w:space="0" w:color="auto"/>
      </w:divBdr>
    </w:div>
    <w:div w:id="365298499">
      <w:bodyDiv w:val="1"/>
      <w:marLeft w:val="0"/>
      <w:marRight w:val="0"/>
      <w:marTop w:val="0"/>
      <w:marBottom w:val="0"/>
      <w:divBdr>
        <w:top w:val="none" w:sz="0" w:space="0" w:color="auto"/>
        <w:left w:val="none" w:sz="0" w:space="0" w:color="auto"/>
        <w:bottom w:val="none" w:sz="0" w:space="0" w:color="auto"/>
        <w:right w:val="none" w:sz="0" w:space="0" w:color="auto"/>
      </w:divBdr>
    </w:div>
    <w:div w:id="384762844">
      <w:bodyDiv w:val="1"/>
      <w:marLeft w:val="0"/>
      <w:marRight w:val="0"/>
      <w:marTop w:val="0"/>
      <w:marBottom w:val="0"/>
      <w:divBdr>
        <w:top w:val="none" w:sz="0" w:space="0" w:color="auto"/>
        <w:left w:val="none" w:sz="0" w:space="0" w:color="auto"/>
        <w:bottom w:val="none" w:sz="0" w:space="0" w:color="auto"/>
        <w:right w:val="none" w:sz="0" w:space="0" w:color="auto"/>
      </w:divBdr>
    </w:div>
    <w:div w:id="396320756">
      <w:bodyDiv w:val="1"/>
      <w:marLeft w:val="0"/>
      <w:marRight w:val="0"/>
      <w:marTop w:val="0"/>
      <w:marBottom w:val="0"/>
      <w:divBdr>
        <w:top w:val="none" w:sz="0" w:space="0" w:color="auto"/>
        <w:left w:val="none" w:sz="0" w:space="0" w:color="auto"/>
        <w:bottom w:val="none" w:sz="0" w:space="0" w:color="auto"/>
        <w:right w:val="none" w:sz="0" w:space="0" w:color="auto"/>
      </w:divBdr>
    </w:div>
    <w:div w:id="398868574">
      <w:bodyDiv w:val="1"/>
      <w:marLeft w:val="0"/>
      <w:marRight w:val="0"/>
      <w:marTop w:val="0"/>
      <w:marBottom w:val="0"/>
      <w:divBdr>
        <w:top w:val="none" w:sz="0" w:space="0" w:color="auto"/>
        <w:left w:val="none" w:sz="0" w:space="0" w:color="auto"/>
        <w:bottom w:val="none" w:sz="0" w:space="0" w:color="auto"/>
        <w:right w:val="none" w:sz="0" w:space="0" w:color="auto"/>
      </w:divBdr>
    </w:div>
    <w:div w:id="418865926">
      <w:bodyDiv w:val="1"/>
      <w:marLeft w:val="0"/>
      <w:marRight w:val="0"/>
      <w:marTop w:val="0"/>
      <w:marBottom w:val="0"/>
      <w:divBdr>
        <w:top w:val="none" w:sz="0" w:space="0" w:color="auto"/>
        <w:left w:val="none" w:sz="0" w:space="0" w:color="auto"/>
        <w:bottom w:val="none" w:sz="0" w:space="0" w:color="auto"/>
        <w:right w:val="none" w:sz="0" w:space="0" w:color="auto"/>
      </w:divBdr>
    </w:div>
    <w:div w:id="460156253">
      <w:bodyDiv w:val="1"/>
      <w:marLeft w:val="0"/>
      <w:marRight w:val="0"/>
      <w:marTop w:val="0"/>
      <w:marBottom w:val="0"/>
      <w:divBdr>
        <w:top w:val="none" w:sz="0" w:space="0" w:color="auto"/>
        <w:left w:val="none" w:sz="0" w:space="0" w:color="auto"/>
        <w:bottom w:val="none" w:sz="0" w:space="0" w:color="auto"/>
        <w:right w:val="none" w:sz="0" w:space="0" w:color="auto"/>
      </w:divBdr>
    </w:div>
    <w:div w:id="476610236">
      <w:bodyDiv w:val="1"/>
      <w:marLeft w:val="0"/>
      <w:marRight w:val="0"/>
      <w:marTop w:val="0"/>
      <w:marBottom w:val="0"/>
      <w:divBdr>
        <w:top w:val="none" w:sz="0" w:space="0" w:color="auto"/>
        <w:left w:val="none" w:sz="0" w:space="0" w:color="auto"/>
        <w:bottom w:val="none" w:sz="0" w:space="0" w:color="auto"/>
        <w:right w:val="none" w:sz="0" w:space="0" w:color="auto"/>
      </w:divBdr>
    </w:div>
    <w:div w:id="489103712">
      <w:bodyDiv w:val="1"/>
      <w:marLeft w:val="0"/>
      <w:marRight w:val="0"/>
      <w:marTop w:val="0"/>
      <w:marBottom w:val="0"/>
      <w:divBdr>
        <w:top w:val="none" w:sz="0" w:space="0" w:color="auto"/>
        <w:left w:val="none" w:sz="0" w:space="0" w:color="auto"/>
        <w:bottom w:val="none" w:sz="0" w:space="0" w:color="auto"/>
        <w:right w:val="none" w:sz="0" w:space="0" w:color="auto"/>
      </w:divBdr>
    </w:div>
    <w:div w:id="492986721">
      <w:bodyDiv w:val="1"/>
      <w:marLeft w:val="0"/>
      <w:marRight w:val="0"/>
      <w:marTop w:val="0"/>
      <w:marBottom w:val="0"/>
      <w:divBdr>
        <w:top w:val="none" w:sz="0" w:space="0" w:color="auto"/>
        <w:left w:val="none" w:sz="0" w:space="0" w:color="auto"/>
        <w:bottom w:val="none" w:sz="0" w:space="0" w:color="auto"/>
        <w:right w:val="none" w:sz="0" w:space="0" w:color="auto"/>
      </w:divBdr>
    </w:div>
    <w:div w:id="503594223">
      <w:bodyDiv w:val="1"/>
      <w:marLeft w:val="0"/>
      <w:marRight w:val="0"/>
      <w:marTop w:val="0"/>
      <w:marBottom w:val="0"/>
      <w:divBdr>
        <w:top w:val="none" w:sz="0" w:space="0" w:color="auto"/>
        <w:left w:val="none" w:sz="0" w:space="0" w:color="auto"/>
        <w:bottom w:val="none" w:sz="0" w:space="0" w:color="auto"/>
        <w:right w:val="none" w:sz="0" w:space="0" w:color="auto"/>
      </w:divBdr>
    </w:div>
    <w:div w:id="518810001">
      <w:bodyDiv w:val="1"/>
      <w:marLeft w:val="0"/>
      <w:marRight w:val="0"/>
      <w:marTop w:val="0"/>
      <w:marBottom w:val="0"/>
      <w:divBdr>
        <w:top w:val="none" w:sz="0" w:space="0" w:color="auto"/>
        <w:left w:val="none" w:sz="0" w:space="0" w:color="auto"/>
        <w:bottom w:val="none" w:sz="0" w:space="0" w:color="auto"/>
        <w:right w:val="none" w:sz="0" w:space="0" w:color="auto"/>
      </w:divBdr>
    </w:div>
    <w:div w:id="538935087">
      <w:bodyDiv w:val="1"/>
      <w:marLeft w:val="0"/>
      <w:marRight w:val="0"/>
      <w:marTop w:val="0"/>
      <w:marBottom w:val="0"/>
      <w:divBdr>
        <w:top w:val="none" w:sz="0" w:space="0" w:color="auto"/>
        <w:left w:val="none" w:sz="0" w:space="0" w:color="auto"/>
        <w:bottom w:val="none" w:sz="0" w:space="0" w:color="auto"/>
        <w:right w:val="none" w:sz="0" w:space="0" w:color="auto"/>
      </w:divBdr>
    </w:div>
    <w:div w:id="560792067">
      <w:bodyDiv w:val="1"/>
      <w:marLeft w:val="0"/>
      <w:marRight w:val="0"/>
      <w:marTop w:val="0"/>
      <w:marBottom w:val="0"/>
      <w:divBdr>
        <w:top w:val="none" w:sz="0" w:space="0" w:color="auto"/>
        <w:left w:val="none" w:sz="0" w:space="0" w:color="auto"/>
        <w:bottom w:val="none" w:sz="0" w:space="0" w:color="auto"/>
        <w:right w:val="none" w:sz="0" w:space="0" w:color="auto"/>
      </w:divBdr>
    </w:div>
    <w:div w:id="580454082">
      <w:bodyDiv w:val="1"/>
      <w:marLeft w:val="0"/>
      <w:marRight w:val="0"/>
      <w:marTop w:val="0"/>
      <w:marBottom w:val="0"/>
      <w:divBdr>
        <w:top w:val="none" w:sz="0" w:space="0" w:color="auto"/>
        <w:left w:val="none" w:sz="0" w:space="0" w:color="auto"/>
        <w:bottom w:val="none" w:sz="0" w:space="0" w:color="auto"/>
        <w:right w:val="none" w:sz="0" w:space="0" w:color="auto"/>
      </w:divBdr>
    </w:div>
    <w:div w:id="633487755">
      <w:bodyDiv w:val="1"/>
      <w:marLeft w:val="0"/>
      <w:marRight w:val="0"/>
      <w:marTop w:val="0"/>
      <w:marBottom w:val="0"/>
      <w:divBdr>
        <w:top w:val="none" w:sz="0" w:space="0" w:color="auto"/>
        <w:left w:val="none" w:sz="0" w:space="0" w:color="auto"/>
        <w:bottom w:val="none" w:sz="0" w:space="0" w:color="auto"/>
        <w:right w:val="none" w:sz="0" w:space="0" w:color="auto"/>
      </w:divBdr>
    </w:div>
    <w:div w:id="668992152">
      <w:bodyDiv w:val="1"/>
      <w:marLeft w:val="0"/>
      <w:marRight w:val="0"/>
      <w:marTop w:val="0"/>
      <w:marBottom w:val="0"/>
      <w:divBdr>
        <w:top w:val="none" w:sz="0" w:space="0" w:color="auto"/>
        <w:left w:val="none" w:sz="0" w:space="0" w:color="auto"/>
        <w:bottom w:val="none" w:sz="0" w:space="0" w:color="auto"/>
        <w:right w:val="none" w:sz="0" w:space="0" w:color="auto"/>
      </w:divBdr>
    </w:div>
    <w:div w:id="702244186">
      <w:bodyDiv w:val="1"/>
      <w:marLeft w:val="0"/>
      <w:marRight w:val="0"/>
      <w:marTop w:val="0"/>
      <w:marBottom w:val="0"/>
      <w:divBdr>
        <w:top w:val="none" w:sz="0" w:space="0" w:color="auto"/>
        <w:left w:val="none" w:sz="0" w:space="0" w:color="auto"/>
        <w:bottom w:val="none" w:sz="0" w:space="0" w:color="auto"/>
        <w:right w:val="none" w:sz="0" w:space="0" w:color="auto"/>
      </w:divBdr>
    </w:div>
    <w:div w:id="706100488">
      <w:bodyDiv w:val="1"/>
      <w:marLeft w:val="0"/>
      <w:marRight w:val="0"/>
      <w:marTop w:val="0"/>
      <w:marBottom w:val="0"/>
      <w:divBdr>
        <w:top w:val="none" w:sz="0" w:space="0" w:color="auto"/>
        <w:left w:val="none" w:sz="0" w:space="0" w:color="auto"/>
        <w:bottom w:val="none" w:sz="0" w:space="0" w:color="auto"/>
        <w:right w:val="none" w:sz="0" w:space="0" w:color="auto"/>
      </w:divBdr>
    </w:div>
    <w:div w:id="746731021">
      <w:bodyDiv w:val="1"/>
      <w:marLeft w:val="0"/>
      <w:marRight w:val="0"/>
      <w:marTop w:val="0"/>
      <w:marBottom w:val="0"/>
      <w:divBdr>
        <w:top w:val="none" w:sz="0" w:space="0" w:color="auto"/>
        <w:left w:val="none" w:sz="0" w:space="0" w:color="auto"/>
        <w:bottom w:val="none" w:sz="0" w:space="0" w:color="auto"/>
        <w:right w:val="none" w:sz="0" w:space="0" w:color="auto"/>
      </w:divBdr>
    </w:div>
    <w:div w:id="753674059">
      <w:bodyDiv w:val="1"/>
      <w:marLeft w:val="0"/>
      <w:marRight w:val="0"/>
      <w:marTop w:val="0"/>
      <w:marBottom w:val="0"/>
      <w:divBdr>
        <w:top w:val="none" w:sz="0" w:space="0" w:color="auto"/>
        <w:left w:val="none" w:sz="0" w:space="0" w:color="auto"/>
        <w:bottom w:val="none" w:sz="0" w:space="0" w:color="auto"/>
        <w:right w:val="none" w:sz="0" w:space="0" w:color="auto"/>
      </w:divBdr>
    </w:div>
    <w:div w:id="802775991">
      <w:bodyDiv w:val="1"/>
      <w:marLeft w:val="0"/>
      <w:marRight w:val="0"/>
      <w:marTop w:val="0"/>
      <w:marBottom w:val="0"/>
      <w:divBdr>
        <w:top w:val="none" w:sz="0" w:space="0" w:color="auto"/>
        <w:left w:val="none" w:sz="0" w:space="0" w:color="auto"/>
        <w:bottom w:val="none" w:sz="0" w:space="0" w:color="auto"/>
        <w:right w:val="none" w:sz="0" w:space="0" w:color="auto"/>
      </w:divBdr>
    </w:div>
    <w:div w:id="803886996">
      <w:bodyDiv w:val="1"/>
      <w:marLeft w:val="0"/>
      <w:marRight w:val="0"/>
      <w:marTop w:val="0"/>
      <w:marBottom w:val="0"/>
      <w:divBdr>
        <w:top w:val="none" w:sz="0" w:space="0" w:color="auto"/>
        <w:left w:val="none" w:sz="0" w:space="0" w:color="auto"/>
        <w:bottom w:val="none" w:sz="0" w:space="0" w:color="auto"/>
        <w:right w:val="none" w:sz="0" w:space="0" w:color="auto"/>
      </w:divBdr>
    </w:div>
    <w:div w:id="829565232">
      <w:bodyDiv w:val="1"/>
      <w:marLeft w:val="0"/>
      <w:marRight w:val="0"/>
      <w:marTop w:val="0"/>
      <w:marBottom w:val="0"/>
      <w:divBdr>
        <w:top w:val="none" w:sz="0" w:space="0" w:color="auto"/>
        <w:left w:val="none" w:sz="0" w:space="0" w:color="auto"/>
        <w:bottom w:val="none" w:sz="0" w:space="0" w:color="auto"/>
        <w:right w:val="none" w:sz="0" w:space="0" w:color="auto"/>
      </w:divBdr>
    </w:div>
    <w:div w:id="846674198">
      <w:bodyDiv w:val="1"/>
      <w:marLeft w:val="0"/>
      <w:marRight w:val="0"/>
      <w:marTop w:val="0"/>
      <w:marBottom w:val="0"/>
      <w:divBdr>
        <w:top w:val="none" w:sz="0" w:space="0" w:color="auto"/>
        <w:left w:val="none" w:sz="0" w:space="0" w:color="auto"/>
        <w:bottom w:val="none" w:sz="0" w:space="0" w:color="auto"/>
        <w:right w:val="none" w:sz="0" w:space="0" w:color="auto"/>
      </w:divBdr>
    </w:div>
    <w:div w:id="847015414">
      <w:bodyDiv w:val="1"/>
      <w:marLeft w:val="0"/>
      <w:marRight w:val="0"/>
      <w:marTop w:val="0"/>
      <w:marBottom w:val="0"/>
      <w:divBdr>
        <w:top w:val="none" w:sz="0" w:space="0" w:color="auto"/>
        <w:left w:val="none" w:sz="0" w:space="0" w:color="auto"/>
        <w:bottom w:val="none" w:sz="0" w:space="0" w:color="auto"/>
        <w:right w:val="none" w:sz="0" w:space="0" w:color="auto"/>
      </w:divBdr>
    </w:div>
    <w:div w:id="874392957">
      <w:bodyDiv w:val="1"/>
      <w:marLeft w:val="0"/>
      <w:marRight w:val="0"/>
      <w:marTop w:val="0"/>
      <w:marBottom w:val="0"/>
      <w:divBdr>
        <w:top w:val="none" w:sz="0" w:space="0" w:color="auto"/>
        <w:left w:val="none" w:sz="0" w:space="0" w:color="auto"/>
        <w:bottom w:val="none" w:sz="0" w:space="0" w:color="auto"/>
        <w:right w:val="none" w:sz="0" w:space="0" w:color="auto"/>
      </w:divBdr>
    </w:div>
    <w:div w:id="878662555">
      <w:bodyDiv w:val="1"/>
      <w:marLeft w:val="0"/>
      <w:marRight w:val="0"/>
      <w:marTop w:val="0"/>
      <w:marBottom w:val="0"/>
      <w:divBdr>
        <w:top w:val="none" w:sz="0" w:space="0" w:color="auto"/>
        <w:left w:val="none" w:sz="0" w:space="0" w:color="auto"/>
        <w:bottom w:val="none" w:sz="0" w:space="0" w:color="auto"/>
        <w:right w:val="none" w:sz="0" w:space="0" w:color="auto"/>
      </w:divBdr>
    </w:div>
    <w:div w:id="906648102">
      <w:bodyDiv w:val="1"/>
      <w:marLeft w:val="0"/>
      <w:marRight w:val="0"/>
      <w:marTop w:val="0"/>
      <w:marBottom w:val="0"/>
      <w:divBdr>
        <w:top w:val="none" w:sz="0" w:space="0" w:color="auto"/>
        <w:left w:val="none" w:sz="0" w:space="0" w:color="auto"/>
        <w:bottom w:val="none" w:sz="0" w:space="0" w:color="auto"/>
        <w:right w:val="none" w:sz="0" w:space="0" w:color="auto"/>
      </w:divBdr>
    </w:div>
    <w:div w:id="909847484">
      <w:bodyDiv w:val="1"/>
      <w:marLeft w:val="0"/>
      <w:marRight w:val="0"/>
      <w:marTop w:val="0"/>
      <w:marBottom w:val="0"/>
      <w:divBdr>
        <w:top w:val="none" w:sz="0" w:space="0" w:color="auto"/>
        <w:left w:val="none" w:sz="0" w:space="0" w:color="auto"/>
        <w:bottom w:val="none" w:sz="0" w:space="0" w:color="auto"/>
        <w:right w:val="none" w:sz="0" w:space="0" w:color="auto"/>
      </w:divBdr>
    </w:div>
    <w:div w:id="920915651">
      <w:bodyDiv w:val="1"/>
      <w:marLeft w:val="0"/>
      <w:marRight w:val="0"/>
      <w:marTop w:val="0"/>
      <w:marBottom w:val="0"/>
      <w:divBdr>
        <w:top w:val="none" w:sz="0" w:space="0" w:color="auto"/>
        <w:left w:val="none" w:sz="0" w:space="0" w:color="auto"/>
        <w:bottom w:val="none" w:sz="0" w:space="0" w:color="auto"/>
        <w:right w:val="none" w:sz="0" w:space="0" w:color="auto"/>
      </w:divBdr>
    </w:div>
    <w:div w:id="925920558">
      <w:bodyDiv w:val="1"/>
      <w:marLeft w:val="0"/>
      <w:marRight w:val="0"/>
      <w:marTop w:val="0"/>
      <w:marBottom w:val="0"/>
      <w:divBdr>
        <w:top w:val="none" w:sz="0" w:space="0" w:color="auto"/>
        <w:left w:val="none" w:sz="0" w:space="0" w:color="auto"/>
        <w:bottom w:val="none" w:sz="0" w:space="0" w:color="auto"/>
        <w:right w:val="none" w:sz="0" w:space="0" w:color="auto"/>
      </w:divBdr>
    </w:div>
    <w:div w:id="959069866">
      <w:bodyDiv w:val="1"/>
      <w:marLeft w:val="0"/>
      <w:marRight w:val="0"/>
      <w:marTop w:val="0"/>
      <w:marBottom w:val="0"/>
      <w:divBdr>
        <w:top w:val="none" w:sz="0" w:space="0" w:color="auto"/>
        <w:left w:val="none" w:sz="0" w:space="0" w:color="auto"/>
        <w:bottom w:val="none" w:sz="0" w:space="0" w:color="auto"/>
        <w:right w:val="none" w:sz="0" w:space="0" w:color="auto"/>
      </w:divBdr>
    </w:div>
    <w:div w:id="1054280735">
      <w:bodyDiv w:val="1"/>
      <w:marLeft w:val="0"/>
      <w:marRight w:val="0"/>
      <w:marTop w:val="0"/>
      <w:marBottom w:val="0"/>
      <w:divBdr>
        <w:top w:val="none" w:sz="0" w:space="0" w:color="auto"/>
        <w:left w:val="none" w:sz="0" w:space="0" w:color="auto"/>
        <w:bottom w:val="none" w:sz="0" w:space="0" w:color="auto"/>
        <w:right w:val="none" w:sz="0" w:space="0" w:color="auto"/>
      </w:divBdr>
    </w:div>
    <w:div w:id="1128549068">
      <w:bodyDiv w:val="1"/>
      <w:marLeft w:val="0"/>
      <w:marRight w:val="0"/>
      <w:marTop w:val="0"/>
      <w:marBottom w:val="0"/>
      <w:divBdr>
        <w:top w:val="none" w:sz="0" w:space="0" w:color="auto"/>
        <w:left w:val="none" w:sz="0" w:space="0" w:color="auto"/>
        <w:bottom w:val="none" w:sz="0" w:space="0" w:color="auto"/>
        <w:right w:val="none" w:sz="0" w:space="0" w:color="auto"/>
      </w:divBdr>
    </w:div>
    <w:div w:id="1132136190">
      <w:bodyDiv w:val="1"/>
      <w:marLeft w:val="0"/>
      <w:marRight w:val="0"/>
      <w:marTop w:val="0"/>
      <w:marBottom w:val="0"/>
      <w:divBdr>
        <w:top w:val="none" w:sz="0" w:space="0" w:color="auto"/>
        <w:left w:val="none" w:sz="0" w:space="0" w:color="auto"/>
        <w:bottom w:val="none" w:sz="0" w:space="0" w:color="auto"/>
        <w:right w:val="none" w:sz="0" w:space="0" w:color="auto"/>
      </w:divBdr>
    </w:div>
    <w:div w:id="1169055148">
      <w:bodyDiv w:val="1"/>
      <w:marLeft w:val="0"/>
      <w:marRight w:val="0"/>
      <w:marTop w:val="0"/>
      <w:marBottom w:val="0"/>
      <w:divBdr>
        <w:top w:val="none" w:sz="0" w:space="0" w:color="auto"/>
        <w:left w:val="none" w:sz="0" w:space="0" w:color="auto"/>
        <w:bottom w:val="none" w:sz="0" w:space="0" w:color="auto"/>
        <w:right w:val="none" w:sz="0" w:space="0" w:color="auto"/>
      </w:divBdr>
    </w:div>
    <w:div w:id="1184241880">
      <w:bodyDiv w:val="1"/>
      <w:marLeft w:val="0"/>
      <w:marRight w:val="0"/>
      <w:marTop w:val="0"/>
      <w:marBottom w:val="0"/>
      <w:divBdr>
        <w:top w:val="none" w:sz="0" w:space="0" w:color="auto"/>
        <w:left w:val="none" w:sz="0" w:space="0" w:color="auto"/>
        <w:bottom w:val="none" w:sz="0" w:space="0" w:color="auto"/>
        <w:right w:val="none" w:sz="0" w:space="0" w:color="auto"/>
      </w:divBdr>
    </w:div>
    <w:div w:id="1259751035">
      <w:bodyDiv w:val="1"/>
      <w:marLeft w:val="0"/>
      <w:marRight w:val="0"/>
      <w:marTop w:val="0"/>
      <w:marBottom w:val="0"/>
      <w:divBdr>
        <w:top w:val="none" w:sz="0" w:space="0" w:color="auto"/>
        <w:left w:val="none" w:sz="0" w:space="0" w:color="auto"/>
        <w:bottom w:val="none" w:sz="0" w:space="0" w:color="auto"/>
        <w:right w:val="none" w:sz="0" w:space="0" w:color="auto"/>
      </w:divBdr>
    </w:div>
    <w:div w:id="1264606387">
      <w:bodyDiv w:val="1"/>
      <w:marLeft w:val="0"/>
      <w:marRight w:val="0"/>
      <w:marTop w:val="0"/>
      <w:marBottom w:val="0"/>
      <w:divBdr>
        <w:top w:val="none" w:sz="0" w:space="0" w:color="auto"/>
        <w:left w:val="none" w:sz="0" w:space="0" w:color="auto"/>
        <w:bottom w:val="none" w:sz="0" w:space="0" w:color="auto"/>
        <w:right w:val="none" w:sz="0" w:space="0" w:color="auto"/>
      </w:divBdr>
    </w:div>
    <w:div w:id="1296643693">
      <w:bodyDiv w:val="1"/>
      <w:marLeft w:val="0"/>
      <w:marRight w:val="0"/>
      <w:marTop w:val="0"/>
      <w:marBottom w:val="0"/>
      <w:divBdr>
        <w:top w:val="none" w:sz="0" w:space="0" w:color="auto"/>
        <w:left w:val="none" w:sz="0" w:space="0" w:color="auto"/>
        <w:bottom w:val="none" w:sz="0" w:space="0" w:color="auto"/>
        <w:right w:val="none" w:sz="0" w:space="0" w:color="auto"/>
      </w:divBdr>
    </w:div>
    <w:div w:id="1298342952">
      <w:bodyDiv w:val="1"/>
      <w:marLeft w:val="0"/>
      <w:marRight w:val="0"/>
      <w:marTop w:val="0"/>
      <w:marBottom w:val="0"/>
      <w:divBdr>
        <w:top w:val="none" w:sz="0" w:space="0" w:color="auto"/>
        <w:left w:val="none" w:sz="0" w:space="0" w:color="auto"/>
        <w:bottom w:val="none" w:sz="0" w:space="0" w:color="auto"/>
        <w:right w:val="none" w:sz="0" w:space="0" w:color="auto"/>
      </w:divBdr>
    </w:div>
    <w:div w:id="1301109710">
      <w:bodyDiv w:val="1"/>
      <w:marLeft w:val="0"/>
      <w:marRight w:val="0"/>
      <w:marTop w:val="0"/>
      <w:marBottom w:val="0"/>
      <w:divBdr>
        <w:top w:val="none" w:sz="0" w:space="0" w:color="auto"/>
        <w:left w:val="none" w:sz="0" w:space="0" w:color="auto"/>
        <w:bottom w:val="none" w:sz="0" w:space="0" w:color="auto"/>
        <w:right w:val="none" w:sz="0" w:space="0" w:color="auto"/>
      </w:divBdr>
    </w:div>
    <w:div w:id="1323581899">
      <w:bodyDiv w:val="1"/>
      <w:marLeft w:val="0"/>
      <w:marRight w:val="0"/>
      <w:marTop w:val="0"/>
      <w:marBottom w:val="0"/>
      <w:divBdr>
        <w:top w:val="none" w:sz="0" w:space="0" w:color="auto"/>
        <w:left w:val="none" w:sz="0" w:space="0" w:color="auto"/>
        <w:bottom w:val="none" w:sz="0" w:space="0" w:color="auto"/>
        <w:right w:val="none" w:sz="0" w:space="0" w:color="auto"/>
      </w:divBdr>
    </w:div>
    <w:div w:id="1358388074">
      <w:bodyDiv w:val="1"/>
      <w:marLeft w:val="0"/>
      <w:marRight w:val="0"/>
      <w:marTop w:val="0"/>
      <w:marBottom w:val="0"/>
      <w:divBdr>
        <w:top w:val="none" w:sz="0" w:space="0" w:color="auto"/>
        <w:left w:val="none" w:sz="0" w:space="0" w:color="auto"/>
        <w:bottom w:val="none" w:sz="0" w:space="0" w:color="auto"/>
        <w:right w:val="none" w:sz="0" w:space="0" w:color="auto"/>
      </w:divBdr>
    </w:div>
    <w:div w:id="1363478036">
      <w:bodyDiv w:val="1"/>
      <w:marLeft w:val="0"/>
      <w:marRight w:val="0"/>
      <w:marTop w:val="0"/>
      <w:marBottom w:val="0"/>
      <w:divBdr>
        <w:top w:val="none" w:sz="0" w:space="0" w:color="auto"/>
        <w:left w:val="none" w:sz="0" w:space="0" w:color="auto"/>
        <w:bottom w:val="none" w:sz="0" w:space="0" w:color="auto"/>
        <w:right w:val="none" w:sz="0" w:space="0" w:color="auto"/>
      </w:divBdr>
    </w:div>
    <w:div w:id="1451508984">
      <w:bodyDiv w:val="1"/>
      <w:marLeft w:val="0"/>
      <w:marRight w:val="0"/>
      <w:marTop w:val="0"/>
      <w:marBottom w:val="0"/>
      <w:divBdr>
        <w:top w:val="none" w:sz="0" w:space="0" w:color="auto"/>
        <w:left w:val="none" w:sz="0" w:space="0" w:color="auto"/>
        <w:bottom w:val="none" w:sz="0" w:space="0" w:color="auto"/>
        <w:right w:val="none" w:sz="0" w:space="0" w:color="auto"/>
      </w:divBdr>
    </w:div>
    <w:div w:id="1492602256">
      <w:bodyDiv w:val="1"/>
      <w:marLeft w:val="0"/>
      <w:marRight w:val="0"/>
      <w:marTop w:val="0"/>
      <w:marBottom w:val="0"/>
      <w:divBdr>
        <w:top w:val="none" w:sz="0" w:space="0" w:color="auto"/>
        <w:left w:val="none" w:sz="0" w:space="0" w:color="auto"/>
        <w:bottom w:val="none" w:sz="0" w:space="0" w:color="auto"/>
        <w:right w:val="none" w:sz="0" w:space="0" w:color="auto"/>
      </w:divBdr>
    </w:div>
    <w:div w:id="1535844906">
      <w:bodyDiv w:val="1"/>
      <w:marLeft w:val="0"/>
      <w:marRight w:val="0"/>
      <w:marTop w:val="0"/>
      <w:marBottom w:val="0"/>
      <w:divBdr>
        <w:top w:val="none" w:sz="0" w:space="0" w:color="auto"/>
        <w:left w:val="none" w:sz="0" w:space="0" w:color="auto"/>
        <w:bottom w:val="none" w:sz="0" w:space="0" w:color="auto"/>
        <w:right w:val="none" w:sz="0" w:space="0" w:color="auto"/>
      </w:divBdr>
    </w:div>
    <w:div w:id="1538007092">
      <w:bodyDiv w:val="1"/>
      <w:marLeft w:val="0"/>
      <w:marRight w:val="0"/>
      <w:marTop w:val="0"/>
      <w:marBottom w:val="0"/>
      <w:divBdr>
        <w:top w:val="none" w:sz="0" w:space="0" w:color="auto"/>
        <w:left w:val="none" w:sz="0" w:space="0" w:color="auto"/>
        <w:bottom w:val="none" w:sz="0" w:space="0" w:color="auto"/>
        <w:right w:val="none" w:sz="0" w:space="0" w:color="auto"/>
      </w:divBdr>
    </w:div>
    <w:div w:id="1683627878">
      <w:bodyDiv w:val="1"/>
      <w:marLeft w:val="0"/>
      <w:marRight w:val="0"/>
      <w:marTop w:val="0"/>
      <w:marBottom w:val="0"/>
      <w:divBdr>
        <w:top w:val="none" w:sz="0" w:space="0" w:color="auto"/>
        <w:left w:val="none" w:sz="0" w:space="0" w:color="auto"/>
        <w:bottom w:val="none" w:sz="0" w:space="0" w:color="auto"/>
        <w:right w:val="none" w:sz="0" w:space="0" w:color="auto"/>
      </w:divBdr>
    </w:div>
    <w:div w:id="1706829314">
      <w:bodyDiv w:val="1"/>
      <w:marLeft w:val="0"/>
      <w:marRight w:val="0"/>
      <w:marTop w:val="0"/>
      <w:marBottom w:val="0"/>
      <w:divBdr>
        <w:top w:val="none" w:sz="0" w:space="0" w:color="auto"/>
        <w:left w:val="none" w:sz="0" w:space="0" w:color="auto"/>
        <w:bottom w:val="none" w:sz="0" w:space="0" w:color="auto"/>
        <w:right w:val="none" w:sz="0" w:space="0" w:color="auto"/>
      </w:divBdr>
    </w:div>
    <w:div w:id="1722055191">
      <w:bodyDiv w:val="1"/>
      <w:marLeft w:val="0"/>
      <w:marRight w:val="0"/>
      <w:marTop w:val="0"/>
      <w:marBottom w:val="0"/>
      <w:divBdr>
        <w:top w:val="none" w:sz="0" w:space="0" w:color="auto"/>
        <w:left w:val="none" w:sz="0" w:space="0" w:color="auto"/>
        <w:bottom w:val="none" w:sz="0" w:space="0" w:color="auto"/>
        <w:right w:val="none" w:sz="0" w:space="0" w:color="auto"/>
      </w:divBdr>
    </w:div>
    <w:div w:id="1728138342">
      <w:bodyDiv w:val="1"/>
      <w:marLeft w:val="0"/>
      <w:marRight w:val="0"/>
      <w:marTop w:val="0"/>
      <w:marBottom w:val="0"/>
      <w:divBdr>
        <w:top w:val="none" w:sz="0" w:space="0" w:color="auto"/>
        <w:left w:val="none" w:sz="0" w:space="0" w:color="auto"/>
        <w:bottom w:val="none" w:sz="0" w:space="0" w:color="auto"/>
        <w:right w:val="none" w:sz="0" w:space="0" w:color="auto"/>
      </w:divBdr>
    </w:div>
    <w:div w:id="1740706839">
      <w:bodyDiv w:val="1"/>
      <w:marLeft w:val="0"/>
      <w:marRight w:val="0"/>
      <w:marTop w:val="0"/>
      <w:marBottom w:val="0"/>
      <w:divBdr>
        <w:top w:val="none" w:sz="0" w:space="0" w:color="auto"/>
        <w:left w:val="none" w:sz="0" w:space="0" w:color="auto"/>
        <w:bottom w:val="none" w:sz="0" w:space="0" w:color="auto"/>
        <w:right w:val="none" w:sz="0" w:space="0" w:color="auto"/>
      </w:divBdr>
    </w:div>
    <w:div w:id="1749157882">
      <w:bodyDiv w:val="1"/>
      <w:marLeft w:val="0"/>
      <w:marRight w:val="0"/>
      <w:marTop w:val="0"/>
      <w:marBottom w:val="0"/>
      <w:divBdr>
        <w:top w:val="none" w:sz="0" w:space="0" w:color="auto"/>
        <w:left w:val="none" w:sz="0" w:space="0" w:color="auto"/>
        <w:bottom w:val="none" w:sz="0" w:space="0" w:color="auto"/>
        <w:right w:val="none" w:sz="0" w:space="0" w:color="auto"/>
      </w:divBdr>
    </w:div>
    <w:div w:id="1772435516">
      <w:bodyDiv w:val="1"/>
      <w:marLeft w:val="0"/>
      <w:marRight w:val="0"/>
      <w:marTop w:val="0"/>
      <w:marBottom w:val="0"/>
      <w:divBdr>
        <w:top w:val="none" w:sz="0" w:space="0" w:color="auto"/>
        <w:left w:val="none" w:sz="0" w:space="0" w:color="auto"/>
        <w:bottom w:val="none" w:sz="0" w:space="0" w:color="auto"/>
        <w:right w:val="none" w:sz="0" w:space="0" w:color="auto"/>
      </w:divBdr>
    </w:div>
    <w:div w:id="1781562995">
      <w:bodyDiv w:val="1"/>
      <w:marLeft w:val="0"/>
      <w:marRight w:val="0"/>
      <w:marTop w:val="0"/>
      <w:marBottom w:val="0"/>
      <w:divBdr>
        <w:top w:val="none" w:sz="0" w:space="0" w:color="auto"/>
        <w:left w:val="none" w:sz="0" w:space="0" w:color="auto"/>
        <w:bottom w:val="none" w:sz="0" w:space="0" w:color="auto"/>
        <w:right w:val="none" w:sz="0" w:space="0" w:color="auto"/>
      </w:divBdr>
    </w:div>
    <w:div w:id="1786657853">
      <w:bodyDiv w:val="1"/>
      <w:marLeft w:val="0"/>
      <w:marRight w:val="0"/>
      <w:marTop w:val="0"/>
      <w:marBottom w:val="0"/>
      <w:divBdr>
        <w:top w:val="none" w:sz="0" w:space="0" w:color="auto"/>
        <w:left w:val="none" w:sz="0" w:space="0" w:color="auto"/>
        <w:bottom w:val="none" w:sz="0" w:space="0" w:color="auto"/>
        <w:right w:val="none" w:sz="0" w:space="0" w:color="auto"/>
      </w:divBdr>
    </w:div>
    <w:div w:id="1797991659">
      <w:bodyDiv w:val="1"/>
      <w:marLeft w:val="0"/>
      <w:marRight w:val="0"/>
      <w:marTop w:val="0"/>
      <w:marBottom w:val="0"/>
      <w:divBdr>
        <w:top w:val="none" w:sz="0" w:space="0" w:color="auto"/>
        <w:left w:val="none" w:sz="0" w:space="0" w:color="auto"/>
        <w:bottom w:val="none" w:sz="0" w:space="0" w:color="auto"/>
        <w:right w:val="none" w:sz="0" w:space="0" w:color="auto"/>
      </w:divBdr>
    </w:div>
    <w:div w:id="1810514885">
      <w:bodyDiv w:val="1"/>
      <w:marLeft w:val="0"/>
      <w:marRight w:val="0"/>
      <w:marTop w:val="0"/>
      <w:marBottom w:val="0"/>
      <w:divBdr>
        <w:top w:val="none" w:sz="0" w:space="0" w:color="auto"/>
        <w:left w:val="none" w:sz="0" w:space="0" w:color="auto"/>
        <w:bottom w:val="none" w:sz="0" w:space="0" w:color="auto"/>
        <w:right w:val="none" w:sz="0" w:space="0" w:color="auto"/>
      </w:divBdr>
    </w:div>
    <w:div w:id="1815022244">
      <w:bodyDiv w:val="1"/>
      <w:marLeft w:val="0"/>
      <w:marRight w:val="0"/>
      <w:marTop w:val="0"/>
      <w:marBottom w:val="0"/>
      <w:divBdr>
        <w:top w:val="none" w:sz="0" w:space="0" w:color="auto"/>
        <w:left w:val="none" w:sz="0" w:space="0" w:color="auto"/>
        <w:bottom w:val="none" w:sz="0" w:space="0" w:color="auto"/>
        <w:right w:val="none" w:sz="0" w:space="0" w:color="auto"/>
      </w:divBdr>
    </w:div>
    <w:div w:id="1875387661">
      <w:bodyDiv w:val="1"/>
      <w:marLeft w:val="0"/>
      <w:marRight w:val="0"/>
      <w:marTop w:val="0"/>
      <w:marBottom w:val="0"/>
      <w:divBdr>
        <w:top w:val="none" w:sz="0" w:space="0" w:color="auto"/>
        <w:left w:val="none" w:sz="0" w:space="0" w:color="auto"/>
        <w:bottom w:val="none" w:sz="0" w:space="0" w:color="auto"/>
        <w:right w:val="none" w:sz="0" w:space="0" w:color="auto"/>
      </w:divBdr>
    </w:div>
    <w:div w:id="1890065563">
      <w:bodyDiv w:val="1"/>
      <w:marLeft w:val="0"/>
      <w:marRight w:val="0"/>
      <w:marTop w:val="0"/>
      <w:marBottom w:val="0"/>
      <w:divBdr>
        <w:top w:val="none" w:sz="0" w:space="0" w:color="auto"/>
        <w:left w:val="none" w:sz="0" w:space="0" w:color="auto"/>
        <w:bottom w:val="none" w:sz="0" w:space="0" w:color="auto"/>
        <w:right w:val="none" w:sz="0" w:space="0" w:color="auto"/>
      </w:divBdr>
    </w:div>
    <w:div w:id="1902984742">
      <w:bodyDiv w:val="1"/>
      <w:marLeft w:val="0"/>
      <w:marRight w:val="0"/>
      <w:marTop w:val="0"/>
      <w:marBottom w:val="0"/>
      <w:divBdr>
        <w:top w:val="none" w:sz="0" w:space="0" w:color="auto"/>
        <w:left w:val="none" w:sz="0" w:space="0" w:color="auto"/>
        <w:bottom w:val="none" w:sz="0" w:space="0" w:color="auto"/>
        <w:right w:val="none" w:sz="0" w:space="0" w:color="auto"/>
      </w:divBdr>
    </w:div>
    <w:div w:id="1962805570">
      <w:bodyDiv w:val="1"/>
      <w:marLeft w:val="0"/>
      <w:marRight w:val="0"/>
      <w:marTop w:val="0"/>
      <w:marBottom w:val="0"/>
      <w:divBdr>
        <w:top w:val="none" w:sz="0" w:space="0" w:color="auto"/>
        <w:left w:val="none" w:sz="0" w:space="0" w:color="auto"/>
        <w:bottom w:val="none" w:sz="0" w:space="0" w:color="auto"/>
        <w:right w:val="none" w:sz="0" w:space="0" w:color="auto"/>
      </w:divBdr>
    </w:div>
    <w:div w:id="1966040800">
      <w:bodyDiv w:val="1"/>
      <w:marLeft w:val="0"/>
      <w:marRight w:val="0"/>
      <w:marTop w:val="0"/>
      <w:marBottom w:val="0"/>
      <w:divBdr>
        <w:top w:val="none" w:sz="0" w:space="0" w:color="auto"/>
        <w:left w:val="none" w:sz="0" w:space="0" w:color="auto"/>
        <w:bottom w:val="none" w:sz="0" w:space="0" w:color="auto"/>
        <w:right w:val="none" w:sz="0" w:space="0" w:color="auto"/>
      </w:divBdr>
    </w:div>
    <w:div w:id="2011328910">
      <w:bodyDiv w:val="1"/>
      <w:marLeft w:val="0"/>
      <w:marRight w:val="0"/>
      <w:marTop w:val="0"/>
      <w:marBottom w:val="0"/>
      <w:divBdr>
        <w:top w:val="none" w:sz="0" w:space="0" w:color="auto"/>
        <w:left w:val="none" w:sz="0" w:space="0" w:color="auto"/>
        <w:bottom w:val="none" w:sz="0" w:space="0" w:color="auto"/>
        <w:right w:val="none" w:sz="0" w:space="0" w:color="auto"/>
      </w:divBdr>
    </w:div>
    <w:div w:id="2035765721">
      <w:bodyDiv w:val="1"/>
      <w:marLeft w:val="0"/>
      <w:marRight w:val="0"/>
      <w:marTop w:val="0"/>
      <w:marBottom w:val="0"/>
      <w:divBdr>
        <w:top w:val="none" w:sz="0" w:space="0" w:color="auto"/>
        <w:left w:val="none" w:sz="0" w:space="0" w:color="auto"/>
        <w:bottom w:val="none" w:sz="0" w:space="0" w:color="auto"/>
        <w:right w:val="none" w:sz="0" w:space="0" w:color="auto"/>
      </w:divBdr>
    </w:div>
    <w:div w:id="2055227491">
      <w:bodyDiv w:val="1"/>
      <w:marLeft w:val="0"/>
      <w:marRight w:val="0"/>
      <w:marTop w:val="0"/>
      <w:marBottom w:val="0"/>
      <w:divBdr>
        <w:top w:val="none" w:sz="0" w:space="0" w:color="auto"/>
        <w:left w:val="none" w:sz="0" w:space="0" w:color="auto"/>
        <w:bottom w:val="none" w:sz="0" w:space="0" w:color="auto"/>
        <w:right w:val="none" w:sz="0" w:space="0" w:color="auto"/>
      </w:divBdr>
    </w:div>
    <w:div w:id="212719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s>
</file>

<file path=word/_rels/footer1.xml.rels><?xml version="1.0" encoding="UTF-8" standalone="yes"?>
<Relationships xmlns="http://schemas.openxmlformats.org/package/2006/relationships"><Relationship Id="rId1" Type="http://schemas.openxmlformats.org/officeDocument/2006/relationships/image" Target="media/image121.png"/></Relationships>
</file>

<file path=word/_rels/footer2.xml.rels><?xml version="1.0" encoding="UTF-8" standalone="yes"?>
<Relationships xmlns="http://schemas.openxmlformats.org/package/2006/relationships"><Relationship Id="rId1" Type="http://schemas.openxmlformats.org/officeDocument/2006/relationships/image" Target="media/image121.png"/></Relationships>
</file>

<file path=word/_rels/header1.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19.png"/></Relationships>
</file>

<file path=word/_rels/header2.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1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3C446-0D4B-494D-A093-E38D4632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60</Pages>
  <Words>3727</Words>
  <Characters>22364</Characters>
  <Application>Microsoft Office Word</Application>
  <DocSecurity>0</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Asseco Poland SA</Company>
  <LinksUpToDate>false</LinksUpToDate>
  <CharactersWithSpaces>26039</CharactersWithSpaces>
  <SharedDoc>false</SharedDoc>
  <HLinks>
    <vt:vector size="720" baseType="variant">
      <vt:variant>
        <vt:i4>5439823</vt:i4>
      </vt:variant>
      <vt:variant>
        <vt:i4>764</vt:i4>
      </vt:variant>
      <vt:variant>
        <vt:i4>0</vt:i4>
      </vt:variant>
      <vt:variant>
        <vt:i4>5</vt:i4>
      </vt:variant>
      <vt:variant>
        <vt:lpwstr/>
      </vt:variant>
      <vt:variant>
        <vt:lpwstr>_Słowniki_wykorzystywane_w</vt:lpwstr>
      </vt:variant>
      <vt:variant>
        <vt:i4>5439823</vt:i4>
      </vt:variant>
      <vt:variant>
        <vt:i4>721</vt:i4>
      </vt:variant>
      <vt:variant>
        <vt:i4>0</vt:i4>
      </vt:variant>
      <vt:variant>
        <vt:i4>5</vt:i4>
      </vt:variant>
      <vt:variant>
        <vt:lpwstr/>
      </vt:variant>
      <vt:variant>
        <vt:lpwstr>_Słowniki_wykorzystywane_w</vt:lpwstr>
      </vt:variant>
      <vt:variant>
        <vt:i4>721071</vt:i4>
      </vt:variant>
      <vt:variant>
        <vt:i4>702</vt:i4>
      </vt:variant>
      <vt:variant>
        <vt:i4>0</vt:i4>
      </vt:variant>
      <vt:variant>
        <vt:i4>5</vt:i4>
      </vt:variant>
      <vt:variant>
        <vt:lpwstr/>
      </vt:variant>
      <vt:variant>
        <vt:lpwstr>_Rodzaje_projektów_inwestycyjnych</vt:lpwstr>
      </vt:variant>
      <vt:variant>
        <vt:i4>1769502</vt:i4>
      </vt:variant>
      <vt:variant>
        <vt:i4>696</vt:i4>
      </vt:variant>
      <vt:variant>
        <vt:i4>0</vt:i4>
      </vt:variant>
      <vt:variant>
        <vt:i4>5</vt:i4>
      </vt:variant>
      <vt:variant>
        <vt:lpwstr/>
      </vt:variant>
      <vt:variant>
        <vt:lpwstr>_Lista_rozszerzeń</vt:lpwstr>
      </vt:variant>
      <vt:variant>
        <vt:i4>9707547</vt:i4>
      </vt:variant>
      <vt:variant>
        <vt:i4>693</vt:i4>
      </vt:variant>
      <vt:variant>
        <vt:i4>0</vt:i4>
      </vt:variant>
      <vt:variant>
        <vt:i4>5</vt:i4>
      </vt:variant>
      <vt:variant>
        <vt:lpwstr/>
      </vt:variant>
      <vt:variant>
        <vt:lpwstr>_Lista_procesów_„TO-BE”</vt:lpwstr>
      </vt:variant>
      <vt:variant>
        <vt:i4>1179707</vt:i4>
      </vt:variant>
      <vt:variant>
        <vt:i4>686</vt:i4>
      </vt:variant>
      <vt:variant>
        <vt:i4>0</vt:i4>
      </vt:variant>
      <vt:variant>
        <vt:i4>5</vt:i4>
      </vt:variant>
      <vt:variant>
        <vt:lpwstr/>
      </vt:variant>
      <vt:variant>
        <vt:lpwstr>_Toc377563940</vt:lpwstr>
      </vt:variant>
      <vt:variant>
        <vt:i4>1376315</vt:i4>
      </vt:variant>
      <vt:variant>
        <vt:i4>680</vt:i4>
      </vt:variant>
      <vt:variant>
        <vt:i4>0</vt:i4>
      </vt:variant>
      <vt:variant>
        <vt:i4>5</vt:i4>
      </vt:variant>
      <vt:variant>
        <vt:lpwstr/>
      </vt:variant>
      <vt:variant>
        <vt:lpwstr>_Toc377563939</vt:lpwstr>
      </vt:variant>
      <vt:variant>
        <vt:i4>1376315</vt:i4>
      </vt:variant>
      <vt:variant>
        <vt:i4>674</vt:i4>
      </vt:variant>
      <vt:variant>
        <vt:i4>0</vt:i4>
      </vt:variant>
      <vt:variant>
        <vt:i4>5</vt:i4>
      </vt:variant>
      <vt:variant>
        <vt:lpwstr/>
      </vt:variant>
      <vt:variant>
        <vt:lpwstr>_Toc377563938</vt:lpwstr>
      </vt:variant>
      <vt:variant>
        <vt:i4>1376315</vt:i4>
      </vt:variant>
      <vt:variant>
        <vt:i4>668</vt:i4>
      </vt:variant>
      <vt:variant>
        <vt:i4>0</vt:i4>
      </vt:variant>
      <vt:variant>
        <vt:i4>5</vt:i4>
      </vt:variant>
      <vt:variant>
        <vt:lpwstr/>
      </vt:variant>
      <vt:variant>
        <vt:lpwstr>_Toc377563937</vt:lpwstr>
      </vt:variant>
      <vt:variant>
        <vt:i4>1376315</vt:i4>
      </vt:variant>
      <vt:variant>
        <vt:i4>662</vt:i4>
      </vt:variant>
      <vt:variant>
        <vt:i4>0</vt:i4>
      </vt:variant>
      <vt:variant>
        <vt:i4>5</vt:i4>
      </vt:variant>
      <vt:variant>
        <vt:lpwstr/>
      </vt:variant>
      <vt:variant>
        <vt:lpwstr>_Toc377563936</vt:lpwstr>
      </vt:variant>
      <vt:variant>
        <vt:i4>1376315</vt:i4>
      </vt:variant>
      <vt:variant>
        <vt:i4>656</vt:i4>
      </vt:variant>
      <vt:variant>
        <vt:i4>0</vt:i4>
      </vt:variant>
      <vt:variant>
        <vt:i4>5</vt:i4>
      </vt:variant>
      <vt:variant>
        <vt:lpwstr/>
      </vt:variant>
      <vt:variant>
        <vt:lpwstr>_Toc377563935</vt:lpwstr>
      </vt:variant>
      <vt:variant>
        <vt:i4>1376315</vt:i4>
      </vt:variant>
      <vt:variant>
        <vt:i4>650</vt:i4>
      </vt:variant>
      <vt:variant>
        <vt:i4>0</vt:i4>
      </vt:variant>
      <vt:variant>
        <vt:i4>5</vt:i4>
      </vt:variant>
      <vt:variant>
        <vt:lpwstr/>
      </vt:variant>
      <vt:variant>
        <vt:lpwstr>_Toc377563934</vt:lpwstr>
      </vt:variant>
      <vt:variant>
        <vt:i4>1376315</vt:i4>
      </vt:variant>
      <vt:variant>
        <vt:i4>644</vt:i4>
      </vt:variant>
      <vt:variant>
        <vt:i4>0</vt:i4>
      </vt:variant>
      <vt:variant>
        <vt:i4>5</vt:i4>
      </vt:variant>
      <vt:variant>
        <vt:lpwstr/>
      </vt:variant>
      <vt:variant>
        <vt:lpwstr>_Toc377563933</vt:lpwstr>
      </vt:variant>
      <vt:variant>
        <vt:i4>1376315</vt:i4>
      </vt:variant>
      <vt:variant>
        <vt:i4>638</vt:i4>
      </vt:variant>
      <vt:variant>
        <vt:i4>0</vt:i4>
      </vt:variant>
      <vt:variant>
        <vt:i4>5</vt:i4>
      </vt:variant>
      <vt:variant>
        <vt:lpwstr/>
      </vt:variant>
      <vt:variant>
        <vt:lpwstr>_Toc377563932</vt:lpwstr>
      </vt:variant>
      <vt:variant>
        <vt:i4>1376315</vt:i4>
      </vt:variant>
      <vt:variant>
        <vt:i4>632</vt:i4>
      </vt:variant>
      <vt:variant>
        <vt:i4>0</vt:i4>
      </vt:variant>
      <vt:variant>
        <vt:i4>5</vt:i4>
      </vt:variant>
      <vt:variant>
        <vt:lpwstr/>
      </vt:variant>
      <vt:variant>
        <vt:lpwstr>_Toc377563931</vt:lpwstr>
      </vt:variant>
      <vt:variant>
        <vt:i4>1376315</vt:i4>
      </vt:variant>
      <vt:variant>
        <vt:i4>626</vt:i4>
      </vt:variant>
      <vt:variant>
        <vt:i4>0</vt:i4>
      </vt:variant>
      <vt:variant>
        <vt:i4>5</vt:i4>
      </vt:variant>
      <vt:variant>
        <vt:lpwstr/>
      </vt:variant>
      <vt:variant>
        <vt:lpwstr>_Toc377563930</vt:lpwstr>
      </vt:variant>
      <vt:variant>
        <vt:i4>1310779</vt:i4>
      </vt:variant>
      <vt:variant>
        <vt:i4>620</vt:i4>
      </vt:variant>
      <vt:variant>
        <vt:i4>0</vt:i4>
      </vt:variant>
      <vt:variant>
        <vt:i4>5</vt:i4>
      </vt:variant>
      <vt:variant>
        <vt:lpwstr/>
      </vt:variant>
      <vt:variant>
        <vt:lpwstr>_Toc377563929</vt:lpwstr>
      </vt:variant>
      <vt:variant>
        <vt:i4>1310779</vt:i4>
      </vt:variant>
      <vt:variant>
        <vt:i4>614</vt:i4>
      </vt:variant>
      <vt:variant>
        <vt:i4>0</vt:i4>
      </vt:variant>
      <vt:variant>
        <vt:i4>5</vt:i4>
      </vt:variant>
      <vt:variant>
        <vt:lpwstr/>
      </vt:variant>
      <vt:variant>
        <vt:lpwstr>_Toc377563928</vt:lpwstr>
      </vt:variant>
      <vt:variant>
        <vt:i4>1310779</vt:i4>
      </vt:variant>
      <vt:variant>
        <vt:i4>608</vt:i4>
      </vt:variant>
      <vt:variant>
        <vt:i4>0</vt:i4>
      </vt:variant>
      <vt:variant>
        <vt:i4>5</vt:i4>
      </vt:variant>
      <vt:variant>
        <vt:lpwstr/>
      </vt:variant>
      <vt:variant>
        <vt:lpwstr>_Toc377563927</vt:lpwstr>
      </vt:variant>
      <vt:variant>
        <vt:i4>1310779</vt:i4>
      </vt:variant>
      <vt:variant>
        <vt:i4>602</vt:i4>
      </vt:variant>
      <vt:variant>
        <vt:i4>0</vt:i4>
      </vt:variant>
      <vt:variant>
        <vt:i4>5</vt:i4>
      </vt:variant>
      <vt:variant>
        <vt:lpwstr/>
      </vt:variant>
      <vt:variant>
        <vt:lpwstr>_Toc377563926</vt:lpwstr>
      </vt:variant>
      <vt:variant>
        <vt:i4>1310779</vt:i4>
      </vt:variant>
      <vt:variant>
        <vt:i4>596</vt:i4>
      </vt:variant>
      <vt:variant>
        <vt:i4>0</vt:i4>
      </vt:variant>
      <vt:variant>
        <vt:i4>5</vt:i4>
      </vt:variant>
      <vt:variant>
        <vt:lpwstr/>
      </vt:variant>
      <vt:variant>
        <vt:lpwstr>_Toc377563925</vt:lpwstr>
      </vt:variant>
      <vt:variant>
        <vt:i4>1310779</vt:i4>
      </vt:variant>
      <vt:variant>
        <vt:i4>590</vt:i4>
      </vt:variant>
      <vt:variant>
        <vt:i4>0</vt:i4>
      </vt:variant>
      <vt:variant>
        <vt:i4>5</vt:i4>
      </vt:variant>
      <vt:variant>
        <vt:lpwstr/>
      </vt:variant>
      <vt:variant>
        <vt:lpwstr>_Toc377563924</vt:lpwstr>
      </vt:variant>
      <vt:variant>
        <vt:i4>1310779</vt:i4>
      </vt:variant>
      <vt:variant>
        <vt:i4>584</vt:i4>
      </vt:variant>
      <vt:variant>
        <vt:i4>0</vt:i4>
      </vt:variant>
      <vt:variant>
        <vt:i4>5</vt:i4>
      </vt:variant>
      <vt:variant>
        <vt:lpwstr/>
      </vt:variant>
      <vt:variant>
        <vt:lpwstr>_Toc377563923</vt:lpwstr>
      </vt:variant>
      <vt:variant>
        <vt:i4>1310779</vt:i4>
      </vt:variant>
      <vt:variant>
        <vt:i4>578</vt:i4>
      </vt:variant>
      <vt:variant>
        <vt:i4>0</vt:i4>
      </vt:variant>
      <vt:variant>
        <vt:i4>5</vt:i4>
      </vt:variant>
      <vt:variant>
        <vt:lpwstr/>
      </vt:variant>
      <vt:variant>
        <vt:lpwstr>_Toc377563922</vt:lpwstr>
      </vt:variant>
      <vt:variant>
        <vt:i4>1310779</vt:i4>
      </vt:variant>
      <vt:variant>
        <vt:i4>572</vt:i4>
      </vt:variant>
      <vt:variant>
        <vt:i4>0</vt:i4>
      </vt:variant>
      <vt:variant>
        <vt:i4>5</vt:i4>
      </vt:variant>
      <vt:variant>
        <vt:lpwstr/>
      </vt:variant>
      <vt:variant>
        <vt:lpwstr>_Toc377563921</vt:lpwstr>
      </vt:variant>
      <vt:variant>
        <vt:i4>1310779</vt:i4>
      </vt:variant>
      <vt:variant>
        <vt:i4>566</vt:i4>
      </vt:variant>
      <vt:variant>
        <vt:i4>0</vt:i4>
      </vt:variant>
      <vt:variant>
        <vt:i4>5</vt:i4>
      </vt:variant>
      <vt:variant>
        <vt:lpwstr/>
      </vt:variant>
      <vt:variant>
        <vt:lpwstr>_Toc377563920</vt:lpwstr>
      </vt:variant>
      <vt:variant>
        <vt:i4>1507387</vt:i4>
      </vt:variant>
      <vt:variant>
        <vt:i4>560</vt:i4>
      </vt:variant>
      <vt:variant>
        <vt:i4>0</vt:i4>
      </vt:variant>
      <vt:variant>
        <vt:i4>5</vt:i4>
      </vt:variant>
      <vt:variant>
        <vt:lpwstr/>
      </vt:variant>
      <vt:variant>
        <vt:lpwstr>_Toc377563919</vt:lpwstr>
      </vt:variant>
      <vt:variant>
        <vt:i4>1507387</vt:i4>
      </vt:variant>
      <vt:variant>
        <vt:i4>554</vt:i4>
      </vt:variant>
      <vt:variant>
        <vt:i4>0</vt:i4>
      </vt:variant>
      <vt:variant>
        <vt:i4>5</vt:i4>
      </vt:variant>
      <vt:variant>
        <vt:lpwstr/>
      </vt:variant>
      <vt:variant>
        <vt:lpwstr>_Toc377563918</vt:lpwstr>
      </vt:variant>
      <vt:variant>
        <vt:i4>1507387</vt:i4>
      </vt:variant>
      <vt:variant>
        <vt:i4>548</vt:i4>
      </vt:variant>
      <vt:variant>
        <vt:i4>0</vt:i4>
      </vt:variant>
      <vt:variant>
        <vt:i4>5</vt:i4>
      </vt:variant>
      <vt:variant>
        <vt:lpwstr/>
      </vt:variant>
      <vt:variant>
        <vt:lpwstr>_Toc377563917</vt:lpwstr>
      </vt:variant>
      <vt:variant>
        <vt:i4>1507387</vt:i4>
      </vt:variant>
      <vt:variant>
        <vt:i4>542</vt:i4>
      </vt:variant>
      <vt:variant>
        <vt:i4>0</vt:i4>
      </vt:variant>
      <vt:variant>
        <vt:i4>5</vt:i4>
      </vt:variant>
      <vt:variant>
        <vt:lpwstr/>
      </vt:variant>
      <vt:variant>
        <vt:lpwstr>_Toc377563916</vt:lpwstr>
      </vt:variant>
      <vt:variant>
        <vt:i4>1507387</vt:i4>
      </vt:variant>
      <vt:variant>
        <vt:i4>536</vt:i4>
      </vt:variant>
      <vt:variant>
        <vt:i4>0</vt:i4>
      </vt:variant>
      <vt:variant>
        <vt:i4>5</vt:i4>
      </vt:variant>
      <vt:variant>
        <vt:lpwstr/>
      </vt:variant>
      <vt:variant>
        <vt:lpwstr>_Toc377563915</vt:lpwstr>
      </vt:variant>
      <vt:variant>
        <vt:i4>1507387</vt:i4>
      </vt:variant>
      <vt:variant>
        <vt:i4>530</vt:i4>
      </vt:variant>
      <vt:variant>
        <vt:i4>0</vt:i4>
      </vt:variant>
      <vt:variant>
        <vt:i4>5</vt:i4>
      </vt:variant>
      <vt:variant>
        <vt:lpwstr/>
      </vt:variant>
      <vt:variant>
        <vt:lpwstr>_Toc377563914</vt:lpwstr>
      </vt:variant>
      <vt:variant>
        <vt:i4>1507387</vt:i4>
      </vt:variant>
      <vt:variant>
        <vt:i4>524</vt:i4>
      </vt:variant>
      <vt:variant>
        <vt:i4>0</vt:i4>
      </vt:variant>
      <vt:variant>
        <vt:i4>5</vt:i4>
      </vt:variant>
      <vt:variant>
        <vt:lpwstr/>
      </vt:variant>
      <vt:variant>
        <vt:lpwstr>_Toc377563913</vt:lpwstr>
      </vt:variant>
      <vt:variant>
        <vt:i4>1507387</vt:i4>
      </vt:variant>
      <vt:variant>
        <vt:i4>518</vt:i4>
      </vt:variant>
      <vt:variant>
        <vt:i4>0</vt:i4>
      </vt:variant>
      <vt:variant>
        <vt:i4>5</vt:i4>
      </vt:variant>
      <vt:variant>
        <vt:lpwstr/>
      </vt:variant>
      <vt:variant>
        <vt:lpwstr>_Toc377563912</vt:lpwstr>
      </vt:variant>
      <vt:variant>
        <vt:i4>1507387</vt:i4>
      </vt:variant>
      <vt:variant>
        <vt:i4>512</vt:i4>
      </vt:variant>
      <vt:variant>
        <vt:i4>0</vt:i4>
      </vt:variant>
      <vt:variant>
        <vt:i4>5</vt:i4>
      </vt:variant>
      <vt:variant>
        <vt:lpwstr/>
      </vt:variant>
      <vt:variant>
        <vt:lpwstr>_Toc377563911</vt:lpwstr>
      </vt:variant>
      <vt:variant>
        <vt:i4>1507387</vt:i4>
      </vt:variant>
      <vt:variant>
        <vt:i4>506</vt:i4>
      </vt:variant>
      <vt:variant>
        <vt:i4>0</vt:i4>
      </vt:variant>
      <vt:variant>
        <vt:i4>5</vt:i4>
      </vt:variant>
      <vt:variant>
        <vt:lpwstr/>
      </vt:variant>
      <vt:variant>
        <vt:lpwstr>_Toc377563910</vt:lpwstr>
      </vt:variant>
      <vt:variant>
        <vt:i4>1441851</vt:i4>
      </vt:variant>
      <vt:variant>
        <vt:i4>500</vt:i4>
      </vt:variant>
      <vt:variant>
        <vt:i4>0</vt:i4>
      </vt:variant>
      <vt:variant>
        <vt:i4>5</vt:i4>
      </vt:variant>
      <vt:variant>
        <vt:lpwstr/>
      </vt:variant>
      <vt:variant>
        <vt:lpwstr>_Toc377563909</vt:lpwstr>
      </vt:variant>
      <vt:variant>
        <vt:i4>1441851</vt:i4>
      </vt:variant>
      <vt:variant>
        <vt:i4>494</vt:i4>
      </vt:variant>
      <vt:variant>
        <vt:i4>0</vt:i4>
      </vt:variant>
      <vt:variant>
        <vt:i4>5</vt:i4>
      </vt:variant>
      <vt:variant>
        <vt:lpwstr/>
      </vt:variant>
      <vt:variant>
        <vt:lpwstr>_Toc377563908</vt:lpwstr>
      </vt:variant>
      <vt:variant>
        <vt:i4>1441851</vt:i4>
      </vt:variant>
      <vt:variant>
        <vt:i4>488</vt:i4>
      </vt:variant>
      <vt:variant>
        <vt:i4>0</vt:i4>
      </vt:variant>
      <vt:variant>
        <vt:i4>5</vt:i4>
      </vt:variant>
      <vt:variant>
        <vt:lpwstr/>
      </vt:variant>
      <vt:variant>
        <vt:lpwstr>_Toc377563907</vt:lpwstr>
      </vt:variant>
      <vt:variant>
        <vt:i4>1441851</vt:i4>
      </vt:variant>
      <vt:variant>
        <vt:i4>482</vt:i4>
      </vt:variant>
      <vt:variant>
        <vt:i4>0</vt:i4>
      </vt:variant>
      <vt:variant>
        <vt:i4>5</vt:i4>
      </vt:variant>
      <vt:variant>
        <vt:lpwstr/>
      </vt:variant>
      <vt:variant>
        <vt:lpwstr>_Toc377563906</vt:lpwstr>
      </vt:variant>
      <vt:variant>
        <vt:i4>1441851</vt:i4>
      </vt:variant>
      <vt:variant>
        <vt:i4>476</vt:i4>
      </vt:variant>
      <vt:variant>
        <vt:i4>0</vt:i4>
      </vt:variant>
      <vt:variant>
        <vt:i4>5</vt:i4>
      </vt:variant>
      <vt:variant>
        <vt:lpwstr/>
      </vt:variant>
      <vt:variant>
        <vt:lpwstr>_Toc377563905</vt:lpwstr>
      </vt:variant>
      <vt:variant>
        <vt:i4>1441851</vt:i4>
      </vt:variant>
      <vt:variant>
        <vt:i4>470</vt:i4>
      </vt:variant>
      <vt:variant>
        <vt:i4>0</vt:i4>
      </vt:variant>
      <vt:variant>
        <vt:i4>5</vt:i4>
      </vt:variant>
      <vt:variant>
        <vt:lpwstr/>
      </vt:variant>
      <vt:variant>
        <vt:lpwstr>_Toc377563904</vt:lpwstr>
      </vt:variant>
      <vt:variant>
        <vt:i4>1441851</vt:i4>
      </vt:variant>
      <vt:variant>
        <vt:i4>464</vt:i4>
      </vt:variant>
      <vt:variant>
        <vt:i4>0</vt:i4>
      </vt:variant>
      <vt:variant>
        <vt:i4>5</vt:i4>
      </vt:variant>
      <vt:variant>
        <vt:lpwstr/>
      </vt:variant>
      <vt:variant>
        <vt:lpwstr>_Toc377563903</vt:lpwstr>
      </vt:variant>
      <vt:variant>
        <vt:i4>1441851</vt:i4>
      </vt:variant>
      <vt:variant>
        <vt:i4>458</vt:i4>
      </vt:variant>
      <vt:variant>
        <vt:i4>0</vt:i4>
      </vt:variant>
      <vt:variant>
        <vt:i4>5</vt:i4>
      </vt:variant>
      <vt:variant>
        <vt:lpwstr/>
      </vt:variant>
      <vt:variant>
        <vt:lpwstr>_Toc377563902</vt:lpwstr>
      </vt:variant>
      <vt:variant>
        <vt:i4>1441851</vt:i4>
      </vt:variant>
      <vt:variant>
        <vt:i4>452</vt:i4>
      </vt:variant>
      <vt:variant>
        <vt:i4>0</vt:i4>
      </vt:variant>
      <vt:variant>
        <vt:i4>5</vt:i4>
      </vt:variant>
      <vt:variant>
        <vt:lpwstr/>
      </vt:variant>
      <vt:variant>
        <vt:lpwstr>_Toc377563901</vt:lpwstr>
      </vt:variant>
      <vt:variant>
        <vt:i4>1441851</vt:i4>
      </vt:variant>
      <vt:variant>
        <vt:i4>446</vt:i4>
      </vt:variant>
      <vt:variant>
        <vt:i4>0</vt:i4>
      </vt:variant>
      <vt:variant>
        <vt:i4>5</vt:i4>
      </vt:variant>
      <vt:variant>
        <vt:lpwstr/>
      </vt:variant>
      <vt:variant>
        <vt:lpwstr>_Toc377563900</vt:lpwstr>
      </vt:variant>
      <vt:variant>
        <vt:i4>2031674</vt:i4>
      </vt:variant>
      <vt:variant>
        <vt:i4>440</vt:i4>
      </vt:variant>
      <vt:variant>
        <vt:i4>0</vt:i4>
      </vt:variant>
      <vt:variant>
        <vt:i4>5</vt:i4>
      </vt:variant>
      <vt:variant>
        <vt:lpwstr/>
      </vt:variant>
      <vt:variant>
        <vt:lpwstr>_Toc377563899</vt:lpwstr>
      </vt:variant>
      <vt:variant>
        <vt:i4>2031674</vt:i4>
      </vt:variant>
      <vt:variant>
        <vt:i4>434</vt:i4>
      </vt:variant>
      <vt:variant>
        <vt:i4>0</vt:i4>
      </vt:variant>
      <vt:variant>
        <vt:i4>5</vt:i4>
      </vt:variant>
      <vt:variant>
        <vt:lpwstr/>
      </vt:variant>
      <vt:variant>
        <vt:lpwstr>_Toc377563898</vt:lpwstr>
      </vt:variant>
      <vt:variant>
        <vt:i4>2031674</vt:i4>
      </vt:variant>
      <vt:variant>
        <vt:i4>428</vt:i4>
      </vt:variant>
      <vt:variant>
        <vt:i4>0</vt:i4>
      </vt:variant>
      <vt:variant>
        <vt:i4>5</vt:i4>
      </vt:variant>
      <vt:variant>
        <vt:lpwstr/>
      </vt:variant>
      <vt:variant>
        <vt:lpwstr>_Toc377563897</vt:lpwstr>
      </vt:variant>
      <vt:variant>
        <vt:i4>2031674</vt:i4>
      </vt:variant>
      <vt:variant>
        <vt:i4>422</vt:i4>
      </vt:variant>
      <vt:variant>
        <vt:i4>0</vt:i4>
      </vt:variant>
      <vt:variant>
        <vt:i4>5</vt:i4>
      </vt:variant>
      <vt:variant>
        <vt:lpwstr/>
      </vt:variant>
      <vt:variant>
        <vt:lpwstr>_Toc377563896</vt:lpwstr>
      </vt:variant>
      <vt:variant>
        <vt:i4>2031674</vt:i4>
      </vt:variant>
      <vt:variant>
        <vt:i4>416</vt:i4>
      </vt:variant>
      <vt:variant>
        <vt:i4>0</vt:i4>
      </vt:variant>
      <vt:variant>
        <vt:i4>5</vt:i4>
      </vt:variant>
      <vt:variant>
        <vt:lpwstr/>
      </vt:variant>
      <vt:variant>
        <vt:lpwstr>_Toc377563895</vt:lpwstr>
      </vt:variant>
      <vt:variant>
        <vt:i4>2031674</vt:i4>
      </vt:variant>
      <vt:variant>
        <vt:i4>410</vt:i4>
      </vt:variant>
      <vt:variant>
        <vt:i4>0</vt:i4>
      </vt:variant>
      <vt:variant>
        <vt:i4>5</vt:i4>
      </vt:variant>
      <vt:variant>
        <vt:lpwstr/>
      </vt:variant>
      <vt:variant>
        <vt:lpwstr>_Toc377563894</vt:lpwstr>
      </vt:variant>
      <vt:variant>
        <vt:i4>2031674</vt:i4>
      </vt:variant>
      <vt:variant>
        <vt:i4>404</vt:i4>
      </vt:variant>
      <vt:variant>
        <vt:i4>0</vt:i4>
      </vt:variant>
      <vt:variant>
        <vt:i4>5</vt:i4>
      </vt:variant>
      <vt:variant>
        <vt:lpwstr/>
      </vt:variant>
      <vt:variant>
        <vt:lpwstr>_Toc377563893</vt:lpwstr>
      </vt:variant>
      <vt:variant>
        <vt:i4>2031674</vt:i4>
      </vt:variant>
      <vt:variant>
        <vt:i4>398</vt:i4>
      </vt:variant>
      <vt:variant>
        <vt:i4>0</vt:i4>
      </vt:variant>
      <vt:variant>
        <vt:i4>5</vt:i4>
      </vt:variant>
      <vt:variant>
        <vt:lpwstr/>
      </vt:variant>
      <vt:variant>
        <vt:lpwstr>_Toc377563892</vt:lpwstr>
      </vt:variant>
      <vt:variant>
        <vt:i4>2031674</vt:i4>
      </vt:variant>
      <vt:variant>
        <vt:i4>392</vt:i4>
      </vt:variant>
      <vt:variant>
        <vt:i4>0</vt:i4>
      </vt:variant>
      <vt:variant>
        <vt:i4>5</vt:i4>
      </vt:variant>
      <vt:variant>
        <vt:lpwstr/>
      </vt:variant>
      <vt:variant>
        <vt:lpwstr>_Toc377563891</vt:lpwstr>
      </vt:variant>
      <vt:variant>
        <vt:i4>2031674</vt:i4>
      </vt:variant>
      <vt:variant>
        <vt:i4>386</vt:i4>
      </vt:variant>
      <vt:variant>
        <vt:i4>0</vt:i4>
      </vt:variant>
      <vt:variant>
        <vt:i4>5</vt:i4>
      </vt:variant>
      <vt:variant>
        <vt:lpwstr/>
      </vt:variant>
      <vt:variant>
        <vt:lpwstr>_Toc377563890</vt:lpwstr>
      </vt:variant>
      <vt:variant>
        <vt:i4>1966138</vt:i4>
      </vt:variant>
      <vt:variant>
        <vt:i4>380</vt:i4>
      </vt:variant>
      <vt:variant>
        <vt:i4>0</vt:i4>
      </vt:variant>
      <vt:variant>
        <vt:i4>5</vt:i4>
      </vt:variant>
      <vt:variant>
        <vt:lpwstr/>
      </vt:variant>
      <vt:variant>
        <vt:lpwstr>_Toc377563889</vt:lpwstr>
      </vt:variant>
      <vt:variant>
        <vt:i4>1966138</vt:i4>
      </vt:variant>
      <vt:variant>
        <vt:i4>374</vt:i4>
      </vt:variant>
      <vt:variant>
        <vt:i4>0</vt:i4>
      </vt:variant>
      <vt:variant>
        <vt:i4>5</vt:i4>
      </vt:variant>
      <vt:variant>
        <vt:lpwstr/>
      </vt:variant>
      <vt:variant>
        <vt:lpwstr>_Toc377563888</vt:lpwstr>
      </vt:variant>
      <vt:variant>
        <vt:i4>1966138</vt:i4>
      </vt:variant>
      <vt:variant>
        <vt:i4>368</vt:i4>
      </vt:variant>
      <vt:variant>
        <vt:i4>0</vt:i4>
      </vt:variant>
      <vt:variant>
        <vt:i4>5</vt:i4>
      </vt:variant>
      <vt:variant>
        <vt:lpwstr/>
      </vt:variant>
      <vt:variant>
        <vt:lpwstr>_Toc377563887</vt:lpwstr>
      </vt:variant>
      <vt:variant>
        <vt:i4>1966138</vt:i4>
      </vt:variant>
      <vt:variant>
        <vt:i4>362</vt:i4>
      </vt:variant>
      <vt:variant>
        <vt:i4>0</vt:i4>
      </vt:variant>
      <vt:variant>
        <vt:i4>5</vt:i4>
      </vt:variant>
      <vt:variant>
        <vt:lpwstr/>
      </vt:variant>
      <vt:variant>
        <vt:lpwstr>_Toc377563886</vt:lpwstr>
      </vt:variant>
      <vt:variant>
        <vt:i4>1966138</vt:i4>
      </vt:variant>
      <vt:variant>
        <vt:i4>356</vt:i4>
      </vt:variant>
      <vt:variant>
        <vt:i4>0</vt:i4>
      </vt:variant>
      <vt:variant>
        <vt:i4>5</vt:i4>
      </vt:variant>
      <vt:variant>
        <vt:lpwstr/>
      </vt:variant>
      <vt:variant>
        <vt:lpwstr>_Toc377563885</vt:lpwstr>
      </vt:variant>
      <vt:variant>
        <vt:i4>1966138</vt:i4>
      </vt:variant>
      <vt:variant>
        <vt:i4>350</vt:i4>
      </vt:variant>
      <vt:variant>
        <vt:i4>0</vt:i4>
      </vt:variant>
      <vt:variant>
        <vt:i4>5</vt:i4>
      </vt:variant>
      <vt:variant>
        <vt:lpwstr/>
      </vt:variant>
      <vt:variant>
        <vt:lpwstr>_Toc377563884</vt:lpwstr>
      </vt:variant>
      <vt:variant>
        <vt:i4>1966138</vt:i4>
      </vt:variant>
      <vt:variant>
        <vt:i4>344</vt:i4>
      </vt:variant>
      <vt:variant>
        <vt:i4>0</vt:i4>
      </vt:variant>
      <vt:variant>
        <vt:i4>5</vt:i4>
      </vt:variant>
      <vt:variant>
        <vt:lpwstr/>
      </vt:variant>
      <vt:variant>
        <vt:lpwstr>_Toc377563883</vt:lpwstr>
      </vt:variant>
      <vt:variant>
        <vt:i4>1966138</vt:i4>
      </vt:variant>
      <vt:variant>
        <vt:i4>338</vt:i4>
      </vt:variant>
      <vt:variant>
        <vt:i4>0</vt:i4>
      </vt:variant>
      <vt:variant>
        <vt:i4>5</vt:i4>
      </vt:variant>
      <vt:variant>
        <vt:lpwstr/>
      </vt:variant>
      <vt:variant>
        <vt:lpwstr>_Toc377563882</vt:lpwstr>
      </vt:variant>
      <vt:variant>
        <vt:i4>1966138</vt:i4>
      </vt:variant>
      <vt:variant>
        <vt:i4>332</vt:i4>
      </vt:variant>
      <vt:variant>
        <vt:i4>0</vt:i4>
      </vt:variant>
      <vt:variant>
        <vt:i4>5</vt:i4>
      </vt:variant>
      <vt:variant>
        <vt:lpwstr/>
      </vt:variant>
      <vt:variant>
        <vt:lpwstr>_Toc377563881</vt:lpwstr>
      </vt:variant>
      <vt:variant>
        <vt:i4>1966138</vt:i4>
      </vt:variant>
      <vt:variant>
        <vt:i4>326</vt:i4>
      </vt:variant>
      <vt:variant>
        <vt:i4>0</vt:i4>
      </vt:variant>
      <vt:variant>
        <vt:i4>5</vt:i4>
      </vt:variant>
      <vt:variant>
        <vt:lpwstr/>
      </vt:variant>
      <vt:variant>
        <vt:lpwstr>_Toc377563880</vt:lpwstr>
      </vt:variant>
      <vt:variant>
        <vt:i4>1114170</vt:i4>
      </vt:variant>
      <vt:variant>
        <vt:i4>320</vt:i4>
      </vt:variant>
      <vt:variant>
        <vt:i4>0</vt:i4>
      </vt:variant>
      <vt:variant>
        <vt:i4>5</vt:i4>
      </vt:variant>
      <vt:variant>
        <vt:lpwstr/>
      </vt:variant>
      <vt:variant>
        <vt:lpwstr>_Toc377563879</vt:lpwstr>
      </vt:variant>
      <vt:variant>
        <vt:i4>1114170</vt:i4>
      </vt:variant>
      <vt:variant>
        <vt:i4>314</vt:i4>
      </vt:variant>
      <vt:variant>
        <vt:i4>0</vt:i4>
      </vt:variant>
      <vt:variant>
        <vt:i4>5</vt:i4>
      </vt:variant>
      <vt:variant>
        <vt:lpwstr/>
      </vt:variant>
      <vt:variant>
        <vt:lpwstr>_Toc377563878</vt:lpwstr>
      </vt:variant>
      <vt:variant>
        <vt:i4>1114170</vt:i4>
      </vt:variant>
      <vt:variant>
        <vt:i4>308</vt:i4>
      </vt:variant>
      <vt:variant>
        <vt:i4>0</vt:i4>
      </vt:variant>
      <vt:variant>
        <vt:i4>5</vt:i4>
      </vt:variant>
      <vt:variant>
        <vt:lpwstr/>
      </vt:variant>
      <vt:variant>
        <vt:lpwstr>_Toc377563877</vt:lpwstr>
      </vt:variant>
      <vt:variant>
        <vt:i4>1114170</vt:i4>
      </vt:variant>
      <vt:variant>
        <vt:i4>302</vt:i4>
      </vt:variant>
      <vt:variant>
        <vt:i4>0</vt:i4>
      </vt:variant>
      <vt:variant>
        <vt:i4>5</vt:i4>
      </vt:variant>
      <vt:variant>
        <vt:lpwstr/>
      </vt:variant>
      <vt:variant>
        <vt:lpwstr>_Toc377563876</vt:lpwstr>
      </vt:variant>
      <vt:variant>
        <vt:i4>1114170</vt:i4>
      </vt:variant>
      <vt:variant>
        <vt:i4>296</vt:i4>
      </vt:variant>
      <vt:variant>
        <vt:i4>0</vt:i4>
      </vt:variant>
      <vt:variant>
        <vt:i4>5</vt:i4>
      </vt:variant>
      <vt:variant>
        <vt:lpwstr/>
      </vt:variant>
      <vt:variant>
        <vt:lpwstr>_Toc377563875</vt:lpwstr>
      </vt:variant>
      <vt:variant>
        <vt:i4>1114170</vt:i4>
      </vt:variant>
      <vt:variant>
        <vt:i4>290</vt:i4>
      </vt:variant>
      <vt:variant>
        <vt:i4>0</vt:i4>
      </vt:variant>
      <vt:variant>
        <vt:i4>5</vt:i4>
      </vt:variant>
      <vt:variant>
        <vt:lpwstr/>
      </vt:variant>
      <vt:variant>
        <vt:lpwstr>_Toc377563874</vt:lpwstr>
      </vt:variant>
      <vt:variant>
        <vt:i4>1114170</vt:i4>
      </vt:variant>
      <vt:variant>
        <vt:i4>284</vt:i4>
      </vt:variant>
      <vt:variant>
        <vt:i4>0</vt:i4>
      </vt:variant>
      <vt:variant>
        <vt:i4>5</vt:i4>
      </vt:variant>
      <vt:variant>
        <vt:lpwstr/>
      </vt:variant>
      <vt:variant>
        <vt:lpwstr>_Toc377563873</vt:lpwstr>
      </vt:variant>
      <vt:variant>
        <vt:i4>1114170</vt:i4>
      </vt:variant>
      <vt:variant>
        <vt:i4>278</vt:i4>
      </vt:variant>
      <vt:variant>
        <vt:i4>0</vt:i4>
      </vt:variant>
      <vt:variant>
        <vt:i4>5</vt:i4>
      </vt:variant>
      <vt:variant>
        <vt:lpwstr/>
      </vt:variant>
      <vt:variant>
        <vt:lpwstr>_Toc377563872</vt:lpwstr>
      </vt:variant>
      <vt:variant>
        <vt:i4>1114170</vt:i4>
      </vt:variant>
      <vt:variant>
        <vt:i4>272</vt:i4>
      </vt:variant>
      <vt:variant>
        <vt:i4>0</vt:i4>
      </vt:variant>
      <vt:variant>
        <vt:i4>5</vt:i4>
      </vt:variant>
      <vt:variant>
        <vt:lpwstr/>
      </vt:variant>
      <vt:variant>
        <vt:lpwstr>_Toc377563871</vt:lpwstr>
      </vt:variant>
      <vt:variant>
        <vt:i4>1114170</vt:i4>
      </vt:variant>
      <vt:variant>
        <vt:i4>266</vt:i4>
      </vt:variant>
      <vt:variant>
        <vt:i4>0</vt:i4>
      </vt:variant>
      <vt:variant>
        <vt:i4>5</vt:i4>
      </vt:variant>
      <vt:variant>
        <vt:lpwstr/>
      </vt:variant>
      <vt:variant>
        <vt:lpwstr>_Toc377563870</vt:lpwstr>
      </vt:variant>
      <vt:variant>
        <vt:i4>1048634</vt:i4>
      </vt:variant>
      <vt:variant>
        <vt:i4>260</vt:i4>
      </vt:variant>
      <vt:variant>
        <vt:i4>0</vt:i4>
      </vt:variant>
      <vt:variant>
        <vt:i4>5</vt:i4>
      </vt:variant>
      <vt:variant>
        <vt:lpwstr/>
      </vt:variant>
      <vt:variant>
        <vt:lpwstr>_Toc377563869</vt:lpwstr>
      </vt:variant>
      <vt:variant>
        <vt:i4>1048634</vt:i4>
      </vt:variant>
      <vt:variant>
        <vt:i4>254</vt:i4>
      </vt:variant>
      <vt:variant>
        <vt:i4>0</vt:i4>
      </vt:variant>
      <vt:variant>
        <vt:i4>5</vt:i4>
      </vt:variant>
      <vt:variant>
        <vt:lpwstr/>
      </vt:variant>
      <vt:variant>
        <vt:lpwstr>_Toc377563868</vt:lpwstr>
      </vt:variant>
      <vt:variant>
        <vt:i4>1048634</vt:i4>
      </vt:variant>
      <vt:variant>
        <vt:i4>248</vt:i4>
      </vt:variant>
      <vt:variant>
        <vt:i4>0</vt:i4>
      </vt:variant>
      <vt:variant>
        <vt:i4>5</vt:i4>
      </vt:variant>
      <vt:variant>
        <vt:lpwstr/>
      </vt:variant>
      <vt:variant>
        <vt:lpwstr>_Toc377563867</vt:lpwstr>
      </vt:variant>
      <vt:variant>
        <vt:i4>1048634</vt:i4>
      </vt:variant>
      <vt:variant>
        <vt:i4>242</vt:i4>
      </vt:variant>
      <vt:variant>
        <vt:i4>0</vt:i4>
      </vt:variant>
      <vt:variant>
        <vt:i4>5</vt:i4>
      </vt:variant>
      <vt:variant>
        <vt:lpwstr/>
      </vt:variant>
      <vt:variant>
        <vt:lpwstr>_Toc377563866</vt:lpwstr>
      </vt:variant>
      <vt:variant>
        <vt:i4>1048634</vt:i4>
      </vt:variant>
      <vt:variant>
        <vt:i4>236</vt:i4>
      </vt:variant>
      <vt:variant>
        <vt:i4>0</vt:i4>
      </vt:variant>
      <vt:variant>
        <vt:i4>5</vt:i4>
      </vt:variant>
      <vt:variant>
        <vt:lpwstr/>
      </vt:variant>
      <vt:variant>
        <vt:lpwstr>_Toc377563865</vt:lpwstr>
      </vt:variant>
      <vt:variant>
        <vt:i4>1048634</vt:i4>
      </vt:variant>
      <vt:variant>
        <vt:i4>230</vt:i4>
      </vt:variant>
      <vt:variant>
        <vt:i4>0</vt:i4>
      </vt:variant>
      <vt:variant>
        <vt:i4>5</vt:i4>
      </vt:variant>
      <vt:variant>
        <vt:lpwstr/>
      </vt:variant>
      <vt:variant>
        <vt:lpwstr>_Toc377563864</vt:lpwstr>
      </vt:variant>
      <vt:variant>
        <vt:i4>1048634</vt:i4>
      </vt:variant>
      <vt:variant>
        <vt:i4>224</vt:i4>
      </vt:variant>
      <vt:variant>
        <vt:i4>0</vt:i4>
      </vt:variant>
      <vt:variant>
        <vt:i4>5</vt:i4>
      </vt:variant>
      <vt:variant>
        <vt:lpwstr/>
      </vt:variant>
      <vt:variant>
        <vt:lpwstr>_Toc377563863</vt:lpwstr>
      </vt:variant>
      <vt:variant>
        <vt:i4>1048634</vt:i4>
      </vt:variant>
      <vt:variant>
        <vt:i4>218</vt:i4>
      </vt:variant>
      <vt:variant>
        <vt:i4>0</vt:i4>
      </vt:variant>
      <vt:variant>
        <vt:i4>5</vt:i4>
      </vt:variant>
      <vt:variant>
        <vt:lpwstr/>
      </vt:variant>
      <vt:variant>
        <vt:lpwstr>_Toc377563862</vt:lpwstr>
      </vt:variant>
      <vt:variant>
        <vt:i4>1048634</vt:i4>
      </vt:variant>
      <vt:variant>
        <vt:i4>212</vt:i4>
      </vt:variant>
      <vt:variant>
        <vt:i4>0</vt:i4>
      </vt:variant>
      <vt:variant>
        <vt:i4>5</vt:i4>
      </vt:variant>
      <vt:variant>
        <vt:lpwstr/>
      </vt:variant>
      <vt:variant>
        <vt:lpwstr>_Toc377563861</vt:lpwstr>
      </vt:variant>
      <vt:variant>
        <vt:i4>1048634</vt:i4>
      </vt:variant>
      <vt:variant>
        <vt:i4>206</vt:i4>
      </vt:variant>
      <vt:variant>
        <vt:i4>0</vt:i4>
      </vt:variant>
      <vt:variant>
        <vt:i4>5</vt:i4>
      </vt:variant>
      <vt:variant>
        <vt:lpwstr/>
      </vt:variant>
      <vt:variant>
        <vt:lpwstr>_Toc377563860</vt:lpwstr>
      </vt:variant>
      <vt:variant>
        <vt:i4>1245242</vt:i4>
      </vt:variant>
      <vt:variant>
        <vt:i4>200</vt:i4>
      </vt:variant>
      <vt:variant>
        <vt:i4>0</vt:i4>
      </vt:variant>
      <vt:variant>
        <vt:i4>5</vt:i4>
      </vt:variant>
      <vt:variant>
        <vt:lpwstr/>
      </vt:variant>
      <vt:variant>
        <vt:lpwstr>_Toc377563859</vt:lpwstr>
      </vt:variant>
      <vt:variant>
        <vt:i4>1245242</vt:i4>
      </vt:variant>
      <vt:variant>
        <vt:i4>194</vt:i4>
      </vt:variant>
      <vt:variant>
        <vt:i4>0</vt:i4>
      </vt:variant>
      <vt:variant>
        <vt:i4>5</vt:i4>
      </vt:variant>
      <vt:variant>
        <vt:lpwstr/>
      </vt:variant>
      <vt:variant>
        <vt:lpwstr>_Toc377563858</vt:lpwstr>
      </vt:variant>
      <vt:variant>
        <vt:i4>1245242</vt:i4>
      </vt:variant>
      <vt:variant>
        <vt:i4>188</vt:i4>
      </vt:variant>
      <vt:variant>
        <vt:i4>0</vt:i4>
      </vt:variant>
      <vt:variant>
        <vt:i4>5</vt:i4>
      </vt:variant>
      <vt:variant>
        <vt:lpwstr/>
      </vt:variant>
      <vt:variant>
        <vt:lpwstr>_Toc377563857</vt:lpwstr>
      </vt:variant>
      <vt:variant>
        <vt:i4>1245242</vt:i4>
      </vt:variant>
      <vt:variant>
        <vt:i4>182</vt:i4>
      </vt:variant>
      <vt:variant>
        <vt:i4>0</vt:i4>
      </vt:variant>
      <vt:variant>
        <vt:i4>5</vt:i4>
      </vt:variant>
      <vt:variant>
        <vt:lpwstr/>
      </vt:variant>
      <vt:variant>
        <vt:lpwstr>_Toc377563856</vt:lpwstr>
      </vt:variant>
      <vt:variant>
        <vt:i4>1245242</vt:i4>
      </vt:variant>
      <vt:variant>
        <vt:i4>176</vt:i4>
      </vt:variant>
      <vt:variant>
        <vt:i4>0</vt:i4>
      </vt:variant>
      <vt:variant>
        <vt:i4>5</vt:i4>
      </vt:variant>
      <vt:variant>
        <vt:lpwstr/>
      </vt:variant>
      <vt:variant>
        <vt:lpwstr>_Toc377563855</vt:lpwstr>
      </vt:variant>
      <vt:variant>
        <vt:i4>1245242</vt:i4>
      </vt:variant>
      <vt:variant>
        <vt:i4>170</vt:i4>
      </vt:variant>
      <vt:variant>
        <vt:i4>0</vt:i4>
      </vt:variant>
      <vt:variant>
        <vt:i4>5</vt:i4>
      </vt:variant>
      <vt:variant>
        <vt:lpwstr/>
      </vt:variant>
      <vt:variant>
        <vt:lpwstr>_Toc377563854</vt:lpwstr>
      </vt:variant>
      <vt:variant>
        <vt:i4>1245242</vt:i4>
      </vt:variant>
      <vt:variant>
        <vt:i4>164</vt:i4>
      </vt:variant>
      <vt:variant>
        <vt:i4>0</vt:i4>
      </vt:variant>
      <vt:variant>
        <vt:i4>5</vt:i4>
      </vt:variant>
      <vt:variant>
        <vt:lpwstr/>
      </vt:variant>
      <vt:variant>
        <vt:lpwstr>_Toc377563853</vt:lpwstr>
      </vt:variant>
      <vt:variant>
        <vt:i4>1245242</vt:i4>
      </vt:variant>
      <vt:variant>
        <vt:i4>158</vt:i4>
      </vt:variant>
      <vt:variant>
        <vt:i4>0</vt:i4>
      </vt:variant>
      <vt:variant>
        <vt:i4>5</vt:i4>
      </vt:variant>
      <vt:variant>
        <vt:lpwstr/>
      </vt:variant>
      <vt:variant>
        <vt:lpwstr>_Toc377563852</vt:lpwstr>
      </vt:variant>
      <vt:variant>
        <vt:i4>1245242</vt:i4>
      </vt:variant>
      <vt:variant>
        <vt:i4>152</vt:i4>
      </vt:variant>
      <vt:variant>
        <vt:i4>0</vt:i4>
      </vt:variant>
      <vt:variant>
        <vt:i4>5</vt:i4>
      </vt:variant>
      <vt:variant>
        <vt:lpwstr/>
      </vt:variant>
      <vt:variant>
        <vt:lpwstr>_Toc377563851</vt:lpwstr>
      </vt:variant>
      <vt:variant>
        <vt:i4>1245242</vt:i4>
      </vt:variant>
      <vt:variant>
        <vt:i4>146</vt:i4>
      </vt:variant>
      <vt:variant>
        <vt:i4>0</vt:i4>
      </vt:variant>
      <vt:variant>
        <vt:i4>5</vt:i4>
      </vt:variant>
      <vt:variant>
        <vt:lpwstr/>
      </vt:variant>
      <vt:variant>
        <vt:lpwstr>_Toc377563850</vt:lpwstr>
      </vt:variant>
      <vt:variant>
        <vt:i4>1179706</vt:i4>
      </vt:variant>
      <vt:variant>
        <vt:i4>140</vt:i4>
      </vt:variant>
      <vt:variant>
        <vt:i4>0</vt:i4>
      </vt:variant>
      <vt:variant>
        <vt:i4>5</vt:i4>
      </vt:variant>
      <vt:variant>
        <vt:lpwstr/>
      </vt:variant>
      <vt:variant>
        <vt:lpwstr>_Toc377563849</vt:lpwstr>
      </vt:variant>
      <vt:variant>
        <vt:i4>1179706</vt:i4>
      </vt:variant>
      <vt:variant>
        <vt:i4>134</vt:i4>
      </vt:variant>
      <vt:variant>
        <vt:i4>0</vt:i4>
      </vt:variant>
      <vt:variant>
        <vt:i4>5</vt:i4>
      </vt:variant>
      <vt:variant>
        <vt:lpwstr/>
      </vt:variant>
      <vt:variant>
        <vt:lpwstr>_Toc377563848</vt:lpwstr>
      </vt:variant>
      <vt:variant>
        <vt:i4>1179706</vt:i4>
      </vt:variant>
      <vt:variant>
        <vt:i4>128</vt:i4>
      </vt:variant>
      <vt:variant>
        <vt:i4>0</vt:i4>
      </vt:variant>
      <vt:variant>
        <vt:i4>5</vt:i4>
      </vt:variant>
      <vt:variant>
        <vt:lpwstr/>
      </vt:variant>
      <vt:variant>
        <vt:lpwstr>_Toc377563847</vt:lpwstr>
      </vt:variant>
      <vt:variant>
        <vt:i4>1179706</vt:i4>
      </vt:variant>
      <vt:variant>
        <vt:i4>122</vt:i4>
      </vt:variant>
      <vt:variant>
        <vt:i4>0</vt:i4>
      </vt:variant>
      <vt:variant>
        <vt:i4>5</vt:i4>
      </vt:variant>
      <vt:variant>
        <vt:lpwstr/>
      </vt:variant>
      <vt:variant>
        <vt:lpwstr>_Toc377563846</vt:lpwstr>
      </vt:variant>
      <vt:variant>
        <vt:i4>1179706</vt:i4>
      </vt:variant>
      <vt:variant>
        <vt:i4>116</vt:i4>
      </vt:variant>
      <vt:variant>
        <vt:i4>0</vt:i4>
      </vt:variant>
      <vt:variant>
        <vt:i4>5</vt:i4>
      </vt:variant>
      <vt:variant>
        <vt:lpwstr/>
      </vt:variant>
      <vt:variant>
        <vt:lpwstr>_Toc377563845</vt:lpwstr>
      </vt:variant>
      <vt:variant>
        <vt:i4>1179706</vt:i4>
      </vt:variant>
      <vt:variant>
        <vt:i4>110</vt:i4>
      </vt:variant>
      <vt:variant>
        <vt:i4>0</vt:i4>
      </vt:variant>
      <vt:variant>
        <vt:i4>5</vt:i4>
      </vt:variant>
      <vt:variant>
        <vt:lpwstr/>
      </vt:variant>
      <vt:variant>
        <vt:lpwstr>_Toc377563844</vt:lpwstr>
      </vt:variant>
      <vt:variant>
        <vt:i4>1179706</vt:i4>
      </vt:variant>
      <vt:variant>
        <vt:i4>104</vt:i4>
      </vt:variant>
      <vt:variant>
        <vt:i4>0</vt:i4>
      </vt:variant>
      <vt:variant>
        <vt:i4>5</vt:i4>
      </vt:variant>
      <vt:variant>
        <vt:lpwstr/>
      </vt:variant>
      <vt:variant>
        <vt:lpwstr>_Toc377563843</vt:lpwstr>
      </vt:variant>
      <vt:variant>
        <vt:i4>1179706</vt:i4>
      </vt:variant>
      <vt:variant>
        <vt:i4>98</vt:i4>
      </vt:variant>
      <vt:variant>
        <vt:i4>0</vt:i4>
      </vt:variant>
      <vt:variant>
        <vt:i4>5</vt:i4>
      </vt:variant>
      <vt:variant>
        <vt:lpwstr/>
      </vt:variant>
      <vt:variant>
        <vt:lpwstr>_Toc377563842</vt:lpwstr>
      </vt:variant>
      <vt:variant>
        <vt:i4>1179706</vt:i4>
      </vt:variant>
      <vt:variant>
        <vt:i4>92</vt:i4>
      </vt:variant>
      <vt:variant>
        <vt:i4>0</vt:i4>
      </vt:variant>
      <vt:variant>
        <vt:i4>5</vt:i4>
      </vt:variant>
      <vt:variant>
        <vt:lpwstr/>
      </vt:variant>
      <vt:variant>
        <vt:lpwstr>_Toc377563841</vt:lpwstr>
      </vt:variant>
      <vt:variant>
        <vt:i4>1179706</vt:i4>
      </vt:variant>
      <vt:variant>
        <vt:i4>86</vt:i4>
      </vt:variant>
      <vt:variant>
        <vt:i4>0</vt:i4>
      </vt:variant>
      <vt:variant>
        <vt:i4>5</vt:i4>
      </vt:variant>
      <vt:variant>
        <vt:lpwstr/>
      </vt:variant>
      <vt:variant>
        <vt:lpwstr>_Toc377563840</vt:lpwstr>
      </vt:variant>
      <vt:variant>
        <vt:i4>1376314</vt:i4>
      </vt:variant>
      <vt:variant>
        <vt:i4>80</vt:i4>
      </vt:variant>
      <vt:variant>
        <vt:i4>0</vt:i4>
      </vt:variant>
      <vt:variant>
        <vt:i4>5</vt:i4>
      </vt:variant>
      <vt:variant>
        <vt:lpwstr/>
      </vt:variant>
      <vt:variant>
        <vt:lpwstr>_Toc377563839</vt:lpwstr>
      </vt:variant>
      <vt:variant>
        <vt:i4>1376314</vt:i4>
      </vt:variant>
      <vt:variant>
        <vt:i4>74</vt:i4>
      </vt:variant>
      <vt:variant>
        <vt:i4>0</vt:i4>
      </vt:variant>
      <vt:variant>
        <vt:i4>5</vt:i4>
      </vt:variant>
      <vt:variant>
        <vt:lpwstr/>
      </vt:variant>
      <vt:variant>
        <vt:lpwstr>_Toc377563838</vt:lpwstr>
      </vt:variant>
      <vt:variant>
        <vt:i4>1376314</vt:i4>
      </vt:variant>
      <vt:variant>
        <vt:i4>68</vt:i4>
      </vt:variant>
      <vt:variant>
        <vt:i4>0</vt:i4>
      </vt:variant>
      <vt:variant>
        <vt:i4>5</vt:i4>
      </vt:variant>
      <vt:variant>
        <vt:lpwstr/>
      </vt:variant>
      <vt:variant>
        <vt:lpwstr>_Toc377563837</vt:lpwstr>
      </vt:variant>
      <vt:variant>
        <vt:i4>1376314</vt:i4>
      </vt:variant>
      <vt:variant>
        <vt:i4>62</vt:i4>
      </vt:variant>
      <vt:variant>
        <vt:i4>0</vt:i4>
      </vt:variant>
      <vt:variant>
        <vt:i4>5</vt:i4>
      </vt:variant>
      <vt:variant>
        <vt:lpwstr/>
      </vt:variant>
      <vt:variant>
        <vt:lpwstr>_Toc377563836</vt:lpwstr>
      </vt:variant>
      <vt:variant>
        <vt:i4>1376314</vt:i4>
      </vt:variant>
      <vt:variant>
        <vt:i4>56</vt:i4>
      </vt:variant>
      <vt:variant>
        <vt:i4>0</vt:i4>
      </vt:variant>
      <vt:variant>
        <vt:i4>5</vt:i4>
      </vt:variant>
      <vt:variant>
        <vt:lpwstr/>
      </vt:variant>
      <vt:variant>
        <vt:lpwstr>_Toc377563835</vt:lpwstr>
      </vt:variant>
      <vt:variant>
        <vt:i4>1376314</vt:i4>
      </vt:variant>
      <vt:variant>
        <vt:i4>50</vt:i4>
      </vt:variant>
      <vt:variant>
        <vt:i4>0</vt:i4>
      </vt:variant>
      <vt:variant>
        <vt:i4>5</vt:i4>
      </vt:variant>
      <vt:variant>
        <vt:lpwstr/>
      </vt:variant>
      <vt:variant>
        <vt:lpwstr>_Toc377563834</vt:lpwstr>
      </vt:variant>
      <vt:variant>
        <vt:i4>1376314</vt:i4>
      </vt:variant>
      <vt:variant>
        <vt:i4>44</vt:i4>
      </vt:variant>
      <vt:variant>
        <vt:i4>0</vt:i4>
      </vt:variant>
      <vt:variant>
        <vt:i4>5</vt:i4>
      </vt:variant>
      <vt:variant>
        <vt:lpwstr/>
      </vt:variant>
      <vt:variant>
        <vt:lpwstr>_Toc377563833</vt:lpwstr>
      </vt:variant>
      <vt:variant>
        <vt:i4>1376314</vt:i4>
      </vt:variant>
      <vt:variant>
        <vt:i4>38</vt:i4>
      </vt:variant>
      <vt:variant>
        <vt:i4>0</vt:i4>
      </vt:variant>
      <vt:variant>
        <vt:i4>5</vt:i4>
      </vt:variant>
      <vt:variant>
        <vt:lpwstr/>
      </vt:variant>
      <vt:variant>
        <vt:lpwstr>_Toc377563832</vt:lpwstr>
      </vt:variant>
      <vt:variant>
        <vt:i4>1376314</vt:i4>
      </vt:variant>
      <vt:variant>
        <vt:i4>32</vt:i4>
      </vt:variant>
      <vt:variant>
        <vt:i4>0</vt:i4>
      </vt:variant>
      <vt:variant>
        <vt:i4>5</vt:i4>
      </vt:variant>
      <vt:variant>
        <vt:lpwstr/>
      </vt:variant>
      <vt:variant>
        <vt:lpwstr>_Toc377563831</vt:lpwstr>
      </vt:variant>
      <vt:variant>
        <vt:i4>1376314</vt:i4>
      </vt:variant>
      <vt:variant>
        <vt:i4>26</vt:i4>
      </vt:variant>
      <vt:variant>
        <vt:i4>0</vt:i4>
      </vt:variant>
      <vt:variant>
        <vt:i4>5</vt:i4>
      </vt:variant>
      <vt:variant>
        <vt:lpwstr/>
      </vt:variant>
      <vt:variant>
        <vt:lpwstr>_Toc377563830</vt:lpwstr>
      </vt:variant>
      <vt:variant>
        <vt:i4>1310778</vt:i4>
      </vt:variant>
      <vt:variant>
        <vt:i4>20</vt:i4>
      </vt:variant>
      <vt:variant>
        <vt:i4>0</vt:i4>
      </vt:variant>
      <vt:variant>
        <vt:i4>5</vt:i4>
      </vt:variant>
      <vt:variant>
        <vt:lpwstr/>
      </vt:variant>
      <vt:variant>
        <vt:lpwstr>_Toc377563829</vt:lpwstr>
      </vt:variant>
      <vt:variant>
        <vt:i4>1310778</vt:i4>
      </vt:variant>
      <vt:variant>
        <vt:i4>14</vt:i4>
      </vt:variant>
      <vt:variant>
        <vt:i4>0</vt:i4>
      </vt:variant>
      <vt:variant>
        <vt:i4>5</vt:i4>
      </vt:variant>
      <vt:variant>
        <vt:lpwstr/>
      </vt:variant>
      <vt:variant>
        <vt:lpwstr>_Toc377563828</vt:lpwstr>
      </vt:variant>
      <vt:variant>
        <vt:i4>1310778</vt:i4>
      </vt:variant>
      <vt:variant>
        <vt:i4>8</vt:i4>
      </vt:variant>
      <vt:variant>
        <vt:i4>0</vt:i4>
      </vt:variant>
      <vt:variant>
        <vt:i4>5</vt:i4>
      </vt:variant>
      <vt:variant>
        <vt:lpwstr/>
      </vt:variant>
      <vt:variant>
        <vt:lpwstr>_Toc377563827</vt:lpwstr>
      </vt:variant>
      <vt:variant>
        <vt:i4>1310778</vt:i4>
      </vt:variant>
      <vt:variant>
        <vt:i4>2</vt:i4>
      </vt:variant>
      <vt:variant>
        <vt:i4>0</vt:i4>
      </vt:variant>
      <vt:variant>
        <vt:i4>5</vt:i4>
      </vt:variant>
      <vt:variant>
        <vt:lpwstr/>
      </vt:variant>
      <vt:variant>
        <vt:lpwstr>_Toc377563826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PP</dc:creator>
  <cp:lastModifiedBy>PP</cp:lastModifiedBy>
  <cp:revision>3</cp:revision>
  <cp:lastPrinted>2014-02-17T08:20:00Z</cp:lastPrinted>
  <dcterms:created xsi:type="dcterms:W3CDTF">2020-02-14T09:30:00Z</dcterms:created>
  <dcterms:modified xsi:type="dcterms:W3CDTF">2020-02-14T09:33:00Z</dcterms:modified>
</cp:coreProperties>
</file>