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51" w:rsidRPr="00EE02B1" w:rsidRDefault="00D05F51" w:rsidP="009049E2">
      <w:pPr>
        <w:spacing w:line="240" w:lineRule="auto"/>
        <w:jc w:val="center"/>
        <w:rPr>
          <w:rFonts w:ascii="Book Antiqua" w:hAnsi="Book Antiqua"/>
          <w:b/>
          <w:sz w:val="28"/>
        </w:rPr>
      </w:pPr>
      <w:r w:rsidRPr="00EE02B1">
        <w:rPr>
          <w:rFonts w:ascii="Book Antiqua" w:hAnsi="Book Antiqua"/>
          <w:b/>
          <w:sz w:val="28"/>
        </w:rPr>
        <w:t>TEMATYKA SEMINARIÓW</w:t>
      </w:r>
    </w:p>
    <w:p w:rsidR="00D05F51" w:rsidRPr="00EE02B1" w:rsidRDefault="00D05F51" w:rsidP="009049E2">
      <w:pPr>
        <w:spacing w:line="240" w:lineRule="auto"/>
        <w:jc w:val="center"/>
        <w:rPr>
          <w:rFonts w:ascii="Book Antiqua" w:hAnsi="Book Antiqua"/>
          <w:b/>
          <w:sz w:val="28"/>
        </w:rPr>
      </w:pPr>
      <w:r w:rsidRPr="00EE02B1">
        <w:rPr>
          <w:rFonts w:ascii="Book Antiqua" w:hAnsi="Book Antiqua"/>
          <w:b/>
          <w:sz w:val="28"/>
        </w:rPr>
        <w:t>Analityka gospodarcza I°</w:t>
      </w:r>
      <w:r w:rsidR="008949C5" w:rsidRPr="00EE02B1">
        <w:rPr>
          <w:rFonts w:ascii="Book Antiqua" w:hAnsi="Book Antiqua"/>
          <w:b/>
          <w:sz w:val="28"/>
        </w:rPr>
        <w:t xml:space="preserve"> stacjonarne</w:t>
      </w:r>
    </w:p>
    <w:p w:rsidR="00D05F51" w:rsidRPr="00EE02B1" w:rsidRDefault="00D05F51" w:rsidP="009049E2">
      <w:pPr>
        <w:pStyle w:val="Nagwek1"/>
        <w:keepNext w:val="0"/>
        <w:spacing w:line="240" w:lineRule="auto"/>
        <w:rPr>
          <w:rFonts w:ascii="Book Antiqua" w:hAnsi="Book Antiqua" w:cstheme="minorHAnsi"/>
          <w:sz w:val="24"/>
        </w:rPr>
      </w:pPr>
    </w:p>
    <w:sdt>
      <w:sdtPr>
        <w:rPr>
          <w:rFonts w:ascii="Book Antiqua" w:eastAsiaTheme="minorHAnsi" w:hAnsi="Book Antiqua" w:cstheme="minorBidi"/>
          <w:b w:val="0"/>
          <w:bCs w:val="0"/>
          <w:color w:val="auto"/>
          <w:sz w:val="22"/>
          <w:szCs w:val="22"/>
          <w:lang w:eastAsia="en-US"/>
        </w:rPr>
        <w:id w:val="-426572005"/>
        <w:docPartObj>
          <w:docPartGallery w:val="Table of Contents"/>
          <w:docPartUnique/>
        </w:docPartObj>
      </w:sdtPr>
      <w:sdtEndPr/>
      <w:sdtContent>
        <w:p w:rsidR="00747511" w:rsidRPr="00EE02B1" w:rsidRDefault="00747511" w:rsidP="009049E2">
          <w:pPr>
            <w:pStyle w:val="Nagwekspisutreci"/>
            <w:spacing w:line="240" w:lineRule="auto"/>
            <w:rPr>
              <w:rFonts w:ascii="Book Antiqua" w:hAnsi="Book Antiqua"/>
            </w:rPr>
          </w:pPr>
          <w:r w:rsidRPr="00EE02B1">
            <w:rPr>
              <w:rFonts w:ascii="Book Antiqua" w:hAnsi="Book Antiqua"/>
            </w:rPr>
            <w:t>Spis treści</w:t>
          </w:r>
        </w:p>
        <w:p w:rsidR="00CC64C5" w:rsidRDefault="00747511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r w:rsidRPr="00EE02B1">
            <w:rPr>
              <w:rFonts w:ascii="Book Antiqua" w:hAnsi="Book Antiqua"/>
            </w:rPr>
            <w:fldChar w:fldCharType="begin"/>
          </w:r>
          <w:r w:rsidRPr="00EE02B1">
            <w:rPr>
              <w:rFonts w:ascii="Book Antiqua" w:hAnsi="Book Antiqua"/>
            </w:rPr>
            <w:instrText xml:space="preserve"> TOC \o "1-3" \h \z \u </w:instrText>
          </w:r>
          <w:r w:rsidRPr="00EE02B1">
            <w:rPr>
              <w:rFonts w:ascii="Book Antiqua" w:hAnsi="Book Antiqua"/>
            </w:rPr>
            <w:fldChar w:fldCharType="separate"/>
          </w:r>
          <w:bookmarkStart w:id="0" w:name="_GoBack"/>
          <w:bookmarkEnd w:id="0"/>
          <w:r w:rsidR="00CC64C5" w:rsidRPr="007C14F7">
            <w:rPr>
              <w:rStyle w:val="Hipercze"/>
              <w:noProof/>
            </w:rPr>
            <w:fldChar w:fldCharType="begin"/>
          </w:r>
          <w:r w:rsidR="00CC64C5" w:rsidRPr="007C14F7">
            <w:rPr>
              <w:rStyle w:val="Hipercze"/>
              <w:noProof/>
            </w:rPr>
            <w:instrText xml:space="preserve"> </w:instrText>
          </w:r>
          <w:r w:rsidR="00CC64C5">
            <w:rPr>
              <w:noProof/>
            </w:rPr>
            <w:instrText>HYPERLINK \l "_Toc32570509"</w:instrText>
          </w:r>
          <w:r w:rsidR="00CC64C5" w:rsidRPr="007C14F7">
            <w:rPr>
              <w:rStyle w:val="Hipercze"/>
              <w:noProof/>
            </w:rPr>
            <w:instrText xml:space="preserve"> </w:instrText>
          </w:r>
          <w:r w:rsidR="00CC64C5" w:rsidRPr="007C14F7">
            <w:rPr>
              <w:rStyle w:val="Hipercze"/>
              <w:noProof/>
            </w:rPr>
          </w:r>
          <w:r w:rsidR="00CC64C5" w:rsidRPr="007C14F7">
            <w:rPr>
              <w:rStyle w:val="Hipercze"/>
              <w:noProof/>
            </w:rPr>
            <w:fldChar w:fldCharType="separate"/>
          </w:r>
          <w:r w:rsidR="00CC64C5" w:rsidRPr="007C14F7">
            <w:rPr>
              <w:rStyle w:val="Hipercze"/>
              <w:rFonts w:ascii="Book Antiqua" w:hAnsi="Book Antiqua"/>
              <w:noProof/>
            </w:rPr>
            <w:t>dr Anna Budzyńska</w:t>
          </w:r>
          <w:r w:rsidR="00CC64C5">
            <w:rPr>
              <w:noProof/>
              <w:webHidden/>
            </w:rPr>
            <w:tab/>
          </w:r>
          <w:r w:rsidR="00CC64C5">
            <w:rPr>
              <w:noProof/>
              <w:webHidden/>
            </w:rPr>
            <w:fldChar w:fldCharType="begin"/>
          </w:r>
          <w:r w:rsidR="00CC64C5">
            <w:rPr>
              <w:noProof/>
              <w:webHidden/>
            </w:rPr>
            <w:instrText xml:space="preserve"> PAGEREF _Toc32570509 \h </w:instrText>
          </w:r>
          <w:r w:rsidR="00CC64C5">
            <w:rPr>
              <w:noProof/>
              <w:webHidden/>
            </w:rPr>
          </w:r>
          <w:r w:rsidR="00CC64C5">
            <w:rPr>
              <w:noProof/>
              <w:webHidden/>
            </w:rPr>
            <w:fldChar w:fldCharType="separate"/>
          </w:r>
          <w:r w:rsidR="00CC64C5">
            <w:rPr>
              <w:noProof/>
              <w:webHidden/>
            </w:rPr>
            <w:t>1</w:t>
          </w:r>
          <w:r w:rsidR="00CC64C5">
            <w:rPr>
              <w:noProof/>
              <w:webHidden/>
            </w:rPr>
            <w:fldChar w:fldCharType="end"/>
          </w:r>
          <w:r w:rsidR="00CC64C5" w:rsidRPr="007C14F7">
            <w:rPr>
              <w:rStyle w:val="Hipercze"/>
              <w:noProof/>
            </w:rPr>
            <w:fldChar w:fldCharType="end"/>
          </w:r>
        </w:p>
        <w:p w:rsidR="00CC64C5" w:rsidRDefault="00CC64C5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510" w:history="1">
            <w:r w:rsidRPr="007C14F7">
              <w:rPr>
                <w:rStyle w:val="Hipercze"/>
                <w:rFonts w:ascii="Book Antiqua" w:hAnsi="Book Antiqua"/>
                <w:noProof/>
              </w:rPr>
              <w:t>dr Jakub Czerniak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64C5" w:rsidRDefault="00CC64C5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511" w:history="1">
            <w:r w:rsidRPr="007C14F7">
              <w:rPr>
                <w:rStyle w:val="Hipercze"/>
                <w:rFonts w:ascii="Book Antiqua" w:hAnsi="Book Antiqua"/>
                <w:noProof/>
              </w:rPr>
              <w:t>dr Mariusz Lisowski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64C5" w:rsidRDefault="00CC64C5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512" w:history="1">
            <w:r w:rsidRPr="007C14F7">
              <w:rPr>
                <w:rStyle w:val="Hipercze"/>
                <w:rFonts w:ascii="Book Antiqua" w:hAnsi="Book Antiqua"/>
                <w:noProof/>
              </w:rPr>
              <w:t>dr Ilona Skibińska-Fabrowska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64C5" w:rsidRDefault="00CC64C5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513" w:history="1">
            <w:r w:rsidRPr="007C14F7">
              <w:rPr>
                <w:rStyle w:val="Hipercze"/>
                <w:rFonts w:ascii="Book Antiqua" w:hAnsi="Book Antiqua"/>
                <w:noProof/>
              </w:rPr>
              <w:t>dr Joanna Świerk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64C5" w:rsidRDefault="00CC64C5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514" w:history="1">
            <w:r w:rsidRPr="007C14F7">
              <w:rPr>
                <w:rStyle w:val="Hipercze"/>
                <w:rFonts w:ascii="Book Antiqua" w:hAnsi="Book Antiqua"/>
                <w:noProof/>
              </w:rPr>
              <w:t>dr Anna Tatarczak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64C5" w:rsidRDefault="00CC64C5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515" w:history="1">
            <w:r w:rsidRPr="007C14F7">
              <w:rPr>
                <w:rStyle w:val="Hipercze"/>
                <w:rFonts w:ascii="Book Antiqua" w:hAnsi="Book Antiqua"/>
                <w:noProof/>
              </w:rPr>
              <w:t>dr Katarzyna Wojtowicz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9C5" w:rsidRPr="00EE02B1" w:rsidRDefault="00747511" w:rsidP="009049E2">
          <w:pPr>
            <w:spacing w:line="240" w:lineRule="auto"/>
            <w:rPr>
              <w:rFonts w:ascii="Book Antiqua" w:hAnsi="Book Antiqua"/>
            </w:rPr>
          </w:pPr>
          <w:r w:rsidRPr="00EE02B1">
            <w:rPr>
              <w:rFonts w:ascii="Book Antiqua" w:hAnsi="Book Antiqua"/>
              <w:b/>
              <w:bCs/>
            </w:rPr>
            <w:fldChar w:fldCharType="end"/>
          </w:r>
        </w:p>
      </w:sdtContent>
    </w:sdt>
    <w:p w:rsidR="008949C5" w:rsidRPr="00EE02B1" w:rsidRDefault="008949C5" w:rsidP="009049E2">
      <w:pPr>
        <w:pStyle w:val="Nagwek2"/>
        <w:spacing w:line="240" w:lineRule="auto"/>
        <w:rPr>
          <w:rFonts w:ascii="Book Antiqua" w:hAnsi="Book Antiqua"/>
        </w:rPr>
      </w:pPr>
      <w:bookmarkStart w:id="1" w:name="_Toc32570509"/>
      <w:r w:rsidRPr="00EE02B1">
        <w:rPr>
          <w:rFonts w:ascii="Book Antiqua" w:hAnsi="Book Antiqua"/>
        </w:rPr>
        <w:t>dr Anna Budzyńska</w:t>
      </w:r>
      <w:bookmarkEnd w:id="1"/>
      <w:r w:rsidRPr="00EE02B1">
        <w:rPr>
          <w:rFonts w:ascii="Book Antiqua" w:hAnsi="Book Antiqua"/>
        </w:rPr>
        <w:t xml:space="preserve"> </w:t>
      </w:r>
    </w:p>
    <w:p w:rsidR="00D05F51" w:rsidRPr="00EE02B1" w:rsidRDefault="00D05F51" w:rsidP="009049E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EE02B1">
        <w:rPr>
          <w:rFonts w:ascii="Book Antiqua" w:hAnsi="Book Antiqua" w:cstheme="minorHAnsi"/>
          <w:b/>
          <w:sz w:val="24"/>
          <w:szCs w:val="24"/>
        </w:rPr>
        <w:t>Proponowane tematy (obszary) prac licencjackich/magisterskich:</w:t>
      </w:r>
    </w:p>
    <w:p w:rsidR="00D05F51" w:rsidRPr="00EE02B1" w:rsidRDefault="00D05F51" w:rsidP="009049E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konkurencyjności wybranych rynków.</w:t>
      </w:r>
    </w:p>
    <w:p w:rsidR="00D05F51" w:rsidRPr="00EE02B1" w:rsidRDefault="00D05F51" w:rsidP="009049E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 xml:space="preserve">Analiza wpływu interwencjonizmu państwowego na funkcjonowanie poszczególnych rynków. </w:t>
      </w:r>
    </w:p>
    <w:p w:rsidR="00D05F51" w:rsidRPr="00EE02B1" w:rsidRDefault="00D05F51" w:rsidP="009049E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 xml:space="preserve">Analiza warunków działalności i ich wpływ na rozwój krajów, branż i przedsiębiorstw. </w:t>
      </w:r>
    </w:p>
    <w:p w:rsidR="00D05F51" w:rsidRPr="00EE02B1" w:rsidRDefault="00D05F51" w:rsidP="009049E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 xml:space="preserve">Analiza tendencji w handlu międzynarodowym. </w:t>
      </w:r>
    </w:p>
    <w:p w:rsidR="00747511" w:rsidRPr="00EE02B1" w:rsidRDefault="00D05F51" w:rsidP="0039061E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 xml:space="preserve">Analiza uwarunkowań związanych z integracją międzynarodową. </w:t>
      </w:r>
    </w:p>
    <w:p w:rsidR="008949C5" w:rsidRPr="00EE02B1" w:rsidRDefault="008949C5" w:rsidP="009049E2">
      <w:pPr>
        <w:pStyle w:val="Nagwek2"/>
        <w:spacing w:line="240" w:lineRule="auto"/>
        <w:rPr>
          <w:rFonts w:ascii="Book Antiqua" w:hAnsi="Book Antiqua"/>
        </w:rPr>
      </w:pPr>
      <w:bookmarkStart w:id="2" w:name="_Toc32570510"/>
      <w:r w:rsidRPr="00EE02B1">
        <w:rPr>
          <w:rFonts w:ascii="Book Antiqua" w:hAnsi="Book Antiqua"/>
        </w:rPr>
        <w:t>dr Jakub Czerniak</w:t>
      </w:r>
      <w:bookmarkEnd w:id="2"/>
      <w:r w:rsidRPr="00EE02B1">
        <w:rPr>
          <w:rFonts w:ascii="Book Antiqua" w:hAnsi="Book Antiqua"/>
        </w:rPr>
        <w:t xml:space="preserve"> </w:t>
      </w:r>
    </w:p>
    <w:p w:rsidR="00D05F51" w:rsidRPr="00EE02B1" w:rsidRDefault="00D05F51" w:rsidP="009049E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EE02B1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D05F51" w:rsidRPr="00EE02B1" w:rsidRDefault="00D05F51" w:rsidP="009049E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Obszar szeroko pojętej makroekonomii (np. dobrobyt, jakość życia, bezrobocie, inflacja, wzrost gospodarczy, itd.).</w:t>
      </w:r>
    </w:p>
    <w:p w:rsidR="00D05F51" w:rsidRPr="00EE02B1" w:rsidRDefault="00D05F51" w:rsidP="009049E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Innowacje i polityka innowacyjna.</w:t>
      </w:r>
    </w:p>
    <w:p w:rsidR="00D05F51" w:rsidRPr="00EE02B1" w:rsidRDefault="00D05F51" w:rsidP="009049E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Rynek muzyczny.</w:t>
      </w:r>
    </w:p>
    <w:p w:rsidR="00D05F51" w:rsidRPr="00EE02B1" w:rsidRDefault="00D05F51" w:rsidP="009049E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Ekonomiczne spojrzenie na sport.</w:t>
      </w:r>
    </w:p>
    <w:p w:rsidR="00D05F51" w:rsidRPr="00EE02B1" w:rsidRDefault="00D05F51" w:rsidP="009049E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Oryginalne tematy zaproponowane przez potencjalnych seminarzystów po wcześniejszej (czyli przed zapisami) konsultacji.</w:t>
      </w:r>
    </w:p>
    <w:p w:rsidR="008949C5" w:rsidRPr="00EE02B1" w:rsidRDefault="008949C5" w:rsidP="009049E2">
      <w:pPr>
        <w:pStyle w:val="Nagwek2"/>
        <w:spacing w:line="240" w:lineRule="auto"/>
        <w:rPr>
          <w:rFonts w:ascii="Book Antiqua" w:hAnsi="Book Antiqua"/>
        </w:rPr>
      </w:pPr>
      <w:bookmarkStart w:id="3" w:name="_Toc32570511"/>
      <w:r w:rsidRPr="00EE02B1">
        <w:rPr>
          <w:rFonts w:ascii="Book Antiqua" w:hAnsi="Book Antiqua"/>
        </w:rPr>
        <w:lastRenderedPageBreak/>
        <w:t>dr Mariusz Lisowski</w:t>
      </w:r>
      <w:bookmarkEnd w:id="3"/>
      <w:r w:rsidRPr="00EE02B1">
        <w:rPr>
          <w:rFonts w:ascii="Book Antiqua" w:hAnsi="Book Antiqua"/>
        </w:rPr>
        <w:t xml:space="preserve"> </w:t>
      </w:r>
    </w:p>
    <w:p w:rsidR="00D05F51" w:rsidRPr="00EE02B1" w:rsidRDefault="00D05F51" w:rsidP="009049E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EE02B1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D05F51" w:rsidRPr="00EE02B1" w:rsidRDefault="00D05F51" w:rsidP="009049E2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Statystyczna analiza zjawisk społeczno-ekonomicznych</w:t>
      </w:r>
    </w:p>
    <w:p w:rsidR="00D05F51" w:rsidRPr="00EE02B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 xml:space="preserve">Analiza rozwoju rynku finansowego, sektora bankowego, </w:t>
      </w:r>
      <w:proofErr w:type="spellStart"/>
      <w:r w:rsidRPr="00EE02B1">
        <w:rPr>
          <w:rFonts w:ascii="Book Antiqua" w:hAnsi="Book Antiqua" w:cstheme="minorHAnsi"/>
          <w:sz w:val="24"/>
          <w:szCs w:val="24"/>
        </w:rPr>
        <w:t>parabankowego</w:t>
      </w:r>
      <w:proofErr w:type="spellEnd"/>
    </w:p>
    <w:p w:rsidR="00D05F51" w:rsidRPr="00EE02B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rynku nieruchomości mieszkaniowych, komercyjnych, infrastruktury</w:t>
      </w:r>
    </w:p>
    <w:p w:rsidR="00747511" w:rsidRPr="00EE02B1" w:rsidRDefault="00D05F51" w:rsidP="009049E2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sytuacji mieszkaniowej, finansowej, kredytowej ludności</w:t>
      </w:r>
    </w:p>
    <w:p w:rsidR="00D05F51" w:rsidRPr="00EE02B1" w:rsidRDefault="00D05F51" w:rsidP="009049E2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Modelowanie ekonometryczne i prognozowanie wybranych zjawisk gospodarczych i parametrów rynkowych</w:t>
      </w:r>
    </w:p>
    <w:p w:rsidR="00D05F51" w:rsidRPr="00EE02B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 xml:space="preserve">Modelowanie/prognozowanie parametrów instrumentów finansowych,  </w:t>
      </w:r>
    </w:p>
    <w:p w:rsidR="00D05F51" w:rsidRPr="00EE02B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Modelowanie/prognozowanie  parametrów makro i mikroekonomicznych</w:t>
      </w:r>
    </w:p>
    <w:p w:rsidR="00747511" w:rsidRPr="00EE02B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Modelowanie/prognozowanie rozwoju wybranych zjawisk gospodarczych</w:t>
      </w:r>
    </w:p>
    <w:p w:rsidR="00747511" w:rsidRPr="00EE02B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Metody ilościowe w rachunkowości zarządczej, controllingu, budżetowaniu</w:t>
      </w:r>
    </w:p>
    <w:p w:rsidR="00D05F51" w:rsidRPr="00EE02B1" w:rsidRDefault="00D05F51" w:rsidP="009049E2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ekonomiczna i finansowa wybranych segmentów i instytucji rynkowych</w:t>
      </w:r>
    </w:p>
    <w:p w:rsidR="00D05F51" w:rsidRPr="00EE02B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wybranych segmentów i podmiotów rynku finansowego</w:t>
      </w:r>
    </w:p>
    <w:p w:rsidR="00D05F51" w:rsidRPr="00EE02B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źródeł finansowania rynku nieruchomości</w:t>
      </w:r>
    </w:p>
    <w:p w:rsidR="00D05F51" w:rsidRPr="00EE02B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rozwoju wybranych produktów instytucji finansowych, kredytowych</w:t>
      </w:r>
    </w:p>
    <w:p w:rsidR="00D05F51" w:rsidRPr="00EE02B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ryzyka działalności instytucji finansowych</w:t>
      </w:r>
    </w:p>
    <w:p w:rsidR="008949C5" w:rsidRPr="00EE02B1" w:rsidRDefault="008949C5" w:rsidP="009049E2">
      <w:pPr>
        <w:pStyle w:val="Nagwek2"/>
        <w:spacing w:line="240" w:lineRule="auto"/>
        <w:rPr>
          <w:rFonts w:ascii="Book Antiqua" w:hAnsi="Book Antiqua"/>
        </w:rPr>
      </w:pPr>
      <w:bookmarkStart w:id="4" w:name="_Toc32570512"/>
      <w:r w:rsidRPr="00EE02B1">
        <w:rPr>
          <w:rFonts w:ascii="Book Antiqua" w:hAnsi="Book Antiqua"/>
        </w:rPr>
        <w:t>dr Ilona Skibińska-</w:t>
      </w:r>
      <w:proofErr w:type="spellStart"/>
      <w:r w:rsidRPr="00EE02B1">
        <w:rPr>
          <w:rFonts w:ascii="Book Antiqua" w:hAnsi="Book Antiqua"/>
        </w:rPr>
        <w:t>Fabrowska</w:t>
      </w:r>
      <w:bookmarkEnd w:id="4"/>
      <w:proofErr w:type="spellEnd"/>
      <w:r w:rsidRPr="00EE02B1">
        <w:rPr>
          <w:rFonts w:ascii="Book Antiqua" w:hAnsi="Book Antiqua"/>
        </w:rPr>
        <w:t xml:space="preserve"> </w:t>
      </w:r>
    </w:p>
    <w:p w:rsidR="005D3D89" w:rsidRPr="00EE02B1" w:rsidRDefault="005D3D89" w:rsidP="009049E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EE02B1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D05F51" w:rsidRPr="00EE02B1" w:rsidRDefault="00D05F51" w:rsidP="009049E2">
      <w:pPr>
        <w:pStyle w:val="Akapitzlist"/>
        <w:numPr>
          <w:ilvl w:val="0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wybranych aspektów funkcjonowania rynku pracy:</w:t>
      </w:r>
    </w:p>
    <w:p w:rsidR="00D05F51" w:rsidRPr="00EE02B1" w:rsidRDefault="00D05F51" w:rsidP="009049E2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poziom aktywności zawodowej i jego determinanty,</w:t>
      </w:r>
    </w:p>
    <w:p w:rsidR="00D05F51" w:rsidRPr="00EE02B1" w:rsidRDefault="00D05F51" w:rsidP="009049E2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poziom bezrobocia i jego determinanty,</w:t>
      </w:r>
    </w:p>
    <w:p w:rsidR="00D05F51" w:rsidRPr="00EE02B1" w:rsidRDefault="00D05F51" w:rsidP="009049E2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regionalne zróżnicowanie poziomu bezrobocia i jego przyczyny,</w:t>
      </w:r>
    </w:p>
    <w:p w:rsidR="00D05F51" w:rsidRPr="00EE02B1" w:rsidRDefault="00D05F51" w:rsidP="009049E2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cudzoziemcy na rynku pracy.</w:t>
      </w:r>
    </w:p>
    <w:p w:rsidR="00D05F51" w:rsidRPr="00EE02B1" w:rsidRDefault="00D05F51" w:rsidP="009049E2">
      <w:pPr>
        <w:pStyle w:val="Akapitzlist"/>
        <w:numPr>
          <w:ilvl w:val="0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wybranych aspektów funkcjonowania rynku nieruchomości:</w:t>
      </w:r>
    </w:p>
    <w:p w:rsidR="00D05F51" w:rsidRPr="00EE02B1" w:rsidRDefault="00D05F51" w:rsidP="009049E2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dynamika i czynniki wpływające na poziom cen nieruchomości mieszkaniowych,</w:t>
      </w:r>
    </w:p>
    <w:p w:rsidR="00D05F51" w:rsidRPr="00EE02B1" w:rsidRDefault="00D05F51" w:rsidP="009049E2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rynek powierzchni biurowych i jego determinanty,</w:t>
      </w:r>
    </w:p>
    <w:p w:rsidR="00D05F51" w:rsidRPr="00EE02B1" w:rsidRDefault="00D05F51" w:rsidP="009049E2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rządowe programy mieszkaniowe i ich efekty.</w:t>
      </w:r>
    </w:p>
    <w:p w:rsidR="00D05F51" w:rsidRPr="00EE02B1" w:rsidRDefault="00D05F51" w:rsidP="009049E2">
      <w:pPr>
        <w:pStyle w:val="Akapitzlist"/>
        <w:numPr>
          <w:ilvl w:val="0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zjawiska inflacji:</w:t>
      </w:r>
    </w:p>
    <w:p w:rsidR="00D05F51" w:rsidRPr="00EE02B1" w:rsidRDefault="00D05F51" w:rsidP="009049E2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różne mierniki inflacji,</w:t>
      </w:r>
    </w:p>
    <w:p w:rsidR="00D05F51" w:rsidRPr="00EE02B1" w:rsidRDefault="00D05F51" w:rsidP="009049E2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zmiany struktury koszyka konsumpcji,</w:t>
      </w:r>
    </w:p>
    <w:p w:rsidR="00D05F51" w:rsidRPr="00EE02B1" w:rsidRDefault="00D05F51" w:rsidP="009049E2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przyczyny utrzymywania się niskiego poziomu inflacji.</w:t>
      </w:r>
    </w:p>
    <w:p w:rsidR="00D05F51" w:rsidRPr="00EE02B1" w:rsidRDefault="00D05F51" w:rsidP="009049E2">
      <w:pPr>
        <w:pStyle w:val="Akapitzlist"/>
        <w:numPr>
          <w:ilvl w:val="0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wybranych aspektów funkcjonowania rynku finansowego:</w:t>
      </w:r>
    </w:p>
    <w:p w:rsidR="00D05F51" w:rsidRPr="00EE02B1" w:rsidRDefault="00D05F51" w:rsidP="009049E2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 xml:space="preserve">sytuacja firm </w:t>
      </w:r>
      <w:proofErr w:type="spellStart"/>
      <w:r w:rsidRPr="00EE02B1">
        <w:rPr>
          <w:rFonts w:ascii="Book Antiqua" w:hAnsi="Book Antiqua" w:cstheme="minorHAnsi"/>
          <w:sz w:val="24"/>
          <w:szCs w:val="24"/>
        </w:rPr>
        <w:t>parabankowych</w:t>
      </w:r>
      <w:proofErr w:type="spellEnd"/>
      <w:r w:rsidRPr="00EE02B1">
        <w:rPr>
          <w:rFonts w:ascii="Book Antiqua" w:hAnsi="Book Antiqua" w:cstheme="minorHAnsi"/>
          <w:sz w:val="24"/>
          <w:szCs w:val="24"/>
        </w:rPr>
        <w:t>,</w:t>
      </w:r>
    </w:p>
    <w:p w:rsidR="00D05F51" w:rsidRPr="00EE02B1" w:rsidRDefault="00D05F51" w:rsidP="009049E2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kondycja sektora SKOK,</w:t>
      </w:r>
    </w:p>
    <w:p w:rsidR="00D05F51" w:rsidRPr="00EE02B1" w:rsidRDefault="00D05F51" w:rsidP="009049E2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determinanty wyniku finansowego banków w Polsce.</w:t>
      </w:r>
    </w:p>
    <w:p w:rsidR="00D05F51" w:rsidRPr="00EE02B1" w:rsidRDefault="008949C5" w:rsidP="009049E2">
      <w:pPr>
        <w:pStyle w:val="Nagwek2"/>
        <w:spacing w:line="240" w:lineRule="auto"/>
        <w:rPr>
          <w:rFonts w:ascii="Book Antiqua" w:hAnsi="Book Antiqua"/>
        </w:rPr>
      </w:pPr>
      <w:bookmarkStart w:id="5" w:name="_Toc32570513"/>
      <w:r w:rsidRPr="00EE02B1">
        <w:rPr>
          <w:rFonts w:ascii="Book Antiqua" w:hAnsi="Book Antiqua"/>
        </w:rPr>
        <w:lastRenderedPageBreak/>
        <w:t>dr Joanna Świerk</w:t>
      </w:r>
      <w:bookmarkEnd w:id="5"/>
      <w:r w:rsidRPr="00EE02B1">
        <w:rPr>
          <w:rFonts w:ascii="Book Antiqua" w:hAnsi="Book Antiqua"/>
        </w:rPr>
        <w:t xml:space="preserve"> </w:t>
      </w:r>
    </w:p>
    <w:p w:rsidR="00D05F51" w:rsidRPr="00EE02B1" w:rsidRDefault="00D05F51" w:rsidP="009049E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EE02B1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D05F51" w:rsidRPr="00EE02B1" w:rsidRDefault="00D05F51" w:rsidP="009049E2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Finansowanie działalności przedsiębiorstw</w:t>
      </w:r>
    </w:p>
    <w:p w:rsidR="00D05F51" w:rsidRPr="00EE02B1" w:rsidRDefault="00D05F51" w:rsidP="009049E2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struktury kapitału przedsiębiorstwa</w:t>
      </w:r>
    </w:p>
    <w:p w:rsidR="00D05F51" w:rsidRPr="00EE02B1" w:rsidRDefault="00D05F51" w:rsidP="009049E2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Ocena kondycji finansowej przedsiębiorstwa</w:t>
      </w:r>
    </w:p>
    <w:p w:rsidR="00D05F51" w:rsidRPr="00EE02B1" w:rsidRDefault="00D05F51" w:rsidP="009049E2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wskaźnikowa przedsiębiorstwa na przykładzie sprawozdania finansowego</w:t>
      </w:r>
    </w:p>
    <w:p w:rsidR="00D05F51" w:rsidRPr="00EE02B1" w:rsidRDefault="00D05F51" w:rsidP="009049E2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płynności finansowej przedsiębiorstwa</w:t>
      </w:r>
    </w:p>
    <w:p w:rsidR="00D05F51" w:rsidRPr="00EE02B1" w:rsidRDefault="00D05F51" w:rsidP="009049E2">
      <w:pPr>
        <w:numPr>
          <w:ilvl w:val="0"/>
          <w:numId w:val="6"/>
        </w:numPr>
        <w:tabs>
          <w:tab w:val="left" w:pos="1560"/>
        </w:tabs>
        <w:spacing w:after="0" w:line="240" w:lineRule="auto"/>
        <w:ind w:left="567" w:hanging="283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 xml:space="preserve">Ocena rentowności przedsiębiorstwa </w:t>
      </w:r>
    </w:p>
    <w:p w:rsidR="00D05F51" w:rsidRPr="00EE02B1" w:rsidRDefault="00D05F51" w:rsidP="009049E2">
      <w:pPr>
        <w:numPr>
          <w:ilvl w:val="0"/>
          <w:numId w:val="6"/>
        </w:numPr>
        <w:tabs>
          <w:tab w:val="left" w:pos="1560"/>
        </w:tabs>
        <w:spacing w:after="0" w:line="240" w:lineRule="auto"/>
        <w:ind w:left="567" w:hanging="283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kapitału obrotowego netto</w:t>
      </w:r>
    </w:p>
    <w:p w:rsidR="00D05F51" w:rsidRPr="00EE02B1" w:rsidRDefault="00D05F51" w:rsidP="009049E2">
      <w:pPr>
        <w:numPr>
          <w:ilvl w:val="0"/>
          <w:numId w:val="6"/>
        </w:numPr>
        <w:tabs>
          <w:tab w:val="left" w:pos="1560"/>
        </w:tabs>
        <w:spacing w:after="0" w:line="240" w:lineRule="auto"/>
        <w:ind w:left="567" w:hanging="283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gospodarki finansowej jednostki samorządu terytorialnego</w:t>
      </w:r>
    </w:p>
    <w:p w:rsidR="00D05F51" w:rsidRPr="00EE02B1" w:rsidRDefault="00D05F51" w:rsidP="009049E2">
      <w:pPr>
        <w:pStyle w:val="Default"/>
        <w:numPr>
          <w:ilvl w:val="0"/>
          <w:numId w:val="6"/>
        </w:numPr>
        <w:tabs>
          <w:tab w:val="left" w:pos="1560"/>
        </w:tabs>
        <w:ind w:left="567" w:hanging="283"/>
        <w:rPr>
          <w:rFonts w:ascii="Book Antiqua" w:hAnsi="Book Antiqua" w:cstheme="minorHAnsi"/>
        </w:rPr>
      </w:pPr>
      <w:r w:rsidRPr="00EE02B1">
        <w:rPr>
          <w:rFonts w:ascii="Book Antiqua" w:hAnsi="Book Antiqua" w:cstheme="minorHAnsi"/>
        </w:rPr>
        <w:t>Indywidualne tematy według propozycji uczestnika seminarium (ustalone przed dokonaniem zapisów).</w:t>
      </w:r>
    </w:p>
    <w:p w:rsidR="00D05F51" w:rsidRPr="00EE02B1" w:rsidRDefault="00D05F51" w:rsidP="009049E2">
      <w:pPr>
        <w:spacing w:after="0" w:line="240" w:lineRule="auto"/>
        <w:rPr>
          <w:rFonts w:ascii="Book Antiqua" w:hAnsi="Book Antiqua" w:cstheme="minorHAnsi"/>
          <w:sz w:val="24"/>
          <w:szCs w:val="24"/>
        </w:rPr>
      </w:pPr>
    </w:p>
    <w:p w:rsidR="008949C5" w:rsidRPr="00EE02B1" w:rsidRDefault="008949C5" w:rsidP="009049E2">
      <w:pPr>
        <w:pStyle w:val="Nagwek2"/>
        <w:spacing w:line="240" w:lineRule="auto"/>
        <w:rPr>
          <w:rFonts w:ascii="Book Antiqua" w:hAnsi="Book Antiqua"/>
        </w:rPr>
      </w:pPr>
      <w:bookmarkStart w:id="6" w:name="_Toc32570514"/>
      <w:r w:rsidRPr="00EE02B1">
        <w:rPr>
          <w:rFonts w:ascii="Book Antiqua" w:hAnsi="Book Antiqua"/>
        </w:rPr>
        <w:t xml:space="preserve">dr Anna </w:t>
      </w:r>
      <w:proofErr w:type="spellStart"/>
      <w:r w:rsidRPr="00EE02B1">
        <w:rPr>
          <w:rFonts w:ascii="Book Antiqua" w:hAnsi="Book Antiqua"/>
        </w:rPr>
        <w:t>Tatarczak</w:t>
      </w:r>
      <w:bookmarkEnd w:id="6"/>
      <w:proofErr w:type="spellEnd"/>
      <w:r w:rsidRPr="00EE02B1">
        <w:rPr>
          <w:rFonts w:ascii="Book Antiqua" w:hAnsi="Book Antiqua"/>
        </w:rPr>
        <w:t xml:space="preserve"> </w:t>
      </w:r>
    </w:p>
    <w:p w:rsidR="004035BA" w:rsidRPr="00EE02B1" w:rsidRDefault="004035BA" w:rsidP="009049E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EE02B1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D05F51" w:rsidRPr="00EE02B1" w:rsidRDefault="00D05F51" w:rsidP="009049E2">
      <w:pPr>
        <w:spacing w:line="240" w:lineRule="auto"/>
        <w:ind w:left="4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 xml:space="preserve">Poniżej przedstawiam propozycje tematów pracy licencjackiej z zakresu statystyki, ekonometrii, logiki i zarządzania łańcuchem dostaw oraz tematy prac już napisanym pod moim kierunkiem. Tematy te powinny stanowić sugestię  dla osób, które nie wybrały własnego tematu pracy. </w:t>
      </w:r>
    </w:p>
    <w:p w:rsidR="005D3D89" w:rsidRPr="00EE02B1" w:rsidRDefault="00D05F51" w:rsidP="009049E2">
      <w:pPr>
        <w:tabs>
          <w:tab w:val="left" w:pos="724"/>
        </w:tabs>
        <w:spacing w:after="0" w:line="240" w:lineRule="auto"/>
        <w:ind w:right="720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Tematy dotychczas napisanych prac pod moim promotorstwem:</w:t>
      </w:r>
    </w:p>
    <w:p w:rsidR="005D3D89" w:rsidRPr="00EE02B1" w:rsidRDefault="005D3D89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Kształtowanie się bezrobocia w powiecie lubelskim.</w:t>
      </w:r>
    </w:p>
    <w:p w:rsidR="005D3D89" w:rsidRPr="00EE02B1" w:rsidRDefault="005D3D89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i ocena konkurencyjności przedsiębiorstwa Spółdzielnia Zaopatrzenia i Zbytu "Samopomoc Chłopska" w Opolu Lubelskim.</w:t>
      </w:r>
    </w:p>
    <w:p w:rsidR="005D3D89" w:rsidRPr="00EE02B1" w:rsidRDefault="005D3D89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Wielowymiarowa analiza regionalnego zróżnicowania bezrobocia wśród ludzi młodych w Polsce.</w:t>
      </w:r>
    </w:p>
    <w:p w:rsidR="005D3D89" w:rsidRPr="00EE02B1" w:rsidRDefault="005D3D89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Wybrane metody oceny jakości typu produktu.</w:t>
      </w:r>
    </w:p>
    <w:p w:rsidR="005D3D89" w:rsidRPr="00EE02B1" w:rsidRDefault="005D3D89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porównawcza ofert kredytów banków polskich w zakresie kredytów mieszkaniowych.</w:t>
      </w:r>
    </w:p>
    <w:p w:rsidR="005D3D89" w:rsidRPr="00EE02B1" w:rsidRDefault="005D3D89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Ubezpieczenia komunikacyjne na polskim rynku ubezpieczeń na przykładzie ubezpieczeń OC i AC.</w:t>
      </w:r>
    </w:p>
    <w:p w:rsidR="005D3D89" w:rsidRPr="00EE02B1" w:rsidRDefault="005D3D89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Podejmowanie decyzji przez przedsiębiorstwa w warunkach konkurencji.</w:t>
      </w:r>
    </w:p>
    <w:p w:rsidR="005D3D89" w:rsidRPr="00EE02B1" w:rsidRDefault="005D3D89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 xml:space="preserve">Zmiany zatrudnienia w powiecie siedleckim w latach 2005 - 2012: analiza </w:t>
      </w:r>
      <w:proofErr w:type="spellStart"/>
      <w:r w:rsidRPr="00EE02B1">
        <w:rPr>
          <w:rFonts w:ascii="Book Antiqua" w:hAnsi="Book Antiqua" w:cstheme="minorHAnsi"/>
          <w:sz w:val="24"/>
          <w:szCs w:val="24"/>
        </w:rPr>
        <w:t>shift-share</w:t>
      </w:r>
      <w:proofErr w:type="spellEnd"/>
      <w:r w:rsidRPr="00EE02B1">
        <w:rPr>
          <w:rFonts w:ascii="Book Antiqua" w:hAnsi="Book Antiqua" w:cstheme="minorHAnsi"/>
          <w:sz w:val="24"/>
          <w:szCs w:val="24"/>
        </w:rPr>
        <w:t>.</w:t>
      </w:r>
    </w:p>
    <w:p w:rsidR="005D3D89" w:rsidRPr="00EE02B1" w:rsidRDefault="005D3D89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Poziom życia ludności w świetle mierników cząstkowych w okresie przemian społeczno-gospodarczych w Polsce.</w:t>
      </w:r>
    </w:p>
    <w:p w:rsidR="005D3D89" w:rsidRPr="00EE02B1" w:rsidRDefault="005D3D89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dzietności w Polsce i czynnik wpływające na jej poziom.</w:t>
      </w:r>
    </w:p>
    <w:p w:rsidR="005D3D89" w:rsidRPr="00EE02B1" w:rsidRDefault="005D3D89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lastRenderedPageBreak/>
        <w:t>Podział kosztów i zysków uzyskanych dzięki współpracy przedsiębiorstw  z zastosowaniem teorii gier.</w:t>
      </w:r>
    </w:p>
    <w:p w:rsidR="005D3D89" w:rsidRPr="00EE02B1" w:rsidRDefault="005D3D89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Zastosowanie wybranych technik analizy skupień do oceny zróżnicowania poziomu życia ludności w Polsce.</w:t>
      </w:r>
    </w:p>
    <w:p w:rsidR="005D3D89" w:rsidRPr="00EE02B1" w:rsidRDefault="005D3D89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zmian warunków kredytowania na przykładzie wybranych kredytów komercyjnych dla gospodarstw domowych.</w:t>
      </w:r>
    </w:p>
    <w:p w:rsidR="005D3D89" w:rsidRPr="00EE02B1" w:rsidRDefault="005D3D89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Wybrane zagadnienia rachunku rentowego w praktyce.</w:t>
      </w:r>
    </w:p>
    <w:p w:rsidR="005D3D89" w:rsidRPr="00EE02B1" w:rsidRDefault="005D3D89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Metody ekonomicznej oceny efektywność inwestycji.</w:t>
      </w:r>
    </w:p>
    <w:p w:rsidR="005D3D89" w:rsidRPr="00EE02B1" w:rsidRDefault="005D3D89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Zastosowanie teorii gier do zarządzania łańcuchem dostaw.</w:t>
      </w:r>
    </w:p>
    <w:p w:rsidR="005D3D89" w:rsidRPr="00EE02B1" w:rsidRDefault="005D3D89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czynników wpływających na zadowolenie z wykonywanej pracy w grupie zawodowej nauczycielek nauczania przedszkolnego.</w:t>
      </w:r>
    </w:p>
    <w:p w:rsidR="005D3D89" w:rsidRPr="00EE02B1" w:rsidRDefault="005D3D89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Dystrybucja jako jeden z elementów zarządzania organizacją, na przykładzie przedsiębiorstwa produkcyjnego URSUS</w:t>
      </w:r>
    </w:p>
    <w:p w:rsidR="005D3D89" w:rsidRPr="00EE02B1" w:rsidRDefault="005D3D89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Organizacja procesów logistki zaopatrzenia na przykładzie przedsiębiorstwa produkcyjnego URSUS</w:t>
      </w:r>
    </w:p>
    <w:p w:rsidR="005D3D89" w:rsidRPr="00EE02B1" w:rsidRDefault="005D3D89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Bezrobocie wśród ludzi młodych w województwie lubelskim oraz metody jego zwalczania.</w:t>
      </w:r>
    </w:p>
    <w:p w:rsidR="005D3D89" w:rsidRPr="00EE02B1" w:rsidRDefault="005D3D89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zmian form alokacji oszczędności gospodarstw domowych w Polsce</w:t>
      </w:r>
    </w:p>
    <w:p w:rsidR="005D3D89" w:rsidRPr="00EE02B1" w:rsidRDefault="005D3D89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 xml:space="preserve">Zróżnicowanie przestrzenne poziomu życia w ujęciu  regionalnym w latach 2008-2018 </w:t>
      </w:r>
    </w:p>
    <w:p w:rsidR="005D3D89" w:rsidRPr="00EE02B1" w:rsidRDefault="005D3D89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Zastosowanie wybranych technik analizy skupień do oceny poziomu szczęścia ludności w Polsce</w:t>
      </w:r>
    </w:p>
    <w:p w:rsidR="005D3D89" w:rsidRPr="00EE02B1" w:rsidRDefault="005D3D89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Zastosowanie metod wielokryterialnego wspomagania podejmowania decyzji wybranych problemów organizacyjnych</w:t>
      </w:r>
    </w:p>
    <w:p w:rsidR="005D3D89" w:rsidRPr="00EE02B1" w:rsidRDefault="005D3D89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przestrzennego zróżnicowania rynku pracy w województwie lubelskim</w:t>
      </w:r>
    </w:p>
    <w:p w:rsidR="005D3D89" w:rsidRPr="00EE02B1" w:rsidRDefault="005D3D89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porównawcza dostępu internetowego do usług bankowości elektronicznej w wybranych bankach w Polsce</w:t>
      </w:r>
    </w:p>
    <w:p w:rsidR="005D3D89" w:rsidRPr="00EE02B1" w:rsidRDefault="005D3D89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Współpraca horyzontalna w transporcie – korzyści i ryzyka</w:t>
      </w:r>
    </w:p>
    <w:p w:rsidR="005D3D89" w:rsidRPr="00EE02B1" w:rsidRDefault="005D3D89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Fundusze unijne i ich znaczenie dla rozwoju lokalnego na przykładzie gminy XYZ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D05F51" w:rsidRPr="00EE02B1" w:rsidTr="005D3D89">
        <w:trPr>
          <w:cantSplit/>
          <w:trHeight w:val="2033"/>
        </w:trPr>
        <w:tc>
          <w:tcPr>
            <w:tcW w:w="704" w:type="dxa"/>
            <w:shd w:val="clear" w:color="auto" w:fill="D9D9D9" w:themeFill="background1" w:themeFillShade="D9"/>
            <w:textDirection w:val="btLr"/>
          </w:tcPr>
          <w:p w:rsidR="00D05F51" w:rsidRPr="00EE02B1" w:rsidRDefault="00D05F51" w:rsidP="009049E2">
            <w:pPr>
              <w:ind w:left="113" w:right="113"/>
              <w:jc w:val="center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EE02B1">
              <w:rPr>
                <w:rFonts w:ascii="Book Antiqua" w:hAnsi="Book Antiqua" w:cstheme="minorHAnsi"/>
                <w:b/>
                <w:sz w:val="24"/>
                <w:szCs w:val="24"/>
              </w:rPr>
              <w:t>STATYSTYKA</w:t>
            </w:r>
          </w:p>
        </w:tc>
        <w:tc>
          <w:tcPr>
            <w:tcW w:w="8358" w:type="dxa"/>
          </w:tcPr>
          <w:p w:rsidR="00D05F51" w:rsidRPr="00EE02B1" w:rsidRDefault="00D05F51" w:rsidP="009049E2">
            <w:pPr>
              <w:numPr>
                <w:ilvl w:val="0"/>
                <w:numId w:val="11"/>
              </w:numPr>
              <w:tabs>
                <w:tab w:val="left" w:pos="244"/>
              </w:tabs>
              <w:ind w:left="244" w:hanging="244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EE02B1">
              <w:rPr>
                <w:rFonts w:ascii="Book Antiqua" w:hAnsi="Book Antiqua" w:cstheme="minorHAnsi"/>
                <w:sz w:val="24"/>
                <w:szCs w:val="24"/>
              </w:rPr>
              <w:t>Wielowymiarowa analiza charakterystyk ekonomicznych i demograficznych w Polsce.</w:t>
            </w:r>
          </w:p>
          <w:p w:rsidR="00D05F51" w:rsidRPr="00EE02B1" w:rsidRDefault="00D05F51" w:rsidP="009049E2">
            <w:pPr>
              <w:numPr>
                <w:ilvl w:val="0"/>
                <w:numId w:val="11"/>
              </w:numPr>
              <w:tabs>
                <w:tab w:val="left" w:pos="244"/>
              </w:tabs>
              <w:ind w:left="244" w:hanging="244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EE02B1">
              <w:rPr>
                <w:rFonts w:ascii="Book Antiqua" w:hAnsi="Book Antiqua" w:cstheme="minorHAnsi"/>
                <w:sz w:val="24"/>
                <w:szCs w:val="24"/>
              </w:rPr>
              <w:t>Wykorzystanie metod wielowymiarowej analizy porównawczej do oceny sytuacji rynku pracy w województwie … .</w:t>
            </w:r>
          </w:p>
          <w:p w:rsidR="00D05F51" w:rsidRPr="00EE02B1" w:rsidRDefault="00D05F51" w:rsidP="009049E2">
            <w:pPr>
              <w:numPr>
                <w:ilvl w:val="0"/>
                <w:numId w:val="11"/>
              </w:numPr>
              <w:tabs>
                <w:tab w:val="left" w:pos="244"/>
              </w:tabs>
              <w:ind w:left="244" w:hanging="244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EE02B1">
              <w:rPr>
                <w:rFonts w:ascii="Book Antiqua" w:hAnsi="Book Antiqua" w:cstheme="minorHAnsi"/>
                <w:sz w:val="24"/>
                <w:szCs w:val="24"/>
              </w:rPr>
              <w:t>Predykcja w biznesie.</w:t>
            </w:r>
          </w:p>
          <w:p w:rsidR="00D05F51" w:rsidRPr="00EE02B1" w:rsidRDefault="00D05F51" w:rsidP="009049E2">
            <w:pPr>
              <w:numPr>
                <w:ilvl w:val="0"/>
                <w:numId w:val="11"/>
              </w:numPr>
              <w:tabs>
                <w:tab w:val="left" w:pos="244"/>
              </w:tabs>
              <w:ind w:left="244" w:hanging="244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EE02B1">
              <w:rPr>
                <w:rFonts w:ascii="Book Antiqua" w:hAnsi="Book Antiqua" w:cstheme="minorHAnsi"/>
                <w:sz w:val="24"/>
                <w:szCs w:val="24"/>
              </w:rPr>
              <w:t>Wielokryterialna ocena jakości typu produktu.</w:t>
            </w:r>
          </w:p>
        </w:tc>
      </w:tr>
      <w:tr w:rsidR="00D05F51" w:rsidRPr="00EE02B1" w:rsidTr="005D3D89">
        <w:trPr>
          <w:cantSplit/>
          <w:trHeight w:val="1836"/>
        </w:trPr>
        <w:tc>
          <w:tcPr>
            <w:tcW w:w="704" w:type="dxa"/>
            <w:shd w:val="clear" w:color="auto" w:fill="D9D9D9" w:themeFill="background1" w:themeFillShade="D9"/>
            <w:textDirection w:val="btLr"/>
          </w:tcPr>
          <w:p w:rsidR="00D05F51" w:rsidRPr="00EE02B1" w:rsidRDefault="00D05F51" w:rsidP="009049E2">
            <w:pPr>
              <w:ind w:left="113" w:right="113"/>
              <w:jc w:val="center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EE02B1">
              <w:rPr>
                <w:rFonts w:ascii="Book Antiqua" w:hAnsi="Book Antiqua" w:cstheme="minorHAnsi"/>
                <w:b/>
                <w:sz w:val="24"/>
                <w:szCs w:val="24"/>
              </w:rPr>
              <w:lastRenderedPageBreak/>
              <w:t>LOGISTYKA</w:t>
            </w:r>
          </w:p>
        </w:tc>
        <w:tc>
          <w:tcPr>
            <w:tcW w:w="8358" w:type="dxa"/>
          </w:tcPr>
          <w:p w:rsidR="00D05F51" w:rsidRPr="00EE02B1" w:rsidRDefault="00D05F51" w:rsidP="009049E2">
            <w:pPr>
              <w:numPr>
                <w:ilvl w:val="0"/>
                <w:numId w:val="14"/>
              </w:numPr>
              <w:tabs>
                <w:tab w:val="left" w:pos="244"/>
              </w:tabs>
              <w:ind w:left="244" w:hanging="244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EE02B1">
              <w:rPr>
                <w:rFonts w:ascii="Book Antiqua" w:hAnsi="Book Antiqua" w:cstheme="minorHAnsi"/>
                <w:sz w:val="24"/>
                <w:szCs w:val="24"/>
              </w:rPr>
              <w:t>Zarządzanie łańcuchem dostaw.</w:t>
            </w:r>
          </w:p>
          <w:p w:rsidR="00D05F51" w:rsidRPr="00EE02B1" w:rsidRDefault="00D05F51" w:rsidP="009049E2">
            <w:pPr>
              <w:numPr>
                <w:ilvl w:val="0"/>
                <w:numId w:val="14"/>
              </w:numPr>
              <w:tabs>
                <w:tab w:val="left" w:pos="244"/>
              </w:tabs>
              <w:ind w:left="244" w:hanging="244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EE02B1">
              <w:rPr>
                <w:rFonts w:ascii="Book Antiqua" w:hAnsi="Book Antiqua" w:cstheme="minorHAnsi"/>
                <w:sz w:val="24"/>
                <w:szCs w:val="24"/>
              </w:rPr>
              <w:t>Współpraca horyzontalna w łańcuchu dostaw.</w:t>
            </w:r>
          </w:p>
          <w:p w:rsidR="00D05F51" w:rsidRPr="00EE02B1" w:rsidRDefault="00D05F51" w:rsidP="009049E2">
            <w:pPr>
              <w:numPr>
                <w:ilvl w:val="0"/>
                <w:numId w:val="14"/>
              </w:numPr>
              <w:tabs>
                <w:tab w:val="left" w:pos="244"/>
              </w:tabs>
              <w:ind w:left="244" w:hanging="244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EE02B1">
              <w:rPr>
                <w:rFonts w:ascii="Book Antiqua" w:hAnsi="Book Antiqua" w:cstheme="minorHAnsi"/>
                <w:sz w:val="24"/>
                <w:szCs w:val="24"/>
              </w:rPr>
              <w:t>Zastosowanie teorii gier do zarządzania łańcuchem dostaw.</w:t>
            </w:r>
          </w:p>
        </w:tc>
      </w:tr>
      <w:tr w:rsidR="00D05F51" w:rsidRPr="00EE02B1" w:rsidTr="009C6F98">
        <w:trPr>
          <w:cantSplit/>
          <w:trHeight w:val="1134"/>
        </w:trPr>
        <w:tc>
          <w:tcPr>
            <w:tcW w:w="704" w:type="dxa"/>
            <w:shd w:val="clear" w:color="auto" w:fill="D9D9D9" w:themeFill="background1" w:themeFillShade="D9"/>
            <w:textDirection w:val="btLr"/>
          </w:tcPr>
          <w:p w:rsidR="00D05F51" w:rsidRPr="00EE02B1" w:rsidRDefault="00D05F51" w:rsidP="009049E2">
            <w:pPr>
              <w:ind w:left="113" w:right="113"/>
              <w:jc w:val="center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EE02B1">
              <w:rPr>
                <w:rFonts w:ascii="Book Antiqua" w:hAnsi="Book Antiqua" w:cstheme="minorHAnsi"/>
                <w:b/>
                <w:sz w:val="24"/>
                <w:szCs w:val="24"/>
              </w:rPr>
              <w:t>EKONOMETRIA</w:t>
            </w:r>
          </w:p>
        </w:tc>
        <w:tc>
          <w:tcPr>
            <w:tcW w:w="8358" w:type="dxa"/>
          </w:tcPr>
          <w:p w:rsidR="00D05F51" w:rsidRPr="00EE02B1" w:rsidRDefault="00D05F51" w:rsidP="009049E2">
            <w:pPr>
              <w:numPr>
                <w:ilvl w:val="0"/>
                <w:numId w:val="15"/>
              </w:numPr>
              <w:tabs>
                <w:tab w:val="left" w:pos="244"/>
              </w:tabs>
              <w:ind w:left="244" w:hanging="244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EE02B1">
              <w:rPr>
                <w:rFonts w:ascii="Book Antiqua" w:hAnsi="Book Antiqua" w:cstheme="minorHAnsi"/>
                <w:sz w:val="24"/>
                <w:szCs w:val="24"/>
              </w:rPr>
              <w:t>Metody prognozowania na podstawie modelu ekonometrycznego.</w:t>
            </w:r>
          </w:p>
          <w:p w:rsidR="00D05F51" w:rsidRPr="00EE02B1" w:rsidRDefault="00D05F51" w:rsidP="009049E2">
            <w:pPr>
              <w:numPr>
                <w:ilvl w:val="0"/>
                <w:numId w:val="15"/>
              </w:numPr>
              <w:tabs>
                <w:tab w:val="left" w:pos="244"/>
              </w:tabs>
              <w:ind w:left="244" w:hanging="244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proofErr w:type="spellStart"/>
            <w:r w:rsidRPr="00EE02B1">
              <w:rPr>
                <w:rFonts w:ascii="Book Antiqua" w:hAnsi="Book Antiqua" w:cstheme="minorHAnsi"/>
                <w:sz w:val="24"/>
                <w:szCs w:val="24"/>
              </w:rPr>
              <w:t>Wielorównaniowe</w:t>
            </w:r>
            <w:proofErr w:type="spellEnd"/>
            <w:r w:rsidRPr="00EE02B1">
              <w:rPr>
                <w:rFonts w:ascii="Book Antiqua" w:hAnsi="Book Antiqua" w:cstheme="minorHAnsi"/>
                <w:sz w:val="24"/>
                <w:szCs w:val="24"/>
              </w:rPr>
              <w:t xml:space="preserve"> modele ekonometryczne.</w:t>
            </w:r>
          </w:p>
          <w:p w:rsidR="00D05F51" w:rsidRPr="00EE02B1" w:rsidRDefault="00D05F51" w:rsidP="009049E2">
            <w:pPr>
              <w:numPr>
                <w:ilvl w:val="0"/>
                <w:numId w:val="15"/>
              </w:numPr>
              <w:tabs>
                <w:tab w:val="left" w:pos="244"/>
              </w:tabs>
              <w:ind w:left="244" w:hanging="244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EE02B1">
              <w:rPr>
                <w:rFonts w:ascii="Book Antiqua" w:hAnsi="Book Antiqua" w:cstheme="minorHAnsi"/>
                <w:sz w:val="24"/>
                <w:szCs w:val="24"/>
              </w:rPr>
              <w:t>Optymalizacyjne modele ekonometryczne - algorytm simpleksowy.</w:t>
            </w:r>
          </w:p>
          <w:p w:rsidR="00D05F51" w:rsidRPr="00EE02B1" w:rsidRDefault="00D05F51" w:rsidP="009049E2">
            <w:pPr>
              <w:numPr>
                <w:ilvl w:val="0"/>
                <w:numId w:val="15"/>
              </w:numPr>
              <w:tabs>
                <w:tab w:val="left" w:pos="244"/>
              </w:tabs>
              <w:ind w:left="244" w:hanging="244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EE02B1">
              <w:rPr>
                <w:rFonts w:ascii="Book Antiqua" w:hAnsi="Book Antiqua" w:cstheme="minorHAnsi"/>
                <w:sz w:val="24"/>
                <w:szCs w:val="24"/>
              </w:rPr>
              <w:t>Prognozowanie na podstawie modeli niestrukturalnych.</w:t>
            </w:r>
          </w:p>
          <w:p w:rsidR="00D05F51" w:rsidRPr="00EE02B1" w:rsidRDefault="00D05F51" w:rsidP="009049E2">
            <w:pPr>
              <w:numPr>
                <w:ilvl w:val="0"/>
                <w:numId w:val="15"/>
              </w:numPr>
              <w:tabs>
                <w:tab w:val="left" w:pos="244"/>
              </w:tabs>
              <w:ind w:left="244" w:hanging="244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EE02B1">
              <w:rPr>
                <w:rFonts w:ascii="Book Antiqua" w:hAnsi="Book Antiqua" w:cstheme="minorHAnsi"/>
                <w:sz w:val="24"/>
                <w:szCs w:val="24"/>
              </w:rPr>
              <w:t>Programowanie w warunkach niepewności i ryzyka.</w:t>
            </w:r>
          </w:p>
          <w:p w:rsidR="00D05F51" w:rsidRPr="00EE02B1" w:rsidRDefault="00D05F51" w:rsidP="009049E2">
            <w:pPr>
              <w:numPr>
                <w:ilvl w:val="0"/>
                <w:numId w:val="15"/>
              </w:numPr>
              <w:tabs>
                <w:tab w:val="left" w:pos="244"/>
              </w:tabs>
              <w:ind w:left="244" w:hanging="244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EE02B1">
              <w:rPr>
                <w:rFonts w:ascii="Book Antiqua" w:hAnsi="Book Antiqua" w:cstheme="minorHAnsi"/>
                <w:sz w:val="24"/>
                <w:szCs w:val="24"/>
              </w:rPr>
              <w:t>Budowa rankingów obiektów z zastosowaniem ocen wielokryterialnych.</w:t>
            </w:r>
          </w:p>
          <w:p w:rsidR="00D05F51" w:rsidRPr="00EE02B1" w:rsidRDefault="00D05F51" w:rsidP="009049E2">
            <w:pPr>
              <w:numPr>
                <w:ilvl w:val="0"/>
                <w:numId w:val="15"/>
              </w:numPr>
              <w:tabs>
                <w:tab w:val="left" w:pos="244"/>
              </w:tabs>
              <w:ind w:left="244" w:hanging="244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EE02B1">
              <w:rPr>
                <w:rFonts w:ascii="Book Antiqua" w:hAnsi="Book Antiqua" w:cstheme="minorHAnsi"/>
                <w:sz w:val="24"/>
                <w:szCs w:val="24"/>
              </w:rPr>
              <w:t>Wybrane modele adaptacyjne w procesie predykcji np. model wyrównania wykładniczego, model wag harmonicznych.</w:t>
            </w:r>
          </w:p>
        </w:tc>
      </w:tr>
    </w:tbl>
    <w:p w:rsidR="00D05F51" w:rsidRPr="00EE02B1" w:rsidRDefault="008949C5" w:rsidP="009049E2">
      <w:pPr>
        <w:pStyle w:val="Nagwek2"/>
        <w:spacing w:line="240" w:lineRule="auto"/>
        <w:rPr>
          <w:rFonts w:ascii="Book Antiqua" w:hAnsi="Book Antiqua"/>
        </w:rPr>
      </w:pPr>
      <w:bookmarkStart w:id="7" w:name="_Toc32570515"/>
      <w:r w:rsidRPr="00EE02B1">
        <w:rPr>
          <w:rFonts w:ascii="Book Antiqua" w:hAnsi="Book Antiqua"/>
        </w:rPr>
        <w:t>dr Katarzyna Wojtowicz</w:t>
      </w:r>
      <w:bookmarkEnd w:id="7"/>
      <w:r w:rsidRPr="00EE02B1">
        <w:rPr>
          <w:rFonts w:ascii="Book Antiqua" w:hAnsi="Book Antiqua"/>
        </w:rPr>
        <w:t xml:space="preserve"> </w:t>
      </w:r>
    </w:p>
    <w:p w:rsidR="005D3D89" w:rsidRPr="00EE02B1" w:rsidRDefault="005D3D89" w:rsidP="009049E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EE02B1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D05F51" w:rsidRPr="00EE02B1" w:rsidRDefault="00D05F51" w:rsidP="009049E2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PODATKI I SYSTEM PODATKOWY</w:t>
      </w:r>
    </w:p>
    <w:p w:rsidR="00D05F51" w:rsidRPr="00EE02B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Opodatkowanie dochodów osób fizycznych (dochodów osób prawnych) w Polsce i w wybranych krajach Unii Europejskiej</w:t>
      </w:r>
    </w:p>
    <w:p w:rsidR="00D05F51" w:rsidRPr="00EE02B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Opodatkowania działalności gospodarczej prowadzonej w małych rozmiarach (karta podatkowa, ryczałt od przychodów ewidencjonowanych, zasady ogólne, podatek liniowy)</w:t>
      </w:r>
    </w:p>
    <w:p w:rsidR="00D05F51" w:rsidRPr="00EE02B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Ulgi i zwolnienia podatkowe jako publiczna forma wsparcia przedsiębiorstw</w:t>
      </w:r>
    </w:p>
    <w:p w:rsidR="00D05F51" w:rsidRPr="00EE02B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Konstrukcja i funkcjonowanie wybranego podatku (typu podatków: dochodowych, obrotowych, majątkowych, lokalnych) w Polsce (i innych wybranych krajach - podobieństwa i różnice).</w:t>
      </w:r>
    </w:p>
    <w:p w:rsidR="00D05F51" w:rsidRPr="00EE02B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Potrzeba i kierunki reformy podatków i opłat  samorządowych (lokalnych)w Polsce</w:t>
      </w:r>
    </w:p>
    <w:p w:rsidR="00D05F51" w:rsidRPr="00EE02B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Ocena polityki podatkowej wybranej gminy</w:t>
      </w:r>
    </w:p>
    <w:p w:rsidR="00D05F51" w:rsidRPr="00EE02B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Reforma systemu opodatkowania nieruchomości w Polsce (podatek katastralny)</w:t>
      </w:r>
    </w:p>
    <w:p w:rsidR="00D05F51" w:rsidRPr="00EE02B1" w:rsidRDefault="00D05F51" w:rsidP="009049E2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SEKTOR FINANSÓW PUBLICZNYCH</w:t>
      </w:r>
    </w:p>
    <w:p w:rsidR="00D05F51" w:rsidRPr="00EE02B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Rola podatkowych i niepodatkowych dochodów budżetu państwa w finansowaniu zadań publicznych</w:t>
      </w:r>
    </w:p>
    <w:p w:rsidR="00D05F51" w:rsidRPr="00EE02B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struktury wydatków budżetowych w Polsce na tle krajów UE</w:t>
      </w:r>
    </w:p>
    <w:p w:rsidR="00D05F51" w:rsidRPr="00EE02B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Finansowanie wybranych usług społecznych: ochrony zdrowia, oświaty, kultury - realia i konieczne zmiany</w:t>
      </w:r>
    </w:p>
    <w:p w:rsidR="00D05F51" w:rsidRPr="00EE02B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lastRenderedPageBreak/>
        <w:t>Deficyt finansów publicznych i dług publicznych (przyczyny, charakter, skutki, źródła finansowania, metody ograniczania)</w:t>
      </w:r>
    </w:p>
    <w:p w:rsidR="00D05F51" w:rsidRPr="00EE02B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Pomoc publiczna w Polsce i innych państwach UE – istota, rozmiary, przeznaczenie , główne formy</w:t>
      </w:r>
    </w:p>
    <w:p w:rsidR="00D05F51" w:rsidRPr="00EE02B1" w:rsidRDefault="00D05F51" w:rsidP="009049E2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FINANSE JEDNOSTEK SAMORZĄDU TERYTORIALNEGO</w:t>
      </w:r>
    </w:p>
    <w:p w:rsidR="00D05F51" w:rsidRPr="00EE02B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Ocena roli poszczególnych źródeł dochodów JST (dochodów własnych, subwencji ogólnych, dotacji celowych) na przykładzie budżetu konkretnej gminy (powiatu, województwa)</w:t>
      </w:r>
    </w:p>
    <w:p w:rsidR="00D05F51" w:rsidRPr="00EE02B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Rola środków unijnych w finansowaniu JST (efektywność wykorzystania, główne  programy unijne  realizowane w danej JST, bariery w pozyskiwaniu funduszy unijnych).</w:t>
      </w:r>
    </w:p>
    <w:p w:rsidR="00D05F51" w:rsidRPr="00EE02B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Analiza wskaźnikowa pozycji i atrakcyjności finansowej jednostki samorządu terytorialnego (na wybranym przykładzie)</w:t>
      </w:r>
    </w:p>
    <w:p w:rsidR="00D05F51" w:rsidRPr="00EE02B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Rozmiary i kierunki wydatków samorządowych w Polsce</w:t>
      </w:r>
    </w:p>
    <w:p w:rsidR="00D05F51" w:rsidRPr="00EE02B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Dług lokalny i źródła jego finansowania, problem stabilności fiskalnej JST</w:t>
      </w:r>
    </w:p>
    <w:p w:rsidR="00D05F51" w:rsidRPr="00EE02B1" w:rsidRDefault="00D05F51" w:rsidP="009049E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 xml:space="preserve">Możliwości wykorzystania przez jednostki samorządowe nowych instrumentów finansowych np. leasing, partnerstwo </w:t>
      </w:r>
      <w:proofErr w:type="spellStart"/>
      <w:r w:rsidRPr="00EE02B1">
        <w:rPr>
          <w:rFonts w:ascii="Book Antiqua" w:hAnsi="Book Antiqua" w:cstheme="minorHAnsi"/>
          <w:sz w:val="24"/>
          <w:szCs w:val="24"/>
        </w:rPr>
        <w:t>publiczno</w:t>
      </w:r>
      <w:proofErr w:type="spellEnd"/>
      <w:r w:rsidRPr="00EE02B1">
        <w:rPr>
          <w:rFonts w:ascii="Book Antiqua" w:hAnsi="Book Antiqua" w:cstheme="minorHAnsi"/>
          <w:sz w:val="24"/>
          <w:szCs w:val="24"/>
        </w:rPr>
        <w:t xml:space="preserve"> – prywatne i ich wpływ na wskaźniki zadłużenia wynikające z ustawy o finansach publicznych.</w:t>
      </w:r>
    </w:p>
    <w:p w:rsidR="004E402F" w:rsidRPr="00EE02B1" w:rsidRDefault="00D05F51" w:rsidP="009049E2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E02B1">
        <w:rPr>
          <w:rFonts w:ascii="Book Antiqua" w:hAnsi="Book Antiqua" w:cstheme="minorHAnsi"/>
          <w:sz w:val="24"/>
          <w:szCs w:val="24"/>
        </w:rPr>
        <w:t>INNE TEMATY DOTYCZĄCE FINANSÓW PUBLICZNYCH, FINANSÓW SAMORZĄDOWYCH ORAZ PODATKÓW I SYSTEMÓW PODATKOWYCH</w:t>
      </w:r>
    </w:p>
    <w:sectPr w:rsidR="004E402F" w:rsidRPr="00EE02B1" w:rsidSect="00747511">
      <w:headerReference w:type="default" r:id="rId9"/>
      <w:pgSz w:w="11906" w:h="16838"/>
      <w:pgMar w:top="22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FA" w:rsidRDefault="00783EFA" w:rsidP="00747511">
      <w:pPr>
        <w:spacing w:after="0" w:line="240" w:lineRule="auto"/>
      </w:pPr>
      <w:r>
        <w:separator/>
      </w:r>
    </w:p>
  </w:endnote>
  <w:endnote w:type="continuationSeparator" w:id="0">
    <w:p w:rsidR="00783EFA" w:rsidRDefault="00783EFA" w:rsidP="0074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FA" w:rsidRDefault="00783EFA" w:rsidP="00747511">
      <w:pPr>
        <w:spacing w:after="0" w:line="240" w:lineRule="auto"/>
      </w:pPr>
      <w:r>
        <w:separator/>
      </w:r>
    </w:p>
  </w:footnote>
  <w:footnote w:type="continuationSeparator" w:id="0">
    <w:p w:rsidR="00783EFA" w:rsidRDefault="00783EFA" w:rsidP="0074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11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  <w:lang w:eastAsia="pl-PL"/>
      </w:rPr>
      <w:drawing>
        <wp:anchor distT="0" distB="0" distL="114300" distR="114300" simplePos="0" relativeHeight="251660288" behindDoc="0" locked="0" layoutInCell="1" allowOverlap="1" wp14:anchorId="20348921" wp14:editId="1A7D80F2">
          <wp:simplePos x="0" y="0"/>
          <wp:positionH relativeFrom="page">
            <wp:posOffset>546100</wp:posOffset>
          </wp:positionH>
          <wp:positionV relativeFrom="page">
            <wp:posOffset>455930</wp:posOffset>
          </wp:positionV>
          <wp:extent cx="2092325" cy="720725"/>
          <wp:effectExtent l="0" t="0" r="3175" b="3175"/>
          <wp:wrapNone/>
          <wp:docPr id="4" name="Obraz 4" descr="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7_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27">
      <w:rPr>
        <w:rFonts w:ascii="Arial" w:hAnsi="Arial"/>
        <w:b/>
        <w:color w:val="5D6A70"/>
        <w:sz w:val="15"/>
      </w:rPr>
      <w:t>UNIWERSYTET MARII CURIE-SKŁODOWSKIEJ W LUBLINIE</w:t>
    </w: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59264" behindDoc="0" locked="0" layoutInCell="0" allowOverlap="1" wp14:anchorId="5BC8821A" wp14:editId="36341682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1TIRS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  <w:r w:rsidRPr="00031F27">
      <w:rPr>
        <w:rFonts w:ascii="Arial" w:hAnsi="Arial"/>
        <w:b/>
        <w:noProof/>
        <w:color w:val="5D6A70"/>
        <w:sz w:val="15"/>
      </w:rPr>
      <w:t>Wydział Ekonomiczny</w:t>
    </w: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DACD7BC"/>
    <w:lvl w:ilvl="0" w:tplc="022CB250">
      <w:start w:val="1"/>
      <w:numFmt w:val="decimal"/>
      <w:lvlText w:val="%1."/>
      <w:lvlJc w:val="left"/>
      <w:rPr>
        <w:rFonts w:asciiTheme="minorHAnsi" w:eastAsiaTheme="minorHAnsi" w:hAnsiTheme="minorHAnsi" w:cstheme="minorHAns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136A82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136B1311"/>
    <w:multiLevelType w:val="hybridMultilevel"/>
    <w:tmpl w:val="67A21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B7AEE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6">
    <w:nsid w:val="2F4F2E2F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7">
    <w:nsid w:val="30DC2678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3190615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9">
    <w:nsid w:val="3341734B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0">
    <w:nsid w:val="3446240D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34AD0DC3"/>
    <w:multiLevelType w:val="hybridMultilevel"/>
    <w:tmpl w:val="CDDAAB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948420B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3C985764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3E75515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41F05E1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4CEA7B82"/>
    <w:multiLevelType w:val="hybridMultilevel"/>
    <w:tmpl w:val="1684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51EB7"/>
    <w:multiLevelType w:val="multilevel"/>
    <w:tmpl w:val="B682442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8">
    <w:nsid w:val="57873005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9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74412926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79806E55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7CA50E98"/>
    <w:multiLevelType w:val="hybridMultilevel"/>
    <w:tmpl w:val="2C06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  <w:num w:numId="12">
    <w:abstractNumId w:val="17"/>
  </w:num>
  <w:num w:numId="13">
    <w:abstractNumId w:val="9"/>
  </w:num>
  <w:num w:numId="14">
    <w:abstractNumId w:val="13"/>
  </w:num>
  <w:num w:numId="15">
    <w:abstractNumId w:val="15"/>
  </w:num>
  <w:num w:numId="16">
    <w:abstractNumId w:val="6"/>
  </w:num>
  <w:num w:numId="17">
    <w:abstractNumId w:val="18"/>
  </w:num>
  <w:num w:numId="18">
    <w:abstractNumId w:val="3"/>
  </w:num>
  <w:num w:numId="19">
    <w:abstractNumId w:val="20"/>
  </w:num>
  <w:num w:numId="20">
    <w:abstractNumId w:val="21"/>
  </w:num>
  <w:num w:numId="21">
    <w:abstractNumId w:val="8"/>
  </w:num>
  <w:num w:numId="22">
    <w:abstractNumId w:val="7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C5"/>
    <w:rsid w:val="0039061E"/>
    <w:rsid w:val="004035BA"/>
    <w:rsid w:val="004E402F"/>
    <w:rsid w:val="005922B5"/>
    <w:rsid w:val="005D3D89"/>
    <w:rsid w:val="00747511"/>
    <w:rsid w:val="00783EFA"/>
    <w:rsid w:val="008949C5"/>
    <w:rsid w:val="009049E2"/>
    <w:rsid w:val="00CA125E"/>
    <w:rsid w:val="00CC3BD6"/>
    <w:rsid w:val="00CC64C5"/>
    <w:rsid w:val="00D05F51"/>
    <w:rsid w:val="00E904E1"/>
    <w:rsid w:val="00EE02B1"/>
    <w:rsid w:val="00F2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6F9A-45DE-4E53-80B8-795A11C0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1395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 Agata</dc:creator>
  <cp:lastModifiedBy>Kołodziej Agata</cp:lastModifiedBy>
  <cp:revision>10</cp:revision>
  <dcterms:created xsi:type="dcterms:W3CDTF">2020-02-13T07:12:00Z</dcterms:created>
  <dcterms:modified xsi:type="dcterms:W3CDTF">2020-02-14T10:01:00Z</dcterms:modified>
</cp:coreProperties>
</file>