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51" w:rsidRPr="00C56EB7" w:rsidRDefault="00D05F51" w:rsidP="009C1482">
      <w:pPr>
        <w:spacing w:line="240" w:lineRule="auto"/>
        <w:jc w:val="center"/>
        <w:rPr>
          <w:rFonts w:ascii="Book Antiqua" w:hAnsi="Book Antiqua"/>
          <w:b/>
          <w:sz w:val="28"/>
        </w:rPr>
      </w:pPr>
      <w:r w:rsidRPr="00C56EB7">
        <w:rPr>
          <w:rFonts w:ascii="Book Antiqua" w:hAnsi="Book Antiqua"/>
          <w:b/>
          <w:sz w:val="28"/>
        </w:rPr>
        <w:t>TEMATYKA SEMINARIÓW</w:t>
      </w:r>
    </w:p>
    <w:p w:rsidR="00D05F51" w:rsidRPr="00C56EB7" w:rsidRDefault="00D05F51" w:rsidP="009C1482">
      <w:pPr>
        <w:spacing w:line="240" w:lineRule="auto"/>
        <w:jc w:val="center"/>
        <w:rPr>
          <w:rFonts w:ascii="Book Antiqua" w:hAnsi="Book Antiqua"/>
          <w:b/>
          <w:sz w:val="28"/>
        </w:rPr>
      </w:pPr>
      <w:r w:rsidRPr="00C56EB7">
        <w:rPr>
          <w:rFonts w:ascii="Book Antiqua" w:hAnsi="Book Antiqua"/>
          <w:b/>
          <w:sz w:val="28"/>
        </w:rPr>
        <w:t xml:space="preserve">Analityka gospodarcza </w:t>
      </w:r>
      <w:r w:rsidR="00F46142" w:rsidRPr="00C56EB7">
        <w:rPr>
          <w:rFonts w:ascii="Book Antiqua" w:hAnsi="Book Antiqua"/>
          <w:b/>
          <w:sz w:val="28"/>
        </w:rPr>
        <w:t>I</w:t>
      </w:r>
      <w:r w:rsidRPr="00C56EB7">
        <w:rPr>
          <w:rFonts w:ascii="Book Antiqua" w:hAnsi="Book Antiqua"/>
          <w:b/>
          <w:sz w:val="28"/>
        </w:rPr>
        <w:t>I°</w:t>
      </w:r>
      <w:r w:rsidR="008949C5" w:rsidRPr="00C56EB7">
        <w:rPr>
          <w:rFonts w:ascii="Book Antiqua" w:hAnsi="Book Antiqua"/>
          <w:b/>
          <w:sz w:val="28"/>
        </w:rPr>
        <w:t xml:space="preserve"> stacjonarne</w:t>
      </w:r>
    </w:p>
    <w:p w:rsidR="00D05F51" w:rsidRPr="00C56EB7" w:rsidRDefault="00D05F51" w:rsidP="009C1482">
      <w:pPr>
        <w:pStyle w:val="Nagwek1"/>
        <w:keepNext w:val="0"/>
        <w:spacing w:line="240" w:lineRule="auto"/>
        <w:rPr>
          <w:rFonts w:ascii="Book Antiqua" w:hAnsi="Book Antiqua" w:cstheme="minorHAnsi"/>
          <w:sz w:val="24"/>
        </w:rPr>
      </w:pPr>
    </w:p>
    <w:sdt>
      <w:sdtPr>
        <w:rPr>
          <w:rFonts w:ascii="Book Antiqua" w:eastAsiaTheme="minorHAnsi" w:hAnsi="Book Antiqua" w:cstheme="minorBidi"/>
          <w:b w:val="0"/>
          <w:bCs w:val="0"/>
          <w:color w:val="auto"/>
          <w:sz w:val="22"/>
          <w:szCs w:val="22"/>
          <w:lang w:eastAsia="en-US"/>
        </w:rPr>
        <w:id w:val="-426572005"/>
        <w:docPartObj>
          <w:docPartGallery w:val="Table of Contents"/>
          <w:docPartUnique/>
        </w:docPartObj>
      </w:sdtPr>
      <w:sdtEndPr/>
      <w:sdtContent>
        <w:p w:rsidR="00747511" w:rsidRPr="00C56EB7" w:rsidRDefault="00747511" w:rsidP="009C1482">
          <w:pPr>
            <w:pStyle w:val="Nagwekspisutreci"/>
            <w:spacing w:line="240" w:lineRule="auto"/>
            <w:rPr>
              <w:rFonts w:ascii="Book Antiqua" w:hAnsi="Book Antiqua"/>
            </w:rPr>
          </w:pPr>
          <w:r w:rsidRPr="00C56EB7">
            <w:rPr>
              <w:rFonts w:ascii="Book Antiqua" w:hAnsi="Book Antiqua"/>
            </w:rPr>
            <w:t>Spis treści</w:t>
          </w:r>
        </w:p>
        <w:p w:rsidR="00A836A2" w:rsidRDefault="00747511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r w:rsidRPr="00C56EB7">
            <w:rPr>
              <w:rFonts w:ascii="Book Antiqua" w:hAnsi="Book Antiqua"/>
            </w:rPr>
            <w:fldChar w:fldCharType="begin"/>
          </w:r>
          <w:r w:rsidRPr="00C56EB7">
            <w:rPr>
              <w:rFonts w:ascii="Book Antiqua" w:hAnsi="Book Antiqua"/>
            </w:rPr>
            <w:instrText xml:space="preserve"> TOC \o "1-3" \h \z \u </w:instrText>
          </w:r>
          <w:r w:rsidRPr="00C56EB7">
            <w:rPr>
              <w:rFonts w:ascii="Book Antiqua" w:hAnsi="Book Antiqua"/>
            </w:rPr>
            <w:fldChar w:fldCharType="separate"/>
          </w:r>
          <w:bookmarkStart w:id="0" w:name="_GoBack"/>
          <w:bookmarkEnd w:id="0"/>
          <w:r w:rsidR="00A836A2" w:rsidRPr="00CC5F19">
            <w:rPr>
              <w:rStyle w:val="Hipercze"/>
              <w:noProof/>
            </w:rPr>
            <w:fldChar w:fldCharType="begin"/>
          </w:r>
          <w:r w:rsidR="00A836A2" w:rsidRPr="00CC5F19">
            <w:rPr>
              <w:rStyle w:val="Hipercze"/>
              <w:noProof/>
            </w:rPr>
            <w:instrText xml:space="preserve"> </w:instrText>
          </w:r>
          <w:r w:rsidR="00A836A2">
            <w:rPr>
              <w:noProof/>
            </w:rPr>
            <w:instrText>HYPERLINK \l "_Toc32570226"</w:instrText>
          </w:r>
          <w:r w:rsidR="00A836A2" w:rsidRPr="00CC5F19">
            <w:rPr>
              <w:rStyle w:val="Hipercze"/>
              <w:noProof/>
            </w:rPr>
            <w:instrText xml:space="preserve"> </w:instrText>
          </w:r>
          <w:r w:rsidR="00A836A2" w:rsidRPr="00CC5F19">
            <w:rPr>
              <w:rStyle w:val="Hipercze"/>
              <w:noProof/>
            </w:rPr>
          </w:r>
          <w:r w:rsidR="00A836A2" w:rsidRPr="00CC5F19">
            <w:rPr>
              <w:rStyle w:val="Hipercze"/>
              <w:noProof/>
            </w:rPr>
            <w:fldChar w:fldCharType="separate"/>
          </w:r>
          <w:r w:rsidR="00A836A2" w:rsidRPr="00CC5F19">
            <w:rPr>
              <w:rStyle w:val="Hipercze"/>
              <w:rFonts w:ascii="Book Antiqua" w:hAnsi="Book Antiqua"/>
              <w:noProof/>
            </w:rPr>
            <w:t>dr hab. Arkadiusz Kijek, prof. UMCS</w:t>
          </w:r>
          <w:r w:rsidR="00A836A2">
            <w:rPr>
              <w:noProof/>
              <w:webHidden/>
            </w:rPr>
            <w:tab/>
          </w:r>
          <w:r w:rsidR="00A836A2">
            <w:rPr>
              <w:noProof/>
              <w:webHidden/>
            </w:rPr>
            <w:fldChar w:fldCharType="begin"/>
          </w:r>
          <w:r w:rsidR="00A836A2">
            <w:rPr>
              <w:noProof/>
              <w:webHidden/>
            </w:rPr>
            <w:instrText xml:space="preserve"> PAGEREF _Toc32570226 \h </w:instrText>
          </w:r>
          <w:r w:rsidR="00A836A2">
            <w:rPr>
              <w:noProof/>
              <w:webHidden/>
            </w:rPr>
          </w:r>
          <w:r w:rsidR="00A836A2">
            <w:rPr>
              <w:noProof/>
              <w:webHidden/>
            </w:rPr>
            <w:fldChar w:fldCharType="separate"/>
          </w:r>
          <w:r w:rsidR="00A836A2">
            <w:rPr>
              <w:noProof/>
              <w:webHidden/>
            </w:rPr>
            <w:t>1</w:t>
          </w:r>
          <w:r w:rsidR="00A836A2">
            <w:rPr>
              <w:noProof/>
              <w:webHidden/>
            </w:rPr>
            <w:fldChar w:fldCharType="end"/>
          </w:r>
          <w:r w:rsidR="00A836A2" w:rsidRPr="00CC5F19">
            <w:rPr>
              <w:rStyle w:val="Hipercze"/>
              <w:noProof/>
            </w:rPr>
            <w:fldChar w:fldCharType="end"/>
          </w:r>
        </w:p>
        <w:p w:rsidR="00A836A2" w:rsidRDefault="00A836A2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32570227" w:history="1">
            <w:r w:rsidRPr="00CC5F19">
              <w:rPr>
                <w:rStyle w:val="Hipercze"/>
                <w:rFonts w:ascii="Book Antiqua" w:hAnsi="Book Antiqua"/>
                <w:noProof/>
              </w:rPr>
              <w:t>dr hab. Radosław Mącik, prof. UMCS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_Toc32570227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6A2" w:rsidRDefault="00A836A2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32570228" w:history="1">
            <w:r w:rsidRPr="00CC5F19">
              <w:rPr>
                <w:rStyle w:val="Hipercze"/>
                <w:rFonts w:ascii="Book Antiqua" w:hAnsi="Book Antiqua"/>
                <w:noProof/>
              </w:rPr>
              <w:t>prof. dr hab. Wacława Starzyńska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_Toc32570228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836A2" w:rsidRDefault="00A836A2">
          <w:pPr>
            <w:pStyle w:val="Spistreci2"/>
            <w:tabs>
              <w:tab w:val="right" w:leader="dot" w:pos="9345"/>
            </w:tabs>
            <w:rPr>
              <w:rFonts w:eastAsiaTheme="minorEastAsia"/>
              <w:noProof/>
              <w:lang w:eastAsia="pl-PL"/>
            </w:rPr>
          </w:pPr>
          <w:hyperlink w:anchor="_Toc32570229" w:history="1">
            <w:r w:rsidRPr="00CC5F19">
              <w:rPr>
                <w:rStyle w:val="Hipercze"/>
                <w:rFonts w:ascii="Book Antiqua" w:hAnsi="Book Antiqua"/>
                <w:noProof/>
              </w:rPr>
              <w:t>dr hab. Anna Szymańska, prof. UŁ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_Toc32570229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9C5" w:rsidRPr="00C56EB7" w:rsidRDefault="00747511" w:rsidP="009C1482">
          <w:pPr>
            <w:spacing w:line="240" w:lineRule="auto"/>
            <w:rPr>
              <w:rFonts w:ascii="Book Antiqua" w:hAnsi="Book Antiqua"/>
            </w:rPr>
          </w:pPr>
          <w:r w:rsidRPr="00C56EB7">
            <w:rPr>
              <w:rFonts w:ascii="Book Antiqua" w:hAnsi="Book Antiqua"/>
              <w:b/>
              <w:bCs/>
            </w:rPr>
            <w:fldChar w:fldCharType="end"/>
          </w:r>
        </w:p>
      </w:sdtContent>
    </w:sdt>
    <w:p w:rsidR="008949C5" w:rsidRPr="00C56EB7" w:rsidRDefault="008949C5" w:rsidP="009C1482">
      <w:pPr>
        <w:pStyle w:val="Nagwek2"/>
        <w:spacing w:line="240" w:lineRule="auto"/>
        <w:rPr>
          <w:rFonts w:ascii="Book Antiqua" w:hAnsi="Book Antiqua"/>
        </w:rPr>
      </w:pPr>
      <w:bookmarkStart w:id="1" w:name="_Toc32570226"/>
      <w:r w:rsidRPr="00C56EB7">
        <w:rPr>
          <w:rFonts w:ascii="Book Antiqua" w:hAnsi="Book Antiqua"/>
        </w:rPr>
        <w:t xml:space="preserve">dr </w:t>
      </w:r>
      <w:r w:rsidR="00F46142" w:rsidRPr="00C56EB7">
        <w:rPr>
          <w:rFonts w:ascii="Book Antiqua" w:hAnsi="Book Antiqua"/>
        </w:rPr>
        <w:t>hab. Arkadiusz Kijek, prof. UMCS</w:t>
      </w:r>
      <w:bookmarkEnd w:id="1"/>
    </w:p>
    <w:p w:rsidR="00D05F51" w:rsidRPr="00C56EB7" w:rsidRDefault="00D05F51" w:rsidP="009C1482">
      <w:p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 w:rsidRPr="00C56EB7">
        <w:rPr>
          <w:rFonts w:ascii="Book Antiqua" w:hAnsi="Book Antiqua" w:cstheme="minorHAnsi"/>
          <w:b/>
          <w:sz w:val="24"/>
          <w:szCs w:val="24"/>
        </w:rPr>
        <w:t>Proponowane tematy (obszary) prac magisterskich:</w:t>
      </w:r>
    </w:p>
    <w:p w:rsidR="00F46142" w:rsidRPr="00C56EB7" w:rsidRDefault="00F46142" w:rsidP="009C1482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Metody ilościowe w badaniu zjawisk gospodarczych:</w:t>
      </w:r>
    </w:p>
    <w:p w:rsidR="00F46142" w:rsidRPr="00C56EB7" w:rsidRDefault="00F46142" w:rsidP="009C1482">
      <w:pPr>
        <w:pStyle w:val="Akapitzlist"/>
        <w:numPr>
          <w:ilvl w:val="0"/>
          <w:numId w:val="3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sytuacji ekonomiczno-finansowej przedsiębiorstw,</w:t>
      </w:r>
    </w:p>
    <w:p w:rsidR="00F46142" w:rsidRPr="00C56EB7" w:rsidRDefault="00F46142" w:rsidP="009C1482">
      <w:pPr>
        <w:pStyle w:val="Akapitzlist"/>
        <w:numPr>
          <w:ilvl w:val="0"/>
          <w:numId w:val="3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kondycji sektorów gospodarczych,</w:t>
      </w:r>
    </w:p>
    <w:p w:rsidR="00F46142" w:rsidRPr="00C56EB7" w:rsidRDefault="00F46142" w:rsidP="009C1482">
      <w:pPr>
        <w:pStyle w:val="Akapitzlist"/>
        <w:numPr>
          <w:ilvl w:val="0"/>
          <w:numId w:val="3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ryzyka działalności gospodarczej,</w:t>
      </w:r>
    </w:p>
    <w:p w:rsidR="00F46142" w:rsidRPr="00C56EB7" w:rsidRDefault="00F46142" w:rsidP="009C1482">
      <w:pPr>
        <w:pStyle w:val="Akapitzlist"/>
        <w:numPr>
          <w:ilvl w:val="0"/>
          <w:numId w:val="3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zdolności kredytowej firm,</w:t>
      </w:r>
    </w:p>
    <w:p w:rsidR="00F46142" w:rsidRPr="00C56EB7" w:rsidRDefault="00F46142" w:rsidP="009C1482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poziomu życia ludności.</w:t>
      </w:r>
    </w:p>
    <w:p w:rsidR="00F46142" w:rsidRPr="00C56EB7" w:rsidRDefault="00F46142" w:rsidP="009C1482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Statystyczna analiza rynków:</w:t>
      </w:r>
    </w:p>
    <w:p w:rsidR="00F46142" w:rsidRPr="00C56EB7" w:rsidRDefault="00F46142" w:rsidP="009C1482">
      <w:pPr>
        <w:pStyle w:val="Akapitzlist"/>
        <w:numPr>
          <w:ilvl w:val="0"/>
          <w:numId w:val="3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rynku pracy (aktywność zawodowa, bezrobocie, wynagrodzenia),</w:t>
      </w:r>
    </w:p>
    <w:p w:rsidR="00F46142" w:rsidRPr="00C56EB7" w:rsidRDefault="00F46142" w:rsidP="009C1482">
      <w:pPr>
        <w:pStyle w:val="Akapitzlist"/>
        <w:numPr>
          <w:ilvl w:val="0"/>
          <w:numId w:val="3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rynku nieruchomości (zasoby, ceny),</w:t>
      </w:r>
    </w:p>
    <w:p w:rsidR="00F46142" w:rsidRPr="00C56EB7" w:rsidRDefault="00F46142" w:rsidP="009C1482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rynku finansowego (ceny instrumentów finansowych, kursy walut, fundusze inwestycyjne)</w:t>
      </w:r>
    </w:p>
    <w:p w:rsidR="00F46142" w:rsidRPr="00C56EB7" w:rsidRDefault="00F46142" w:rsidP="009C1482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Badanie zjawisk ludnościowych przy użyciu metod analizy demograficznej</w:t>
      </w:r>
    </w:p>
    <w:p w:rsidR="00F46142" w:rsidRPr="00C56EB7" w:rsidRDefault="00F46142" w:rsidP="009C1482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Ekonometryczne modelowanie i prognozowanie zmiennych ekonomicznych i finansowych (kursów akcji, kursów walutowych, cen nieruchomości, inflacji, PKB)</w:t>
      </w:r>
    </w:p>
    <w:p w:rsidR="00F46142" w:rsidRPr="00C56EB7" w:rsidRDefault="00F46142" w:rsidP="009C1482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Analiza cykli koniunkturalnych w gospodarce, synchronizacja cykli koniunkturalnych</w:t>
      </w:r>
    </w:p>
    <w:p w:rsidR="00F46142" w:rsidRPr="00C56EB7" w:rsidRDefault="00F46142" w:rsidP="009C1482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Analiza procesów konwergencji gospodarczej</w:t>
      </w:r>
    </w:p>
    <w:p w:rsidR="008949C5" w:rsidRPr="00C56EB7" w:rsidRDefault="008949C5" w:rsidP="009C1482">
      <w:pPr>
        <w:pStyle w:val="Nagwek2"/>
        <w:spacing w:line="240" w:lineRule="auto"/>
        <w:rPr>
          <w:rFonts w:ascii="Book Antiqua" w:hAnsi="Book Antiqua"/>
        </w:rPr>
      </w:pPr>
      <w:bookmarkStart w:id="2" w:name="_Toc32570227"/>
      <w:r w:rsidRPr="00C56EB7">
        <w:rPr>
          <w:rFonts w:ascii="Book Antiqua" w:hAnsi="Book Antiqua"/>
        </w:rPr>
        <w:t xml:space="preserve">dr </w:t>
      </w:r>
      <w:r w:rsidR="00F46142" w:rsidRPr="00C56EB7">
        <w:rPr>
          <w:rFonts w:ascii="Book Antiqua" w:hAnsi="Book Antiqua"/>
        </w:rPr>
        <w:t xml:space="preserve">hab. Radosław </w:t>
      </w:r>
      <w:proofErr w:type="spellStart"/>
      <w:r w:rsidR="00F46142" w:rsidRPr="00C56EB7">
        <w:rPr>
          <w:rFonts w:ascii="Book Antiqua" w:hAnsi="Book Antiqua"/>
        </w:rPr>
        <w:t>Mącik</w:t>
      </w:r>
      <w:proofErr w:type="spellEnd"/>
      <w:r w:rsidR="00F46142" w:rsidRPr="00C56EB7">
        <w:rPr>
          <w:rFonts w:ascii="Book Antiqua" w:hAnsi="Book Antiqua"/>
        </w:rPr>
        <w:t>, prof. UMCS</w:t>
      </w:r>
      <w:bookmarkEnd w:id="2"/>
    </w:p>
    <w:p w:rsidR="00D05F51" w:rsidRPr="00C56EB7" w:rsidRDefault="00D05F51" w:rsidP="009C1482">
      <w:p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 w:rsidRPr="00C56EB7">
        <w:rPr>
          <w:rFonts w:ascii="Book Antiqua" w:hAnsi="Book Antiqua" w:cstheme="minorHAnsi"/>
          <w:b/>
          <w:sz w:val="24"/>
          <w:szCs w:val="24"/>
        </w:rPr>
        <w:t xml:space="preserve">Proponowane tematy (obszary) prac </w:t>
      </w:r>
      <w:r w:rsidR="00B4546E" w:rsidRPr="00C56EB7">
        <w:rPr>
          <w:rFonts w:ascii="Book Antiqua" w:hAnsi="Book Antiqua" w:cstheme="minorHAnsi"/>
          <w:b/>
          <w:sz w:val="24"/>
          <w:szCs w:val="24"/>
        </w:rPr>
        <w:t>magisterskich: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Wielowymiarowe metody analizy danych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Zastosowania wybranych metod analizy danych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lastRenderedPageBreak/>
        <w:t>Metodyka i zastosowania badań ankietowych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Metody i zastosowania metod analiz przestrzennych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Techniki badawcze wykorzystujące ICT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Zastosowania metod technik badań jakościowych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Praktyczne zastosowania metod wizualizacji danych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Badania rynku (pojemność, chłonność, struktura i segmentacja rynku)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 xml:space="preserve">Badania </w:t>
      </w:r>
      <w:proofErr w:type="spellStart"/>
      <w:r w:rsidRPr="00C56EB7">
        <w:rPr>
          <w:rFonts w:ascii="Book Antiqua" w:hAnsi="Book Antiqua" w:cstheme="minorHAnsi"/>
          <w:sz w:val="24"/>
          <w:szCs w:val="24"/>
        </w:rPr>
        <w:t>zachowań</w:t>
      </w:r>
      <w:proofErr w:type="spellEnd"/>
      <w:r w:rsidRPr="00C56EB7">
        <w:rPr>
          <w:rFonts w:ascii="Book Antiqua" w:hAnsi="Book Antiqua" w:cstheme="minorHAnsi"/>
          <w:sz w:val="24"/>
          <w:szCs w:val="24"/>
        </w:rPr>
        <w:t xml:space="preserve"> konsumenta 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Technologie informacyjne i komunikacyjne (ICT) a zachowania konsumenta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Praktyczne zastosowania technik badań ilościowych i jakościowych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Współpraca sektora nauki i przedsiębiorstw w zakresie prac B+R</w:t>
      </w:r>
    </w:p>
    <w:p w:rsidR="000E7DB2" w:rsidRPr="00C56EB7" w:rsidRDefault="000E7DB2" w:rsidP="009C1482">
      <w:pPr>
        <w:numPr>
          <w:ilvl w:val="0"/>
          <w:numId w:val="28"/>
        </w:numPr>
        <w:tabs>
          <w:tab w:val="num" w:pos="426"/>
        </w:tabs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Inne zagadnienia uwzględniające analizę danych i badania rynku.</w:t>
      </w:r>
    </w:p>
    <w:p w:rsidR="000E7DB2" w:rsidRPr="00C56EB7" w:rsidRDefault="000E7DB2" w:rsidP="009C1482">
      <w:pPr>
        <w:tabs>
          <w:tab w:val="left" w:pos="1276"/>
        </w:tabs>
        <w:spacing w:before="240" w:after="120" w:line="240" w:lineRule="auto"/>
        <w:ind w:left="1276" w:hanging="1276"/>
        <w:jc w:val="both"/>
        <w:rPr>
          <w:rFonts w:ascii="Book Antiqua" w:hAnsi="Book Antiqua" w:cs="Arial"/>
          <w:sz w:val="24"/>
        </w:rPr>
      </w:pPr>
      <w:r w:rsidRPr="00C56EB7">
        <w:rPr>
          <w:rFonts w:ascii="Book Antiqua" w:hAnsi="Book Antiqua" w:cs="Arial"/>
          <w:b/>
          <w:color w:val="9F0052"/>
          <w:sz w:val="24"/>
        </w:rPr>
        <w:t>UWAGA:</w:t>
      </w:r>
      <w:r w:rsidRPr="00C56EB7">
        <w:rPr>
          <w:rFonts w:ascii="Book Antiqua" w:hAnsi="Book Antiqua" w:cs="Arial"/>
          <w:sz w:val="24"/>
        </w:rPr>
        <w:t xml:space="preserve"> </w:t>
      </w:r>
      <w:r w:rsidRPr="00C56EB7">
        <w:rPr>
          <w:rFonts w:ascii="Book Antiqua" w:hAnsi="Book Antiqua" w:cs="Arial"/>
          <w:sz w:val="24"/>
        </w:rPr>
        <w:tab/>
        <w:t xml:space="preserve">Zapisanie się na seminarium oznacza akceptację wymogu przeprowadzenia własnych badań empirycznych (na danych pierwotnych i/lub wtórnych) na potrzeby pracy dyplomowej. </w:t>
      </w:r>
      <w:r w:rsidRPr="00C56EB7">
        <w:rPr>
          <w:rFonts w:ascii="Book Antiqua" w:hAnsi="Book Antiqua" w:cs="Arial"/>
          <w:sz w:val="24"/>
          <w:u w:val="single"/>
        </w:rPr>
        <w:t>Prace wyłącznie teoretyczne nie są akceptowane – tematyka seminarium nastawiona jest na praktyczne zastosowania.</w:t>
      </w:r>
    </w:p>
    <w:p w:rsidR="008949C5" w:rsidRPr="00C56EB7" w:rsidRDefault="00F46142" w:rsidP="009C1482">
      <w:pPr>
        <w:pStyle w:val="Nagwek2"/>
        <w:spacing w:line="240" w:lineRule="auto"/>
        <w:rPr>
          <w:rFonts w:ascii="Book Antiqua" w:hAnsi="Book Antiqua"/>
        </w:rPr>
      </w:pPr>
      <w:bookmarkStart w:id="3" w:name="_Toc32570228"/>
      <w:r w:rsidRPr="00C56EB7">
        <w:rPr>
          <w:rFonts w:ascii="Book Antiqua" w:hAnsi="Book Antiqua"/>
        </w:rPr>
        <w:t>prof. dr hab. Wacława Starzyńska</w:t>
      </w:r>
      <w:bookmarkEnd w:id="3"/>
    </w:p>
    <w:p w:rsidR="00D05F51" w:rsidRPr="00C56EB7" w:rsidRDefault="00D05F51" w:rsidP="009C1482">
      <w:p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 w:rsidRPr="00C56EB7">
        <w:rPr>
          <w:rFonts w:ascii="Book Antiqua" w:hAnsi="Book Antiqua" w:cstheme="minorHAnsi"/>
          <w:b/>
          <w:sz w:val="24"/>
          <w:szCs w:val="24"/>
        </w:rPr>
        <w:t xml:space="preserve">Proponowane tematy (obszary) prac </w:t>
      </w:r>
      <w:r w:rsidR="00B4546E" w:rsidRPr="00C56EB7">
        <w:rPr>
          <w:rFonts w:ascii="Book Antiqua" w:hAnsi="Book Antiqua" w:cstheme="minorHAnsi"/>
          <w:b/>
          <w:sz w:val="24"/>
          <w:szCs w:val="24"/>
        </w:rPr>
        <w:t>magisterskich:</w:t>
      </w:r>
    </w:p>
    <w:p w:rsidR="000E7DB2" w:rsidRPr="00C56EB7" w:rsidRDefault="000E7DB2" w:rsidP="009C1482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Finansowanie działalności inwestycyjnej w świetle danych GUS</w:t>
      </w:r>
    </w:p>
    <w:p w:rsidR="000E7DB2" w:rsidRPr="00C56EB7" w:rsidRDefault="000E7DB2" w:rsidP="009C1482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Analiza działalności innowacyjnej sektora MSP w świetle GUS</w:t>
      </w:r>
    </w:p>
    <w:p w:rsidR="000E7DB2" w:rsidRPr="00C56EB7" w:rsidRDefault="000E7DB2" w:rsidP="009C1482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Analiza rynku usług leasingowych w Polsce</w:t>
      </w:r>
    </w:p>
    <w:p w:rsidR="000E7DB2" w:rsidRPr="00C56EB7" w:rsidRDefault="000E7DB2" w:rsidP="009C1482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Badanie efektów makroekonomicznych zmian systemu podatkowego</w:t>
      </w:r>
    </w:p>
    <w:p w:rsidR="000E7DB2" w:rsidRPr="00C56EB7" w:rsidRDefault="000E7DB2" w:rsidP="009C1482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 xml:space="preserve">Analiza rynku zamówień publicznych w Polsce w świetle danych UZP </w:t>
      </w:r>
    </w:p>
    <w:p w:rsidR="008949C5" w:rsidRPr="00C56EB7" w:rsidRDefault="008949C5" w:rsidP="009C1482">
      <w:pPr>
        <w:pStyle w:val="Nagwek2"/>
        <w:spacing w:line="240" w:lineRule="auto"/>
        <w:rPr>
          <w:rFonts w:ascii="Book Antiqua" w:hAnsi="Book Antiqua"/>
        </w:rPr>
      </w:pPr>
      <w:bookmarkStart w:id="4" w:name="_Toc32570229"/>
      <w:r w:rsidRPr="00C56EB7">
        <w:rPr>
          <w:rFonts w:ascii="Book Antiqua" w:hAnsi="Book Antiqua"/>
        </w:rPr>
        <w:t xml:space="preserve">dr </w:t>
      </w:r>
      <w:r w:rsidR="00F46142" w:rsidRPr="00C56EB7">
        <w:rPr>
          <w:rFonts w:ascii="Book Antiqua" w:hAnsi="Book Antiqua"/>
        </w:rPr>
        <w:t>hab. Anna Szymańska, prof. UŁ</w:t>
      </w:r>
      <w:bookmarkEnd w:id="4"/>
      <w:r w:rsidRPr="00C56EB7">
        <w:rPr>
          <w:rFonts w:ascii="Book Antiqua" w:hAnsi="Book Antiqua"/>
        </w:rPr>
        <w:t xml:space="preserve"> </w:t>
      </w:r>
    </w:p>
    <w:p w:rsidR="005D3D89" w:rsidRPr="00C56EB7" w:rsidRDefault="005D3D89" w:rsidP="009C1482">
      <w:pPr>
        <w:spacing w:after="0" w:line="240" w:lineRule="auto"/>
        <w:rPr>
          <w:rFonts w:ascii="Book Antiqua" w:hAnsi="Book Antiqua" w:cstheme="minorHAnsi"/>
          <w:b/>
          <w:sz w:val="24"/>
          <w:szCs w:val="24"/>
        </w:rPr>
      </w:pPr>
      <w:r w:rsidRPr="00C56EB7">
        <w:rPr>
          <w:rFonts w:ascii="Book Antiqua" w:hAnsi="Book Antiqua" w:cstheme="minorHAnsi"/>
          <w:b/>
          <w:sz w:val="24"/>
          <w:szCs w:val="24"/>
        </w:rPr>
        <w:t xml:space="preserve">Proponowane tematy (obszary) prac </w:t>
      </w:r>
      <w:r w:rsidR="00B4546E" w:rsidRPr="00C56EB7">
        <w:rPr>
          <w:rFonts w:ascii="Book Antiqua" w:hAnsi="Book Antiqua" w:cstheme="minorHAnsi"/>
          <w:b/>
          <w:sz w:val="24"/>
          <w:szCs w:val="24"/>
        </w:rPr>
        <w:t>magisterskich:</w:t>
      </w:r>
    </w:p>
    <w:p w:rsidR="000E7DB2" w:rsidRPr="00C56EB7" w:rsidRDefault="000E7DB2" w:rsidP="009C1482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Zastosowanie metod statystycznych w analizie zjawisk ekonomicznych</w:t>
      </w:r>
    </w:p>
    <w:p w:rsidR="000E7DB2" w:rsidRPr="00C56EB7" w:rsidRDefault="000E7DB2" w:rsidP="009C1482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Analityka rynku finansowego i ubezpieczeniowego</w:t>
      </w:r>
    </w:p>
    <w:p w:rsidR="000E7DB2" w:rsidRPr="00C56EB7" w:rsidRDefault="000E7DB2" w:rsidP="009C1482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  <w:r w:rsidRPr="00C56EB7">
        <w:rPr>
          <w:rFonts w:ascii="Book Antiqua" w:hAnsi="Book Antiqua" w:cstheme="minorHAnsi"/>
          <w:sz w:val="24"/>
          <w:szCs w:val="24"/>
        </w:rPr>
        <w:t>Analiza finansowa przedsiębiorstw</w:t>
      </w:r>
    </w:p>
    <w:p w:rsidR="000E7DB2" w:rsidRPr="00C56EB7" w:rsidRDefault="000E7DB2" w:rsidP="009C1482">
      <w:pPr>
        <w:spacing w:after="0" w:line="240" w:lineRule="auto"/>
        <w:ind w:left="426"/>
        <w:jc w:val="both"/>
        <w:rPr>
          <w:rFonts w:ascii="Book Antiqua" w:hAnsi="Book Antiqua" w:cstheme="minorHAnsi"/>
          <w:sz w:val="24"/>
          <w:szCs w:val="24"/>
        </w:rPr>
      </w:pPr>
    </w:p>
    <w:sectPr w:rsidR="000E7DB2" w:rsidRPr="00C56EB7" w:rsidSect="00747511">
      <w:headerReference w:type="default" r:id="rId9"/>
      <w:pgSz w:w="11906" w:h="16838"/>
      <w:pgMar w:top="22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22" w:rsidRDefault="004D3A22" w:rsidP="00747511">
      <w:pPr>
        <w:spacing w:after="0" w:line="240" w:lineRule="auto"/>
      </w:pPr>
      <w:r>
        <w:separator/>
      </w:r>
    </w:p>
  </w:endnote>
  <w:endnote w:type="continuationSeparator" w:id="0">
    <w:p w:rsidR="004D3A22" w:rsidRDefault="004D3A22" w:rsidP="0074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22" w:rsidRDefault="004D3A22" w:rsidP="00747511">
      <w:pPr>
        <w:spacing w:after="0" w:line="240" w:lineRule="auto"/>
      </w:pPr>
      <w:r>
        <w:separator/>
      </w:r>
    </w:p>
  </w:footnote>
  <w:footnote w:type="continuationSeparator" w:id="0">
    <w:p w:rsidR="004D3A22" w:rsidRDefault="004D3A22" w:rsidP="0074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11" w:rsidRDefault="00747511" w:rsidP="00747511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</w:p>
  <w:p w:rsidR="00747511" w:rsidRPr="00031F27" w:rsidRDefault="00747511" w:rsidP="00747511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>
      <w:rPr>
        <w:noProof/>
        <w:color w:val="5D6A70"/>
        <w:lang w:eastAsia="pl-PL"/>
      </w:rPr>
      <w:drawing>
        <wp:anchor distT="0" distB="0" distL="114300" distR="114300" simplePos="0" relativeHeight="251660288" behindDoc="0" locked="0" layoutInCell="1" allowOverlap="1" wp14:anchorId="1F44C3AF" wp14:editId="2C13C5C6">
          <wp:simplePos x="0" y="0"/>
          <wp:positionH relativeFrom="page">
            <wp:posOffset>546100</wp:posOffset>
          </wp:positionH>
          <wp:positionV relativeFrom="page">
            <wp:posOffset>455930</wp:posOffset>
          </wp:positionV>
          <wp:extent cx="2092325" cy="720725"/>
          <wp:effectExtent l="0" t="0" r="3175" b="3175"/>
          <wp:wrapNone/>
          <wp:docPr id="4" name="Obraz 4" descr="07_e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7_e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F27">
      <w:rPr>
        <w:rFonts w:ascii="Arial" w:hAnsi="Arial"/>
        <w:b/>
        <w:color w:val="5D6A70"/>
        <w:sz w:val="15"/>
      </w:rPr>
      <w:t>UNIWERSYTET MARII CURIE-SKŁODOWSKIEJ W LUBLINIE</w:t>
    </w:r>
  </w:p>
  <w:p w:rsidR="00747511" w:rsidRPr="00031F27" w:rsidRDefault="00747511" w:rsidP="00747511">
    <w:pPr>
      <w:pStyle w:val="Nagwek"/>
      <w:spacing w:line="240" w:lineRule="exact"/>
      <w:jc w:val="right"/>
      <w:rPr>
        <w:rFonts w:ascii="Arial" w:hAnsi="Arial"/>
        <w:b/>
        <w:noProof/>
        <w:color w:val="5D6A70"/>
        <w:sz w:val="15"/>
      </w:rPr>
    </w:pPr>
    <w:r>
      <w:rPr>
        <w:rFonts w:ascii="Arial" w:hAnsi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1080135" distL="114300" distR="114300" simplePos="0" relativeHeight="251659264" behindDoc="0" locked="0" layoutInCell="0" allowOverlap="1" wp14:anchorId="0D97156C" wp14:editId="781D9790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l="0" t="0" r="0" b="0"/>
              <wp:wrapTopAndBottom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" o:allowincell="f" strokecolor="#5d6a70" strokeweight=".5pt">
              <w10:wrap type="topAndBottom" anchorx="page" anchory="page"/>
            </v:line>
          </w:pict>
        </mc:Fallback>
      </mc:AlternateContent>
    </w:r>
    <w:r w:rsidRPr="00031F27">
      <w:rPr>
        <w:rFonts w:ascii="Arial" w:hAnsi="Arial"/>
        <w:b/>
        <w:noProof/>
        <w:color w:val="5D6A70"/>
        <w:sz w:val="15"/>
      </w:rPr>
      <w:t>Wydział Ekonomiczny</w:t>
    </w:r>
  </w:p>
  <w:p w:rsidR="00747511" w:rsidRDefault="00747511" w:rsidP="00747511">
    <w:pPr>
      <w:pStyle w:val="Nagwek"/>
      <w:spacing w:line="240" w:lineRule="exact"/>
      <w:jc w:val="right"/>
      <w:rPr>
        <w:rFonts w:ascii="Arial" w:hAnsi="Arial" w:cs="Arial"/>
        <w:b/>
        <w:bCs/>
        <w:color w:val="5D6A70"/>
        <w:sz w:val="16"/>
        <w:szCs w:val="16"/>
      </w:rPr>
    </w:pPr>
  </w:p>
  <w:p w:rsidR="00747511" w:rsidRDefault="00747511" w:rsidP="00747511">
    <w:pPr>
      <w:pStyle w:val="Nagwek"/>
      <w:spacing w:line="240" w:lineRule="exact"/>
      <w:jc w:val="right"/>
      <w:rPr>
        <w:rFonts w:ascii="Arial" w:hAnsi="Arial" w:cs="Arial"/>
        <w:b/>
        <w:bCs/>
        <w:color w:val="5D6A70"/>
        <w:sz w:val="16"/>
        <w:szCs w:val="16"/>
      </w:rPr>
    </w:pPr>
  </w:p>
  <w:p w:rsidR="00747511" w:rsidRDefault="00747511" w:rsidP="00747511">
    <w:pPr>
      <w:pStyle w:val="Nagwek"/>
      <w:spacing w:line="240" w:lineRule="exact"/>
      <w:jc w:val="right"/>
      <w:rPr>
        <w:rFonts w:ascii="Arial" w:hAnsi="Arial" w:cs="Arial"/>
        <w:b/>
        <w:bCs/>
        <w:color w:val="5D6A70"/>
        <w:sz w:val="16"/>
        <w:szCs w:val="16"/>
      </w:rPr>
    </w:pPr>
  </w:p>
  <w:p w:rsidR="00747511" w:rsidRDefault="00747511" w:rsidP="007475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DACD7BC"/>
    <w:lvl w:ilvl="0" w:tplc="022CB25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136A82"/>
    <w:multiLevelType w:val="hybridMultilevel"/>
    <w:tmpl w:val="FBF2FD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36B1311"/>
    <w:multiLevelType w:val="hybridMultilevel"/>
    <w:tmpl w:val="67A21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81875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5AB7AEE"/>
    <w:multiLevelType w:val="multilevel"/>
    <w:tmpl w:val="DF72AC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7">
    <w:nsid w:val="2F4F2E2F"/>
    <w:multiLevelType w:val="multilevel"/>
    <w:tmpl w:val="DF72AC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8">
    <w:nsid w:val="30DC2678"/>
    <w:multiLevelType w:val="hybridMultilevel"/>
    <w:tmpl w:val="FBF2FD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32C55A86"/>
    <w:multiLevelType w:val="hybridMultilevel"/>
    <w:tmpl w:val="FBF2FD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0">
    <w:nsid w:val="33190615"/>
    <w:multiLevelType w:val="multilevel"/>
    <w:tmpl w:val="DF72AC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1">
    <w:nsid w:val="3337105F"/>
    <w:multiLevelType w:val="hybridMultilevel"/>
    <w:tmpl w:val="FBF2FD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3341734B"/>
    <w:multiLevelType w:val="multilevel"/>
    <w:tmpl w:val="DF72AC6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3">
    <w:nsid w:val="3446240D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34AD0DC3"/>
    <w:multiLevelType w:val="hybridMultilevel"/>
    <w:tmpl w:val="CDDAAB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48420B"/>
    <w:multiLevelType w:val="hybridMultilevel"/>
    <w:tmpl w:val="FBF2FD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3C985764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3E755153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41F05E1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4CEA7B82"/>
    <w:multiLevelType w:val="hybridMultilevel"/>
    <w:tmpl w:val="1684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30852"/>
    <w:multiLevelType w:val="hybridMultilevel"/>
    <w:tmpl w:val="FBF2FD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53051EB7"/>
    <w:multiLevelType w:val="multilevel"/>
    <w:tmpl w:val="B682442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22">
    <w:nsid w:val="57873005"/>
    <w:multiLevelType w:val="multilevel"/>
    <w:tmpl w:val="DF72AC6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23">
    <w:nsid w:val="6E643E38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71983231"/>
    <w:multiLevelType w:val="hybridMultilevel"/>
    <w:tmpl w:val="864EFA1C"/>
    <w:lvl w:ilvl="0" w:tplc="C48E1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684B6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412926"/>
    <w:multiLevelType w:val="hybridMultilevel"/>
    <w:tmpl w:val="FBF2FD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79806E55"/>
    <w:multiLevelType w:val="hybridMultilevel"/>
    <w:tmpl w:val="FBF2FD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7BAE1820"/>
    <w:multiLevelType w:val="hybridMultilevel"/>
    <w:tmpl w:val="82F69C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50E98"/>
    <w:multiLevelType w:val="hybridMultilevel"/>
    <w:tmpl w:val="2C06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1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 w:numId="12">
    <w:abstractNumId w:val="21"/>
  </w:num>
  <w:num w:numId="13">
    <w:abstractNumId w:val="12"/>
  </w:num>
  <w:num w:numId="14">
    <w:abstractNumId w:val="16"/>
  </w:num>
  <w:num w:numId="15">
    <w:abstractNumId w:val="18"/>
  </w:num>
  <w:num w:numId="16">
    <w:abstractNumId w:val="7"/>
  </w:num>
  <w:num w:numId="17">
    <w:abstractNumId w:val="22"/>
  </w:num>
  <w:num w:numId="18">
    <w:abstractNumId w:val="3"/>
  </w:num>
  <w:num w:numId="19">
    <w:abstractNumId w:val="25"/>
  </w:num>
  <w:num w:numId="20">
    <w:abstractNumId w:val="26"/>
  </w:num>
  <w:num w:numId="21">
    <w:abstractNumId w:val="10"/>
  </w:num>
  <w:num w:numId="22">
    <w:abstractNumId w:val="8"/>
  </w:num>
  <w:num w:numId="23">
    <w:abstractNumId w:val="15"/>
  </w:num>
  <w:num w:numId="24">
    <w:abstractNumId w:val="6"/>
  </w:num>
  <w:num w:numId="25">
    <w:abstractNumId w:val="24"/>
  </w:num>
  <w:num w:numId="26">
    <w:abstractNumId w:val="5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C5"/>
    <w:rsid w:val="000E7DB2"/>
    <w:rsid w:val="000F63A1"/>
    <w:rsid w:val="002B5D60"/>
    <w:rsid w:val="004035BA"/>
    <w:rsid w:val="004D3A22"/>
    <w:rsid w:val="004E402F"/>
    <w:rsid w:val="005922B5"/>
    <w:rsid w:val="005D3D89"/>
    <w:rsid w:val="006B666F"/>
    <w:rsid w:val="00747511"/>
    <w:rsid w:val="00864D93"/>
    <w:rsid w:val="008949C5"/>
    <w:rsid w:val="009C1482"/>
    <w:rsid w:val="00A836A2"/>
    <w:rsid w:val="00B4546E"/>
    <w:rsid w:val="00C56EB7"/>
    <w:rsid w:val="00CA125E"/>
    <w:rsid w:val="00D05F51"/>
    <w:rsid w:val="00F4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9C5"/>
  </w:style>
  <w:style w:type="paragraph" w:styleId="Nagwek1">
    <w:name w:val="heading 1"/>
    <w:basedOn w:val="Normalny"/>
    <w:next w:val="Normalny"/>
    <w:link w:val="Nagwek1Znak"/>
    <w:uiPriority w:val="99"/>
    <w:qFormat/>
    <w:rsid w:val="00D05F51"/>
    <w:pPr>
      <w:keepNext/>
      <w:spacing w:after="0" w:line="30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5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5F51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5F51"/>
    <w:pPr>
      <w:ind w:left="720"/>
      <w:contextualSpacing/>
    </w:pPr>
  </w:style>
  <w:style w:type="paragraph" w:customStyle="1" w:styleId="Default">
    <w:name w:val="Default"/>
    <w:rsid w:val="00D05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05F51"/>
  </w:style>
  <w:style w:type="character" w:customStyle="1" w:styleId="Nagwek2Znak">
    <w:name w:val="Nagłówek 2 Znak"/>
    <w:basedOn w:val="Domylnaczcionkaakapitu"/>
    <w:link w:val="Nagwek2"/>
    <w:uiPriority w:val="9"/>
    <w:rsid w:val="00D05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F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D05F5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05F5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05F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4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511"/>
  </w:style>
  <w:style w:type="paragraph" w:styleId="Stopka">
    <w:name w:val="footer"/>
    <w:basedOn w:val="Normalny"/>
    <w:link w:val="StopkaZnak"/>
    <w:uiPriority w:val="99"/>
    <w:unhideWhenUsed/>
    <w:rsid w:val="0074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9C5"/>
  </w:style>
  <w:style w:type="paragraph" w:styleId="Nagwek1">
    <w:name w:val="heading 1"/>
    <w:basedOn w:val="Normalny"/>
    <w:next w:val="Normalny"/>
    <w:link w:val="Nagwek1Znak"/>
    <w:uiPriority w:val="99"/>
    <w:qFormat/>
    <w:rsid w:val="00D05F51"/>
    <w:pPr>
      <w:keepNext/>
      <w:spacing w:after="0" w:line="30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5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5F51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5F51"/>
    <w:pPr>
      <w:ind w:left="720"/>
      <w:contextualSpacing/>
    </w:pPr>
  </w:style>
  <w:style w:type="paragraph" w:customStyle="1" w:styleId="Default">
    <w:name w:val="Default"/>
    <w:rsid w:val="00D05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0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05F51"/>
  </w:style>
  <w:style w:type="character" w:customStyle="1" w:styleId="Nagwek2Znak">
    <w:name w:val="Nagłówek 2 Znak"/>
    <w:basedOn w:val="Domylnaczcionkaakapitu"/>
    <w:link w:val="Nagwek2"/>
    <w:uiPriority w:val="9"/>
    <w:rsid w:val="00D05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F5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D05F5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05F5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05F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4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511"/>
  </w:style>
  <w:style w:type="paragraph" w:styleId="Stopka">
    <w:name w:val="footer"/>
    <w:basedOn w:val="Normalny"/>
    <w:link w:val="StopkaZnak"/>
    <w:uiPriority w:val="99"/>
    <w:unhideWhenUsed/>
    <w:rsid w:val="00747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3AB4-531C-4818-AAF5-34534DB6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 Agata</dc:creator>
  <cp:lastModifiedBy>Kołodziej Agata</cp:lastModifiedBy>
  <cp:revision>8</cp:revision>
  <dcterms:created xsi:type="dcterms:W3CDTF">2020-02-13T07:12:00Z</dcterms:created>
  <dcterms:modified xsi:type="dcterms:W3CDTF">2020-02-14T09:56:00Z</dcterms:modified>
</cp:coreProperties>
</file>