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BFC399" w14:textId="3BB4747A" w:rsidR="005E56E8" w:rsidRPr="009440A5" w:rsidRDefault="00505B7D" w:rsidP="007674E3">
      <w:pPr>
        <w:tabs>
          <w:tab w:val="left" w:pos="5820"/>
        </w:tabs>
      </w:pPr>
      <w:r>
        <w:t xml:space="preserve"> </w:t>
      </w:r>
      <w:r w:rsidR="007674E3">
        <w:tab/>
      </w:r>
    </w:p>
    <w:p w14:paraId="1DBFCAC8" w14:textId="77777777" w:rsidR="005E56E8" w:rsidRPr="009440A5" w:rsidRDefault="005E56E8" w:rsidP="00C22042"/>
    <w:p w14:paraId="61D325F5" w14:textId="77777777" w:rsidR="005E56E8" w:rsidRPr="009440A5" w:rsidRDefault="005E56E8" w:rsidP="00C22042"/>
    <w:p w14:paraId="7C6416E5" w14:textId="77777777" w:rsidR="005E56E8" w:rsidRPr="009440A5" w:rsidRDefault="005E56E8" w:rsidP="00C22042"/>
    <w:p w14:paraId="26CF48CD" w14:textId="77777777" w:rsidR="005E56E8" w:rsidRPr="009440A5" w:rsidRDefault="005E56E8" w:rsidP="00C22042"/>
    <w:p w14:paraId="7928B2D1" w14:textId="77777777" w:rsidR="005E56E8" w:rsidRPr="009440A5" w:rsidRDefault="005E56E8" w:rsidP="00C22042"/>
    <w:p w14:paraId="1CE4D95A" w14:textId="4A6A1B85" w:rsidR="00472167" w:rsidRDefault="007674E3" w:rsidP="00472167">
      <w:pPr>
        <w:spacing w:line="360" w:lineRule="auto"/>
        <w:jc w:val="center"/>
        <w:rPr>
          <w:b/>
          <w:sz w:val="48"/>
        </w:rPr>
      </w:pPr>
      <w:r>
        <w:rPr>
          <w:b/>
          <w:sz w:val="48"/>
        </w:rPr>
        <w:t>Instrukcja stanowiskowa</w:t>
      </w:r>
    </w:p>
    <w:p w14:paraId="19677E8E" w14:textId="77777777" w:rsidR="00E67707" w:rsidRDefault="007674E3" w:rsidP="00E67707">
      <w:pPr>
        <w:spacing w:line="360" w:lineRule="auto"/>
        <w:jc w:val="center"/>
        <w:rPr>
          <w:b/>
          <w:iCs/>
          <w:sz w:val="48"/>
        </w:rPr>
      </w:pPr>
      <w:r>
        <w:rPr>
          <w:b/>
          <w:iCs/>
          <w:sz w:val="48"/>
        </w:rPr>
        <w:t xml:space="preserve">w zakresie </w:t>
      </w:r>
      <w:r w:rsidR="00E67707" w:rsidRPr="00E67707">
        <w:rPr>
          <w:b/>
          <w:iCs/>
          <w:sz w:val="48"/>
        </w:rPr>
        <w:t xml:space="preserve">obsługi </w:t>
      </w:r>
    </w:p>
    <w:p w14:paraId="20E0CBFB" w14:textId="77777777" w:rsidR="004F56DA" w:rsidRDefault="00E67707" w:rsidP="00E67707">
      <w:pPr>
        <w:spacing w:line="360" w:lineRule="auto"/>
        <w:jc w:val="center"/>
        <w:rPr>
          <w:b/>
          <w:iCs/>
          <w:sz w:val="48"/>
        </w:rPr>
      </w:pPr>
      <w:r w:rsidRPr="00E67707">
        <w:rPr>
          <w:b/>
          <w:iCs/>
          <w:sz w:val="48"/>
        </w:rPr>
        <w:t>Pulpitu zaopatrzeniowca</w:t>
      </w:r>
    </w:p>
    <w:p w14:paraId="12731F79" w14:textId="6AFE22FD" w:rsidR="005E56E8" w:rsidRDefault="00E67707" w:rsidP="00E67707">
      <w:pPr>
        <w:spacing w:line="360" w:lineRule="auto"/>
        <w:jc w:val="center"/>
      </w:pPr>
      <w:r w:rsidRPr="00E67707">
        <w:rPr>
          <w:b/>
          <w:iCs/>
          <w:sz w:val="48"/>
        </w:rPr>
        <w:t xml:space="preserve"> w systemie SAP</w:t>
      </w:r>
    </w:p>
    <w:p w14:paraId="658B2D43" w14:textId="77777777" w:rsidR="005E56E8" w:rsidRDefault="005E56E8" w:rsidP="00C22042"/>
    <w:p w14:paraId="675CACA1" w14:textId="77777777" w:rsidR="005E56E8" w:rsidRDefault="005E56E8" w:rsidP="00C22042"/>
    <w:p w14:paraId="69578623" w14:textId="77777777" w:rsidR="005E56E8" w:rsidRDefault="005E56E8" w:rsidP="00C22042"/>
    <w:p w14:paraId="5DC1CAE6" w14:textId="77777777" w:rsidR="00A04507" w:rsidRDefault="00A04507" w:rsidP="00C22042"/>
    <w:p w14:paraId="6E91BFC1" w14:textId="77777777" w:rsidR="00A04507" w:rsidRDefault="00A04507" w:rsidP="00C22042"/>
    <w:p w14:paraId="68764606" w14:textId="77777777" w:rsidR="00A04507" w:rsidRDefault="00A04507" w:rsidP="00C22042"/>
    <w:p w14:paraId="0B9E35E7" w14:textId="77777777" w:rsidR="00A738C8" w:rsidRDefault="00A738C8" w:rsidP="00C22042"/>
    <w:p w14:paraId="64494DF6" w14:textId="7ABD5B1C" w:rsidR="005E56E8" w:rsidRPr="00823F3A" w:rsidRDefault="00823F3A" w:rsidP="00FD70D2">
      <w:pPr>
        <w:rPr>
          <w:sz w:val="28"/>
          <w:szCs w:val="28"/>
        </w:rPr>
      </w:pPr>
      <w:r w:rsidRPr="00823F3A">
        <w:rPr>
          <w:sz w:val="28"/>
          <w:szCs w:val="28"/>
        </w:rPr>
        <w:t>Wersja 1</w:t>
      </w:r>
      <w:r>
        <w:rPr>
          <w:sz w:val="28"/>
          <w:szCs w:val="28"/>
        </w:rPr>
        <w:t>.0</w:t>
      </w:r>
    </w:p>
    <w:p w14:paraId="52A3A4F9" w14:textId="77777777" w:rsidR="005E56E8" w:rsidRPr="00382ACE" w:rsidRDefault="005E56E8" w:rsidP="00382ACE"/>
    <w:p w14:paraId="615F9EE3" w14:textId="77777777" w:rsidR="001D59EB" w:rsidRDefault="001D59EB" w:rsidP="00382ACE">
      <w:bookmarkStart w:id="0" w:name="_Toc103141029"/>
    </w:p>
    <w:p w14:paraId="7983ECCD" w14:textId="77777777" w:rsidR="00CA3BA2" w:rsidRDefault="00CA3BA2" w:rsidP="00382ACE"/>
    <w:p w14:paraId="55206C48" w14:textId="77777777" w:rsidR="00CA3BA2" w:rsidRDefault="00CA3BA2" w:rsidP="00382ACE"/>
    <w:p w14:paraId="2C5F66B3" w14:textId="77777777" w:rsidR="001D59EB" w:rsidRDefault="001D59EB" w:rsidP="00382ACE"/>
    <w:p w14:paraId="6AFCCB7B" w14:textId="77777777" w:rsidR="005E56E8" w:rsidRPr="00382ACE" w:rsidRDefault="005E56E8" w:rsidP="00382ACE">
      <w:r w:rsidRPr="00382ACE">
        <w:t>Historia zmian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201"/>
        <w:gridCol w:w="1134"/>
        <w:gridCol w:w="4536"/>
      </w:tblGrid>
      <w:tr w:rsidR="005E56E8" w:rsidRPr="00382ACE" w14:paraId="63ECFB31" w14:textId="77777777" w:rsidTr="00382ACE">
        <w:trPr>
          <w:tblHeader/>
        </w:trPr>
        <w:tc>
          <w:tcPr>
            <w:tcW w:w="1413" w:type="dxa"/>
            <w:shd w:val="clear" w:color="auto" w:fill="B4C6E7"/>
          </w:tcPr>
          <w:p w14:paraId="7F172484" w14:textId="77777777" w:rsidR="005E56E8" w:rsidRPr="00382ACE" w:rsidRDefault="005E56E8" w:rsidP="00B610BC">
            <w:pPr>
              <w:spacing w:after="0"/>
            </w:pPr>
            <w:r w:rsidRPr="00382ACE">
              <w:t>Data</w:t>
            </w:r>
          </w:p>
        </w:tc>
        <w:tc>
          <w:tcPr>
            <w:tcW w:w="2201" w:type="dxa"/>
            <w:shd w:val="clear" w:color="auto" w:fill="B4C6E7"/>
          </w:tcPr>
          <w:p w14:paraId="35E0DF74" w14:textId="77777777" w:rsidR="005E56E8" w:rsidRPr="00382ACE" w:rsidRDefault="005E56E8" w:rsidP="00B610BC">
            <w:pPr>
              <w:spacing w:after="0"/>
            </w:pPr>
            <w:r w:rsidRPr="00382ACE">
              <w:t>Autor</w:t>
            </w:r>
          </w:p>
        </w:tc>
        <w:tc>
          <w:tcPr>
            <w:tcW w:w="1134" w:type="dxa"/>
            <w:shd w:val="clear" w:color="auto" w:fill="B4C6E7"/>
          </w:tcPr>
          <w:p w14:paraId="0EE93697" w14:textId="77777777" w:rsidR="005E56E8" w:rsidRPr="00382ACE" w:rsidRDefault="005E56E8" w:rsidP="00B610BC">
            <w:pPr>
              <w:spacing w:after="0"/>
            </w:pPr>
            <w:r w:rsidRPr="00382ACE">
              <w:t>Wersja</w:t>
            </w:r>
          </w:p>
        </w:tc>
        <w:tc>
          <w:tcPr>
            <w:tcW w:w="4536" w:type="dxa"/>
            <w:shd w:val="clear" w:color="auto" w:fill="B4C6E7"/>
          </w:tcPr>
          <w:p w14:paraId="23E00358" w14:textId="77777777" w:rsidR="005E56E8" w:rsidRPr="00382ACE" w:rsidRDefault="005E56E8" w:rsidP="00B610BC">
            <w:pPr>
              <w:spacing w:after="0"/>
            </w:pPr>
            <w:r w:rsidRPr="00382ACE">
              <w:t>Opis wprowadzonej zmiany</w:t>
            </w:r>
          </w:p>
        </w:tc>
      </w:tr>
      <w:tr w:rsidR="005E56E8" w:rsidRPr="00382ACE" w14:paraId="3D7D9EEC" w14:textId="77777777" w:rsidTr="00382ACE">
        <w:tc>
          <w:tcPr>
            <w:tcW w:w="1413" w:type="dxa"/>
            <w:shd w:val="clear" w:color="auto" w:fill="FFFFFF"/>
          </w:tcPr>
          <w:p w14:paraId="156D77CC" w14:textId="39EA60B8" w:rsidR="001D37A4" w:rsidRPr="00382ACE" w:rsidRDefault="00CA3BA2" w:rsidP="00B610BC">
            <w:pPr>
              <w:spacing w:after="0"/>
            </w:pPr>
            <w:r>
              <w:t>12.12</w:t>
            </w:r>
            <w:r w:rsidR="00823F3A">
              <w:t>.2019</w:t>
            </w:r>
            <w:r w:rsidR="001D37A4">
              <w:t>-</w:t>
            </w:r>
            <w:r w:rsidR="00A157AF">
              <w:t>18</w:t>
            </w:r>
            <w:r w:rsidR="00164327">
              <w:t>.</w:t>
            </w:r>
            <w:r w:rsidRPr="00164327">
              <w:t>12</w:t>
            </w:r>
            <w:r w:rsidR="001D37A4" w:rsidRPr="00164327">
              <w:t>.2019</w:t>
            </w:r>
          </w:p>
        </w:tc>
        <w:tc>
          <w:tcPr>
            <w:tcW w:w="2201" w:type="dxa"/>
            <w:shd w:val="clear" w:color="auto" w:fill="FFFFFF"/>
          </w:tcPr>
          <w:p w14:paraId="23997D4A" w14:textId="42CD734C" w:rsidR="005E56E8" w:rsidRPr="00382ACE" w:rsidRDefault="00823F3A" w:rsidP="00B610BC">
            <w:pPr>
              <w:spacing w:after="0"/>
            </w:pPr>
            <w:r>
              <w:t xml:space="preserve">Paweł </w:t>
            </w:r>
            <w:proofErr w:type="spellStart"/>
            <w:r>
              <w:t>Paradziński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526851DB" w14:textId="5ECD081E" w:rsidR="005E56E8" w:rsidRPr="00382ACE" w:rsidRDefault="00823F3A" w:rsidP="00B610BC">
            <w:pPr>
              <w:spacing w:after="0"/>
            </w:pPr>
            <w:r>
              <w:t>1.0</w:t>
            </w:r>
          </w:p>
        </w:tc>
        <w:tc>
          <w:tcPr>
            <w:tcW w:w="4536" w:type="dxa"/>
            <w:shd w:val="clear" w:color="auto" w:fill="FFFFFF"/>
          </w:tcPr>
          <w:p w14:paraId="4D5D36CF" w14:textId="012A4ACD" w:rsidR="004E23E8" w:rsidRDefault="00823F3A" w:rsidP="00B610BC">
            <w:pPr>
              <w:spacing w:after="0"/>
            </w:pPr>
            <w:r>
              <w:t>Utworzenie</w:t>
            </w:r>
            <w:r w:rsidR="003F534B">
              <w:t xml:space="preserve"> i edycja dokumentu</w:t>
            </w:r>
          </w:p>
          <w:p w14:paraId="6726259B" w14:textId="33F5FA72" w:rsidR="00823F3A" w:rsidRPr="00382ACE" w:rsidRDefault="00823F3A" w:rsidP="00B610BC">
            <w:pPr>
              <w:spacing w:after="0"/>
            </w:pPr>
          </w:p>
        </w:tc>
      </w:tr>
      <w:tr w:rsidR="00891399" w:rsidRPr="00382ACE" w14:paraId="679608FF" w14:textId="77777777" w:rsidTr="00382ACE">
        <w:tc>
          <w:tcPr>
            <w:tcW w:w="1413" w:type="dxa"/>
            <w:shd w:val="clear" w:color="auto" w:fill="FFFFFF"/>
          </w:tcPr>
          <w:p w14:paraId="1746A7FE" w14:textId="4EC7947C" w:rsidR="00891399" w:rsidRPr="00382ACE" w:rsidRDefault="00891399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0CA7701A" w14:textId="2D952C0C" w:rsidR="00891399" w:rsidRPr="00382ACE" w:rsidRDefault="00891399" w:rsidP="00D31A86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0E844B19" w14:textId="30E3C8A5" w:rsidR="00891399" w:rsidRPr="00382ACE" w:rsidRDefault="00891399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0441B3A9" w14:textId="405C52DD" w:rsidR="00891399" w:rsidRPr="00382ACE" w:rsidRDefault="00891399" w:rsidP="00B610BC">
            <w:pPr>
              <w:spacing w:after="0"/>
            </w:pPr>
          </w:p>
        </w:tc>
      </w:tr>
      <w:tr w:rsidR="00891399" w:rsidRPr="00382ACE" w14:paraId="23840BD6" w14:textId="77777777" w:rsidTr="00382ACE">
        <w:tc>
          <w:tcPr>
            <w:tcW w:w="1413" w:type="dxa"/>
            <w:shd w:val="clear" w:color="auto" w:fill="FFFFFF"/>
          </w:tcPr>
          <w:p w14:paraId="01E41E18" w14:textId="4E33E6C8" w:rsidR="00891399" w:rsidRPr="00382ACE" w:rsidRDefault="00891399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27633113" w14:textId="7398F675" w:rsidR="00891399" w:rsidRPr="00382ACE" w:rsidRDefault="00891399" w:rsidP="00B610BC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235E5BC8" w14:textId="03912DDC" w:rsidR="00891399" w:rsidRPr="00382ACE" w:rsidRDefault="00891399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75F3C2C6" w14:textId="531263F2" w:rsidR="00891399" w:rsidRPr="00382ACE" w:rsidRDefault="00891399" w:rsidP="00B610BC">
            <w:pPr>
              <w:spacing w:after="0"/>
            </w:pPr>
          </w:p>
        </w:tc>
      </w:tr>
      <w:tr w:rsidR="0031353F" w:rsidRPr="00382ACE" w14:paraId="050AEF52" w14:textId="77777777" w:rsidTr="00382ACE">
        <w:tc>
          <w:tcPr>
            <w:tcW w:w="1413" w:type="dxa"/>
            <w:shd w:val="clear" w:color="auto" w:fill="FFFFFF"/>
          </w:tcPr>
          <w:p w14:paraId="531D5440" w14:textId="0A4752D7" w:rsidR="0031353F" w:rsidRDefault="0031353F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273601C1" w14:textId="0FE97557" w:rsidR="0031353F" w:rsidRDefault="0031353F" w:rsidP="00275F3B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5DEE0F2B" w14:textId="2639BBE1" w:rsidR="0031353F" w:rsidRDefault="0031353F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10C8DE75" w14:textId="38295F4C" w:rsidR="0031353F" w:rsidRDefault="0031353F" w:rsidP="00B610BC">
            <w:pPr>
              <w:spacing w:after="0"/>
            </w:pPr>
          </w:p>
        </w:tc>
      </w:tr>
      <w:tr w:rsidR="0031353F" w:rsidRPr="00382ACE" w14:paraId="31181ABA" w14:textId="77777777" w:rsidTr="00382ACE">
        <w:tc>
          <w:tcPr>
            <w:tcW w:w="1413" w:type="dxa"/>
            <w:shd w:val="clear" w:color="auto" w:fill="FFFFFF"/>
          </w:tcPr>
          <w:p w14:paraId="0F8BD4D7" w14:textId="1FA739CC" w:rsidR="0031353F" w:rsidRDefault="0031353F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0270EA7D" w14:textId="6AF3A253" w:rsidR="00D06C61" w:rsidRDefault="00D06C61" w:rsidP="00D06C61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40E08198" w14:textId="0D756014" w:rsidR="0031353F" w:rsidRDefault="0031353F" w:rsidP="00492861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7FD8894C" w14:textId="6D41B97A" w:rsidR="0031353F" w:rsidRDefault="0031353F" w:rsidP="00B610BC">
            <w:pPr>
              <w:spacing w:after="0"/>
            </w:pPr>
          </w:p>
        </w:tc>
      </w:tr>
      <w:tr w:rsidR="0031353F" w:rsidRPr="00382ACE" w14:paraId="125FA6FD" w14:textId="77777777" w:rsidTr="00382ACE">
        <w:tc>
          <w:tcPr>
            <w:tcW w:w="1413" w:type="dxa"/>
            <w:shd w:val="clear" w:color="auto" w:fill="FFFFFF"/>
          </w:tcPr>
          <w:p w14:paraId="3329CBC5" w14:textId="15771398" w:rsidR="0031353F" w:rsidRDefault="0031353F" w:rsidP="00EB3CDD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657B0215" w14:textId="37355E80" w:rsidR="0031353F" w:rsidRDefault="0031353F" w:rsidP="002E3720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3B0BBE57" w14:textId="4034733A" w:rsidR="0031353F" w:rsidRDefault="0031353F" w:rsidP="000E67DD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4C91D9DC" w14:textId="6D611375" w:rsidR="0031353F" w:rsidRDefault="0031353F" w:rsidP="00EA5F3A">
            <w:pPr>
              <w:spacing w:after="0"/>
            </w:pPr>
          </w:p>
        </w:tc>
      </w:tr>
    </w:tbl>
    <w:p w14:paraId="28ECEB5A" w14:textId="77777777" w:rsidR="005E56E8" w:rsidRPr="00382ACE" w:rsidRDefault="005E56E8" w:rsidP="00382ACE"/>
    <w:p w14:paraId="240DB430" w14:textId="77777777" w:rsidR="005E56E8" w:rsidRDefault="005E56E8" w:rsidP="00382ACE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pl-PL" w:eastAsia="en-US"/>
        </w:rPr>
        <w:id w:val="-205711771"/>
        <w:docPartObj>
          <w:docPartGallery w:val="Table of Contents"/>
          <w:docPartUnique/>
        </w:docPartObj>
      </w:sdtPr>
      <w:sdtEndPr>
        <w:rPr>
          <w:rFonts w:ascii="Arial" w:hAnsi="Arial"/>
          <w:lang w:eastAsia="pl-PL"/>
        </w:rPr>
      </w:sdtEndPr>
      <w:sdtContent>
        <w:p w14:paraId="00027338" w14:textId="77777777" w:rsidR="00402097" w:rsidRDefault="00402097" w:rsidP="00B97EFC">
          <w:pPr>
            <w:pStyle w:val="Nagwekspisutreci"/>
          </w:pPr>
          <w:r>
            <w:t>Spis treści</w:t>
          </w:r>
        </w:p>
        <w:p w14:paraId="42EDEA23" w14:textId="77777777" w:rsidR="000B760F" w:rsidRDefault="00F452D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>
            <w:rPr>
              <w:rFonts w:ascii="Times New Roman" w:hAnsi="Times New Roman"/>
              <w:b w:val="0"/>
              <w:bCs w:val="0"/>
              <w:caps w:val="0"/>
            </w:rPr>
            <w:instrText xml:space="preserve"> TOC \o "1-4" \h \z \u </w:instrText>
          </w:r>
          <w:r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27551124" w:history="1">
            <w:r w:rsidR="000B760F" w:rsidRPr="003643DD">
              <w:rPr>
                <w:rStyle w:val="Hipercze"/>
                <w:noProof/>
              </w:rPr>
              <w:t>1</w:t>
            </w:r>
            <w:r w:rsidR="000B760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Wstęp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_Toc27551124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3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3C3C2BF0" w14:textId="77777777" w:rsidR="000B760F" w:rsidRDefault="00541AB1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7551125" w:history="1">
            <w:r w:rsidR="000B760F" w:rsidRPr="003643DD">
              <w:rPr>
                <w:rStyle w:val="Hipercze"/>
                <w:noProof/>
              </w:rPr>
              <w:t>1.1</w:t>
            </w:r>
            <w:r w:rsidR="000B760F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Cel instrukcji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_Toc27551125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3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6B6E6D40" w14:textId="77777777" w:rsidR="000B760F" w:rsidRDefault="00541AB1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7551126" w:history="1">
            <w:r w:rsidR="000B760F" w:rsidRPr="003643DD">
              <w:rPr>
                <w:rStyle w:val="Hipercze"/>
                <w:noProof/>
              </w:rPr>
              <w:t>1.2</w:t>
            </w:r>
            <w:r w:rsidR="000B760F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Przedmiot i zakres instrukcji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_Toc27551126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3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06623301" w14:textId="77777777" w:rsidR="000B760F" w:rsidRDefault="00541AB1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7551127" w:history="1">
            <w:r w:rsidR="000B760F" w:rsidRPr="003643DD">
              <w:rPr>
                <w:rStyle w:val="Hipercze"/>
                <w:noProof/>
              </w:rPr>
              <w:t>1.3</w:t>
            </w:r>
            <w:r w:rsidR="000B760F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Informacje ogólne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_Toc27551127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3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004B5F7F" w14:textId="77777777" w:rsidR="000B760F" w:rsidRDefault="00541AB1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7551128" w:history="1">
            <w:r w:rsidR="000B760F" w:rsidRPr="003643DD">
              <w:rPr>
                <w:rStyle w:val="Hipercze"/>
                <w:noProof/>
              </w:rPr>
              <w:t>2</w:t>
            </w:r>
            <w:r w:rsidR="000B760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Obsługa Pulpitu zaopatrzeniowca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_Toc27551128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4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669B2C1A" w14:textId="77777777" w:rsidR="000B760F" w:rsidRDefault="00541AB1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7551129" w:history="1">
            <w:r w:rsidR="000B760F" w:rsidRPr="003643DD">
              <w:rPr>
                <w:rStyle w:val="Hipercze"/>
                <w:noProof/>
              </w:rPr>
              <w:t>2.1</w:t>
            </w:r>
            <w:r w:rsidR="000B760F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Transakcja do wywołania Pulpitu oraz opis widocznych przycisków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_Toc27551129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4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69F7DEA6" w14:textId="77777777" w:rsidR="000B760F" w:rsidRDefault="00541AB1">
          <w:pPr>
            <w:pStyle w:val="Spistreci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27551133" w:history="1">
            <w:r w:rsidR="000B760F" w:rsidRPr="003643DD">
              <w:rPr>
                <w:rStyle w:val="Hipercze"/>
                <w:rFonts w:cs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2.1.1.</w:t>
            </w:r>
            <w:r w:rsidR="000B760F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Przypisanie realizującego wniosek zakupowy lub zwrot wniosku do kierownika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_Toc27551133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11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65258289" w14:textId="77777777" w:rsidR="000B760F" w:rsidRDefault="00541AB1">
          <w:pPr>
            <w:pStyle w:val="Spistreci4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51134" w:history="1">
            <w:r w:rsidR="000B760F" w:rsidRPr="003643DD">
              <w:rPr>
                <w:rStyle w:val="Hipercze"/>
                <w:noProof/>
              </w:rPr>
              <w:t>2.1.1.1.</w:t>
            </w:r>
            <w:r w:rsidR="000B760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Przypisanie realizującego wniosek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_Toc27551134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11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6B0DA1C0" w14:textId="77777777" w:rsidR="000B760F" w:rsidRDefault="00541AB1">
          <w:pPr>
            <w:pStyle w:val="Spistreci4"/>
            <w:tabs>
              <w:tab w:val="left" w:pos="15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51135" w:history="1">
            <w:r w:rsidR="000B760F" w:rsidRPr="003643DD">
              <w:rPr>
                <w:rStyle w:val="Hipercze"/>
                <w:noProof/>
              </w:rPr>
              <w:t>2.1.1.2.</w:t>
            </w:r>
            <w:r w:rsidR="000B760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Zwrot wniosku do kierownika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_Toc27551135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15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050336BE" w14:textId="77777777" w:rsidR="000B760F" w:rsidRDefault="00541AB1">
          <w:pPr>
            <w:pStyle w:val="Spistreci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27551136" w:history="1">
            <w:r w:rsidR="000B760F" w:rsidRPr="003643DD">
              <w:rPr>
                <w:rStyle w:val="Hipercze"/>
                <w:rFonts w:cs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</w:t>
            </w:r>
            <w:r w:rsidR="000B760F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Tworzenie Rezerwacji.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_Toc27551136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16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6757D164" w14:textId="77777777" w:rsidR="000B760F" w:rsidRDefault="00541AB1">
          <w:pPr>
            <w:pStyle w:val="Spistreci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27551137" w:history="1">
            <w:r w:rsidR="000B760F" w:rsidRPr="003643DD">
              <w:rPr>
                <w:rStyle w:val="Hipercze"/>
                <w:rFonts w:cs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2.1.3.</w:t>
            </w:r>
            <w:r w:rsidR="000B760F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Tworzenie Zamówień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_Toc27551137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26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2F08D646" w14:textId="77777777" w:rsidR="000B760F" w:rsidRDefault="00541AB1">
          <w:pPr>
            <w:pStyle w:val="Spistreci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27551138" w:history="1">
            <w:r w:rsidR="000B760F" w:rsidRPr="003643DD">
              <w:rPr>
                <w:rStyle w:val="Hipercze"/>
                <w:rFonts w:cs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2.1.4.</w:t>
            </w:r>
            <w:r w:rsidR="000B760F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Przypisanie źródła dostaw (umowy)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_Toc27551138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30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01111952" w14:textId="77777777" w:rsidR="000B760F" w:rsidRDefault="00541AB1">
          <w:pPr>
            <w:pStyle w:val="Spistreci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27551139" w:history="1">
            <w:r w:rsidR="000B760F" w:rsidRPr="003643DD">
              <w:rPr>
                <w:rStyle w:val="Hipercze"/>
                <w:rFonts w:cs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2.1.5.</w:t>
            </w:r>
            <w:r w:rsidR="000B760F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0B760F" w:rsidRPr="003643DD">
              <w:rPr>
                <w:rStyle w:val="Hipercze"/>
                <w:noProof/>
              </w:rPr>
              <w:t>Przesłanie informacji z wniosków zakupowych do systemu SmartPZP, w celu przeprowadzenia postępowania o zamówienie publiczne</w:t>
            </w:r>
            <w:r w:rsidR="000B760F">
              <w:rPr>
                <w:noProof/>
                <w:webHidden/>
              </w:rPr>
              <w:tab/>
            </w:r>
            <w:r w:rsidR="000B760F">
              <w:rPr>
                <w:noProof/>
                <w:webHidden/>
              </w:rPr>
              <w:fldChar w:fldCharType="begin"/>
            </w:r>
            <w:r w:rsidR="000B760F">
              <w:rPr>
                <w:noProof/>
                <w:webHidden/>
              </w:rPr>
              <w:instrText xml:space="preserve"> PAGEREF _Toc27551139 \h </w:instrText>
            </w:r>
            <w:r w:rsidR="000B760F">
              <w:rPr>
                <w:noProof/>
                <w:webHidden/>
              </w:rPr>
            </w:r>
            <w:r w:rsidR="000B760F">
              <w:rPr>
                <w:noProof/>
                <w:webHidden/>
              </w:rPr>
              <w:fldChar w:fldCharType="separate"/>
            </w:r>
            <w:r w:rsidR="000B760F">
              <w:rPr>
                <w:noProof/>
                <w:webHidden/>
              </w:rPr>
              <w:t>38</w:t>
            </w:r>
            <w:r w:rsidR="000B760F">
              <w:rPr>
                <w:noProof/>
                <w:webHidden/>
              </w:rPr>
              <w:fldChar w:fldCharType="end"/>
            </w:r>
          </w:hyperlink>
        </w:p>
        <w:p w14:paraId="12B05AF8" w14:textId="54DB2A15" w:rsidR="00402097" w:rsidRDefault="00F452D3" w:rsidP="00402097">
          <w:r>
            <w:rPr>
              <w:rFonts w:ascii="Times New Roman" w:eastAsia="Times New Roman" w:hAnsi="Times New Roman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129EA527" w14:textId="1768C068" w:rsidR="00632F7D" w:rsidRDefault="00632F7D" w:rsidP="00402097"/>
    <w:p w14:paraId="0118B0A2" w14:textId="5A978E75" w:rsidR="00632F7D" w:rsidRDefault="00632F7D">
      <w:r>
        <w:br w:type="page"/>
      </w:r>
    </w:p>
    <w:p w14:paraId="1CEAF816" w14:textId="77777777" w:rsidR="00411EE8" w:rsidRPr="009440A5" w:rsidRDefault="00411EE8" w:rsidP="00402097">
      <w:pPr>
        <w:rPr>
          <w:b/>
          <w:bCs/>
        </w:rPr>
      </w:pPr>
    </w:p>
    <w:p w14:paraId="7991A186" w14:textId="77777777" w:rsidR="00402097" w:rsidRDefault="00402097" w:rsidP="00B97EFC">
      <w:pPr>
        <w:pStyle w:val="Nagwek1"/>
      </w:pPr>
      <w:bookmarkStart w:id="1" w:name="_Toc377563826"/>
      <w:bookmarkStart w:id="2" w:name="_Toc1156480"/>
      <w:bookmarkStart w:id="3" w:name="_Toc27551124"/>
      <w:r w:rsidRPr="00953E4C">
        <w:t>Wstęp</w:t>
      </w:r>
      <w:bookmarkEnd w:id="1"/>
      <w:bookmarkEnd w:id="2"/>
      <w:bookmarkEnd w:id="3"/>
    </w:p>
    <w:p w14:paraId="21B729AB" w14:textId="3018BD3E" w:rsidR="00823F3A" w:rsidRDefault="00823F3A" w:rsidP="00823F3A">
      <w:pPr>
        <w:pStyle w:val="Nagwek2"/>
        <w:rPr>
          <w:lang w:val="pl-PL"/>
        </w:rPr>
      </w:pPr>
      <w:bookmarkStart w:id="4" w:name="_Toc27551125"/>
      <w:r>
        <w:rPr>
          <w:lang w:val="pl-PL"/>
        </w:rPr>
        <w:t>Cel instrukcji</w:t>
      </w:r>
      <w:bookmarkEnd w:id="4"/>
    </w:p>
    <w:p w14:paraId="44F96EB4" w14:textId="1AFF96C9" w:rsidR="00823F3A" w:rsidRDefault="00823F3A" w:rsidP="00823F3A">
      <w:pPr>
        <w:rPr>
          <w:iCs/>
          <w:lang w:eastAsia="x-none"/>
        </w:rPr>
      </w:pPr>
      <w:r w:rsidRPr="00823F3A">
        <w:rPr>
          <w:lang w:eastAsia="x-none"/>
        </w:rPr>
        <w:t>Celem instrukcji jest opis poszczególnych kroków</w:t>
      </w:r>
      <w:r w:rsidRPr="00823F3A">
        <w:rPr>
          <w:rFonts w:asciiTheme="minorHAnsi" w:eastAsia="Times New Roman" w:hAnsiTheme="minorHAnsi" w:cs="Calibri"/>
          <w:iCs/>
          <w:sz w:val="24"/>
          <w:szCs w:val="24"/>
        </w:rPr>
        <w:t xml:space="preserve"> </w:t>
      </w:r>
      <w:r w:rsidRPr="00823F3A">
        <w:rPr>
          <w:iCs/>
          <w:lang w:eastAsia="x-none"/>
        </w:rPr>
        <w:t xml:space="preserve">związanych z </w:t>
      </w:r>
      <w:r w:rsidR="00CA3BA2">
        <w:rPr>
          <w:iCs/>
          <w:lang w:eastAsia="x-none"/>
        </w:rPr>
        <w:t>obsługą Pulpitu zaopatrzeniowca         w systemie SAP.</w:t>
      </w:r>
    </w:p>
    <w:p w14:paraId="43120148" w14:textId="1C17183C" w:rsidR="006A4DA7" w:rsidRDefault="006A4DA7" w:rsidP="006A4DA7">
      <w:pPr>
        <w:pStyle w:val="Nagwek2"/>
        <w:rPr>
          <w:lang w:val="pl-PL"/>
        </w:rPr>
      </w:pPr>
      <w:bookmarkStart w:id="5" w:name="_Toc27551126"/>
      <w:r>
        <w:rPr>
          <w:lang w:val="pl-PL"/>
        </w:rPr>
        <w:t>Przedmiot i zakres instrukcji</w:t>
      </w:r>
      <w:bookmarkEnd w:id="5"/>
    </w:p>
    <w:p w14:paraId="537DCC65" w14:textId="549FA6C1" w:rsidR="006A4DA7" w:rsidRDefault="006A4DA7" w:rsidP="006A4DA7">
      <w:pPr>
        <w:rPr>
          <w:iCs/>
          <w:lang w:eastAsia="x-none"/>
        </w:rPr>
      </w:pPr>
      <w:r>
        <w:rPr>
          <w:lang w:eastAsia="x-none"/>
        </w:rPr>
        <w:t>Instrukcja opisuje obsługę</w:t>
      </w:r>
      <w:r>
        <w:rPr>
          <w:iCs/>
          <w:lang w:eastAsia="x-none"/>
        </w:rPr>
        <w:t xml:space="preserve"> </w:t>
      </w:r>
      <w:r w:rsidR="00CA3BA2">
        <w:rPr>
          <w:iCs/>
          <w:lang w:eastAsia="x-none"/>
        </w:rPr>
        <w:t>Pulpitu zaopatrzeniowca przy pomocy</w:t>
      </w:r>
      <w:r w:rsidR="007D76A5">
        <w:rPr>
          <w:iCs/>
          <w:lang w:eastAsia="x-none"/>
        </w:rPr>
        <w:t>,</w:t>
      </w:r>
      <w:r w:rsidR="00CA3BA2">
        <w:rPr>
          <w:iCs/>
          <w:lang w:eastAsia="x-none"/>
        </w:rPr>
        <w:t xml:space="preserve"> którego można wykonać następujące czynności</w:t>
      </w:r>
      <w:r>
        <w:rPr>
          <w:iCs/>
          <w:lang w:eastAsia="x-none"/>
        </w:rPr>
        <w:t>.:</w:t>
      </w:r>
    </w:p>
    <w:p w14:paraId="19F83FA7" w14:textId="60AB49E4" w:rsidR="00CA3BA2" w:rsidRDefault="00CA3BA2" w:rsidP="00CA3BA2">
      <w:pPr>
        <w:pStyle w:val="Akapitzlist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>Przypisać realizującego wniosek</w:t>
      </w:r>
      <w:r w:rsidR="00641A9C">
        <w:rPr>
          <w:lang w:eastAsia="x-none"/>
        </w:rPr>
        <w:t xml:space="preserve"> zakupowy</w:t>
      </w:r>
      <w:r>
        <w:rPr>
          <w:lang w:eastAsia="x-none"/>
        </w:rPr>
        <w:t xml:space="preserve"> lub zwrócić wniosek do kierownika</w:t>
      </w:r>
    </w:p>
    <w:p w14:paraId="56624767" w14:textId="241FF022" w:rsidR="006A4DA7" w:rsidRDefault="00CA3BA2" w:rsidP="00160D38">
      <w:pPr>
        <w:pStyle w:val="Akapitzlist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>Utworzyć Rezerwacje</w:t>
      </w:r>
      <w:r w:rsidR="00641A9C">
        <w:rPr>
          <w:lang w:eastAsia="x-none"/>
        </w:rPr>
        <w:t xml:space="preserve"> (dokumentu upoważaniającego do pobrania materiałów z </w:t>
      </w:r>
      <w:r w:rsidR="003A2E11">
        <w:rPr>
          <w:lang w:eastAsia="x-none"/>
        </w:rPr>
        <w:t>magazynu</w:t>
      </w:r>
      <w:r w:rsidR="00641A9C">
        <w:rPr>
          <w:lang w:eastAsia="x-none"/>
        </w:rPr>
        <w:t>)</w:t>
      </w:r>
    </w:p>
    <w:p w14:paraId="1BD551BB" w14:textId="5D75B30D" w:rsidR="00CA3BA2" w:rsidRDefault="00CA3BA2" w:rsidP="00160D38">
      <w:pPr>
        <w:pStyle w:val="Akapitzlist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>Utworzyć Zamówienie</w:t>
      </w:r>
      <w:r w:rsidR="00641A9C">
        <w:rPr>
          <w:lang w:eastAsia="x-none"/>
        </w:rPr>
        <w:t xml:space="preserve"> (bez powoływania się na umowę)</w:t>
      </w:r>
    </w:p>
    <w:p w14:paraId="17864E7A" w14:textId="38420412" w:rsidR="00CA3BA2" w:rsidRDefault="00CA3BA2" w:rsidP="00160D38">
      <w:pPr>
        <w:pStyle w:val="Akapitzlist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>Przypisać źródło dostaw (zarejestrowaną i obowiązującą umowę)</w:t>
      </w:r>
    </w:p>
    <w:p w14:paraId="3B72A573" w14:textId="55440C28" w:rsidR="00CA3BA2" w:rsidRDefault="008F4FC8" w:rsidP="00160D38">
      <w:pPr>
        <w:pStyle w:val="Akapitzlist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>Przesłać informacje z</w:t>
      </w:r>
      <w:r w:rsidR="00CA3BA2">
        <w:rPr>
          <w:lang w:eastAsia="x-none"/>
        </w:rPr>
        <w:t xml:space="preserve"> wniosków </w:t>
      </w:r>
      <w:r w:rsidR="00641A9C">
        <w:rPr>
          <w:lang w:eastAsia="x-none"/>
        </w:rPr>
        <w:t xml:space="preserve">zakupowych </w:t>
      </w:r>
      <w:r w:rsidR="00CA3BA2">
        <w:rPr>
          <w:lang w:eastAsia="x-none"/>
        </w:rPr>
        <w:t xml:space="preserve">do systemu </w:t>
      </w:r>
      <w:proofErr w:type="spellStart"/>
      <w:r w:rsidR="00CA3BA2">
        <w:rPr>
          <w:lang w:eastAsia="x-none"/>
        </w:rPr>
        <w:t>Smart</w:t>
      </w:r>
      <w:r w:rsidR="007D76A5">
        <w:rPr>
          <w:lang w:eastAsia="x-none"/>
        </w:rPr>
        <w:t>PZP</w:t>
      </w:r>
      <w:proofErr w:type="spellEnd"/>
      <w:r w:rsidR="007D76A5">
        <w:rPr>
          <w:lang w:eastAsia="x-none"/>
        </w:rPr>
        <w:t>, w celu</w:t>
      </w:r>
      <w:r>
        <w:rPr>
          <w:lang w:eastAsia="x-none"/>
        </w:rPr>
        <w:t xml:space="preserve"> </w:t>
      </w:r>
      <w:r w:rsidR="003A2E11">
        <w:rPr>
          <w:lang w:eastAsia="x-none"/>
        </w:rPr>
        <w:t>przeprowadzenia postę</w:t>
      </w:r>
      <w:r w:rsidR="00CA3BA2">
        <w:rPr>
          <w:lang w:eastAsia="x-none"/>
        </w:rPr>
        <w:t xml:space="preserve">powania </w:t>
      </w:r>
      <w:r w:rsidR="008D793B">
        <w:t>o zamówienie publiczne</w:t>
      </w:r>
    </w:p>
    <w:p w14:paraId="0B5242D4" w14:textId="1A1AB39F" w:rsidR="00823F3A" w:rsidRDefault="00823F3A" w:rsidP="00823F3A">
      <w:pPr>
        <w:pStyle w:val="Nagwek2"/>
        <w:rPr>
          <w:lang w:val="pl-PL"/>
        </w:rPr>
      </w:pPr>
      <w:bookmarkStart w:id="6" w:name="_Toc27551127"/>
      <w:r>
        <w:rPr>
          <w:lang w:val="pl-PL"/>
        </w:rPr>
        <w:t>Informacje ogólne</w:t>
      </w:r>
      <w:bookmarkEnd w:id="6"/>
    </w:p>
    <w:p w14:paraId="17C9EF78" w14:textId="4DBD2214" w:rsidR="00432817" w:rsidRDefault="00787EDC" w:rsidP="00787EDC">
      <w:pPr>
        <w:rPr>
          <w:lang w:eastAsia="x-none"/>
        </w:rPr>
      </w:pPr>
      <w:r>
        <w:rPr>
          <w:lang w:eastAsia="x-none"/>
        </w:rPr>
        <w:t>W systemie SAP został</w:t>
      </w:r>
      <w:r w:rsidR="00432817">
        <w:rPr>
          <w:lang w:eastAsia="x-none"/>
        </w:rPr>
        <w:t>a</w:t>
      </w:r>
      <w:r>
        <w:rPr>
          <w:lang w:eastAsia="x-none"/>
        </w:rPr>
        <w:t xml:space="preserve"> opracowana aplikacja do </w:t>
      </w:r>
      <w:r w:rsidR="00641A9C">
        <w:rPr>
          <w:lang w:eastAsia="x-none"/>
        </w:rPr>
        <w:t xml:space="preserve">obsługi </w:t>
      </w:r>
      <w:r>
        <w:rPr>
          <w:lang w:eastAsia="x-none"/>
        </w:rPr>
        <w:t>zarejestrowa</w:t>
      </w:r>
      <w:r w:rsidR="00641A9C">
        <w:rPr>
          <w:lang w:eastAsia="x-none"/>
        </w:rPr>
        <w:t>nych i zatwierdzonych</w:t>
      </w:r>
      <w:r>
        <w:rPr>
          <w:lang w:eastAsia="x-none"/>
        </w:rPr>
        <w:t xml:space="preserve"> wniosków zakupowy</w:t>
      </w:r>
      <w:r w:rsidR="00641A9C">
        <w:rPr>
          <w:lang w:eastAsia="x-none"/>
        </w:rPr>
        <w:t>ch o nazwie Pulpit z</w:t>
      </w:r>
      <w:r w:rsidR="00B900DE">
        <w:rPr>
          <w:lang w:eastAsia="x-none"/>
        </w:rPr>
        <w:t>aopatrzeniowca DZP (określanego</w:t>
      </w:r>
      <w:r w:rsidR="00641A9C">
        <w:rPr>
          <w:lang w:eastAsia="x-none"/>
        </w:rPr>
        <w:t xml:space="preserve"> danej Pulpitem). </w:t>
      </w:r>
    </w:p>
    <w:p w14:paraId="0762E15A" w14:textId="403395E0" w:rsidR="00641A9C" w:rsidRDefault="00641A9C" w:rsidP="00787EDC">
      <w:pPr>
        <w:rPr>
          <w:lang w:eastAsia="x-none"/>
        </w:rPr>
      </w:pPr>
      <w:r>
        <w:rPr>
          <w:lang w:eastAsia="x-none"/>
        </w:rPr>
        <w:t>Przy pomocy Pulpitu będzie można wykonać czynności wskazane w rozdziale poprzednim. Funkcjonalność jest przewidziana do wykorzystanie przez Pracowników DZP oraz Wydziałowych Specjalistów</w:t>
      </w:r>
      <w:r w:rsidRPr="00641A9C">
        <w:rPr>
          <w:lang w:eastAsia="x-none"/>
        </w:rPr>
        <w:t xml:space="preserve"> ds. Finansów i Zaopatrzenia</w:t>
      </w:r>
      <w:r>
        <w:rPr>
          <w:lang w:eastAsia="x-none"/>
        </w:rPr>
        <w:t>.</w:t>
      </w:r>
    </w:p>
    <w:p w14:paraId="00C01BF9" w14:textId="77777777" w:rsidR="00B900DE" w:rsidRDefault="00B22FFA" w:rsidP="00787EDC">
      <w:pPr>
        <w:rPr>
          <w:lang w:eastAsia="x-none"/>
        </w:rPr>
      </w:pPr>
      <w:r>
        <w:rPr>
          <w:lang w:eastAsia="x-none"/>
        </w:rPr>
        <w:t xml:space="preserve">By wniosek a precyzyjniej pozycja wniosku mogła się pojawić na Pulpicie </w:t>
      </w:r>
      <w:r w:rsidRPr="00834961">
        <w:rPr>
          <w:u w:val="single"/>
          <w:lang w:eastAsia="x-none"/>
        </w:rPr>
        <w:t>musi być kompletnie zatwierdzona</w:t>
      </w:r>
      <w:r>
        <w:rPr>
          <w:lang w:eastAsia="x-none"/>
        </w:rPr>
        <w:t xml:space="preserve">- status ZA. </w:t>
      </w:r>
    </w:p>
    <w:p w14:paraId="799D4077" w14:textId="77777777" w:rsidR="00B900DE" w:rsidRDefault="00B900DE" w:rsidP="00787EDC">
      <w:pPr>
        <w:rPr>
          <w:lang w:eastAsia="x-none"/>
        </w:rPr>
      </w:pPr>
    </w:p>
    <w:p w14:paraId="770005E4" w14:textId="08A279A7" w:rsidR="00B22FFA" w:rsidRDefault="00242FCD" w:rsidP="00787EDC">
      <w:pPr>
        <w:rPr>
          <w:lang w:eastAsia="x-none"/>
        </w:rPr>
      </w:pPr>
      <w:r>
        <w:rPr>
          <w:lang w:eastAsia="x-none"/>
        </w:rPr>
        <w:t>Obieg i możliwość realizacji zatwierdzonych wniosków zakupowych,</w:t>
      </w:r>
      <w:r w:rsidR="00B22FFA">
        <w:rPr>
          <w:lang w:eastAsia="x-none"/>
        </w:rPr>
        <w:t xml:space="preserve"> </w:t>
      </w:r>
      <w:r w:rsidR="00532FD7">
        <w:rPr>
          <w:lang w:eastAsia="x-none"/>
        </w:rPr>
        <w:t>będzie odbywał</w:t>
      </w:r>
      <w:r>
        <w:rPr>
          <w:lang w:eastAsia="x-none"/>
        </w:rPr>
        <w:t xml:space="preserve"> się </w:t>
      </w:r>
      <w:r w:rsidR="00B22FFA">
        <w:rPr>
          <w:lang w:eastAsia="x-none"/>
        </w:rPr>
        <w:t>wg poniższych założeń:</w:t>
      </w:r>
    </w:p>
    <w:p w14:paraId="1652B320" w14:textId="44ACAE40" w:rsidR="00B22FFA" w:rsidRPr="00EB34A5" w:rsidRDefault="00B22FFA" w:rsidP="00B22FFA">
      <w:pPr>
        <w:pStyle w:val="Akapitzlist"/>
        <w:numPr>
          <w:ilvl w:val="0"/>
          <w:numId w:val="20"/>
        </w:numPr>
        <w:rPr>
          <w:lang w:eastAsia="x-none"/>
        </w:rPr>
      </w:pPr>
      <w:r w:rsidRPr="00EB34A5">
        <w:rPr>
          <w:lang w:eastAsia="x-none"/>
        </w:rPr>
        <w:t xml:space="preserve">W przypadku </w:t>
      </w:r>
      <w:r w:rsidRPr="00EB34A5">
        <w:rPr>
          <w:b/>
          <w:lang w:eastAsia="x-none"/>
        </w:rPr>
        <w:t>Jednostek realizujących procedurę</w:t>
      </w:r>
      <w:r w:rsidRPr="00EB34A5">
        <w:rPr>
          <w:lang w:eastAsia="x-none"/>
        </w:rPr>
        <w:t xml:space="preserve"> </w:t>
      </w:r>
      <w:r w:rsidRPr="00EB34A5">
        <w:rPr>
          <w:b/>
          <w:lang w:eastAsia="x-none"/>
        </w:rPr>
        <w:t>innych niż DZP</w:t>
      </w:r>
      <w:r w:rsidRPr="00EB34A5">
        <w:rPr>
          <w:lang w:eastAsia="x-none"/>
        </w:rPr>
        <w:t>, określanych we wnioskach zakupowych, to:</w:t>
      </w:r>
    </w:p>
    <w:p w14:paraId="5D89FEC6" w14:textId="77777777" w:rsidR="00834961" w:rsidRPr="00EB34A5" w:rsidRDefault="00834961" w:rsidP="00834961">
      <w:pPr>
        <w:pStyle w:val="Akapitzlist"/>
        <w:rPr>
          <w:lang w:eastAsia="x-none"/>
        </w:rPr>
      </w:pPr>
    </w:p>
    <w:p w14:paraId="7DAE83ED" w14:textId="2B9BA000" w:rsidR="00B22FFA" w:rsidRPr="00EB34A5" w:rsidRDefault="00B22FFA" w:rsidP="00834961">
      <w:pPr>
        <w:pStyle w:val="Akapitzlist"/>
        <w:numPr>
          <w:ilvl w:val="0"/>
          <w:numId w:val="21"/>
        </w:numPr>
        <w:rPr>
          <w:lang w:eastAsia="x-none"/>
        </w:rPr>
      </w:pPr>
      <w:r w:rsidRPr="00EB34A5">
        <w:rPr>
          <w:lang w:eastAsia="x-none"/>
        </w:rPr>
        <w:t>Tylko Administrator</w:t>
      </w:r>
      <w:r w:rsidR="00834961" w:rsidRPr="00EB34A5">
        <w:rPr>
          <w:lang w:eastAsia="x-none"/>
        </w:rPr>
        <w:t xml:space="preserve"> (Kierownik DZP)</w:t>
      </w:r>
      <w:r w:rsidRPr="00EB34A5">
        <w:rPr>
          <w:lang w:eastAsia="x-none"/>
        </w:rPr>
        <w:t xml:space="preserve"> lub osoba przydzielona zobaczy takie pozycje wniosków na swoim Pulpicie.</w:t>
      </w:r>
    </w:p>
    <w:p w14:paraId="2B0808DF" w14:textId="0C55FCEA" w:rsidR="00B22FFA" w:rsidRPr="00EB34A5" w:rsidRDefault="00B22FFA" w:rsidP="00834961">
      <w:pPr>
        <w:pStyle w:val="Akapitzlist"/>
        <w:numPr>
          <w:ilvl w:val="0"/>
          <w:numId w:val="21"/>
        </w:numPr>
        <w:rPr>
          <w:lang w:eastAsia="x-none"/>
        </w:rPr>
      </w:pPr>
      <w:r w:rsidRPr="00EB34A5">
        <w:rPr>
          <w:lang w:eastAsia="x-none"/>
        </w:rPr>
        <w:t xml:space="preserve">Administrator będzie mógł zrealizować odpowiednie czynności sam lub przydzielić wnioski innemu użytkownikowi. </w:t>
      </w:r>
    </w:p>
    <w:p w14:paraId="59D45979" w14:textId="77777777" w:rsidR="00834961" w:rsidRPr="00EB34A5" w:rsidRDefault="00834961" w:rsidP="00834961">
      <w:pPr>
        <w:rPr>
          <w:lang w:eastAsia="x-none"/>
        </w:rPr>
      </w:pPr>
    </w:p>
    <w:p w14:paraId="6E490A88" w14:textId="10059364" w:rsidR="00B22FFA" w:rsidRPr="00EB34A5" w:rsidRDefault="00B22FFA" w:rsidP="00B22FFA">
      <w:pPr>
        <w:pStyle w:val="Akapitzlist"/>
        <w:numPr>
          <w:ilvl w:val="0"/>
          <w:numId w:val="20"/>
        </w:numPr>
        <w:rPr>
          <w:lang w:eastAsia="x-none"/>
        </w:rPr>
      </w:pPr>
      <w:r w:rsidRPr="00EB34A5">
        <w:rPr>
          <w:lang w:eastAsia="x-none"/>
        </w:rPr>
        <w:t xml:space="preserve">W przypadku wskazanego we wniosku </w:t>
      </w:r>
      <w:r w:rsidRPr="00EB34A5">
        <w:rPr>
          <w:b/>
          <w:lang w:eastAsia="x-none"/>
        </w:rPr>
        <w:t>DZP jako Jednostki realizującej procedurę</w:t>
      </w:r>
      <w:r w:rsidRPr="00EB34A5">
        <w:rPr>
          <w:lang w:eastAsia="x-none"/>
        </w:rPr>
        <w:t>, to:</w:t>
      </w:r>
    </w:p>
    <w:p w14:paraId="1BDDD5EC" w14:textId="77777777" w:rsidR="00834961" w:rsidRPr="00EB34A5" w:rsidRDefault="00834961" w:rsidP="00834961">
      <w:pPr>
        <w:pStyle w:val="Akapitzlist"/>
        <w:rPr>
          <w:lang w:eastAsia="x-none"/>
        </w:rPr>
      </w:pPr>
    </w:p>
    <w:p w14:paraId="0325F41A" w14:textId="11FFDBA8" w:rsidR="00B22FFA" w:rsidRPr="00EB34A5" w:rsidRDefault="00B22FFA" w:rsidP="00834961">
      <w:pPr>
        <w:pStyle w:val="Akapitzlist"/>
        <w:numPr>
          <w:ilvl w:val="0"/>
          <w:numId w:val="22"/>
        </w:numPr>
        <w:rPr>
          <w:lang w:eastAsia="x-none"/>
        </w:rPr>
      </w:pPr>
      <w:r w:rsidRPr="00EB34A5">
        <w:rPr>
          <w:lang w:eastAsia="x-none"/>
        </w:rPr>
        <w:t>Jeżeli wartość &gt; 130 000 PLN, to:</w:t>
      </w:r>
    </w:p>
    <w:p w14:paraId="6212441D" w14:textId="08D26AD2" w:rsidR="00B22FFA" w:rsidRPr="00EB34A5" w:rsidRDefault="00B22FFA" w:rsidP="00834961">
      <w:pPr>
        <w:pStyle w:val="Akapitzlist"/>
        <w:numPr>
          <w:ilvl w:val="0"/>
          <w:numId w:val="23"/>
        </w:numPr>
        <w:rPr>
          <w:lang w:eastAsia="x-none"/>
        </w:rPr>
      </w:pPr>
      <w:r w:rsidRPr="00EB34A5">
        <w:rPr>
          <w:lang w:eastAsia="x-none"/>
        </w:rPr>
        <w:t>Tylko Administrator</w:t>
      </w:r>
      <w:r w:rsidR="00834961" w:rsidRPr="00EB34A5">
        <w:rPr>
          <w:lang w:eastAsia="x-none"/>
        </w:rPr>
        <w:t xml:space="preserve"> (Kierownik DZP) </w:t>
      </w:r>
      <w:r w:rsidRPr="00EB34A5">
        <w:rPr>
          <w:lang w:eastAsia="x-none"/>
        </w:rPr>
        <w:t xml:space="preserve"> lub osoba przydzielona</w:t>
      </w:r>
      <w:r w:rsidR="00EB34A5" w:rsidRPr="00EB34A5">
        <w:rPr>
          <w:lang w:eastAsia="x-none"/>
        </w:rPr>
        <w:t xml:space="preserve"> (Kierownik Sekcji DZP), </w:t>
      </w:r>
      <w:r w:rsidRPr="00EB34A5">
        <w:rPr>
          <w:lang w:eastAsia="x-none"/>
        </w:rPr>
        <w:t>zobaczy</w:t>
      </w:r>
      <w:r w:rsidR="00834961" w:rsidRPr="00EB34A5">
        <w:rPr>
          <w:lang w:eastAsia="x-none"/>
        </w:rPr>
        <w:t xml:space="preserve"> takie pozycje wniosków na swoim Pulpicie.</w:t>
      </w:r>
    </w:p>
    <w:p w14:paraId="4A6F16D2" w14:textId="119D450F" w:rsidR="00834961" w:rsidRPr="00EB34A5" w:rsidRDefault="00B22FFA" w:rsidP="00834961">
      <w:pPr>
        <w:pStyle w:val="Akapitzlist"/>
        <w:numPr>
          <w:ilvl w:val="0"/>
          <w:numId w:val="23"/>
        </w:numPr>
        <w:rPr>
          <w:lang w:eastAsia="x-none"/>
        </w:rPr>
      </w:pPr>
      <w:r w:rsidRPr="00EB34A5">
        <w:rPr>
          <w:lang w:eastAsia="x-none"/>
        </w:rPr>
        <w:t>Kierownik Sekcji DZP będzie mógł zrealizować odpowiednie czynności sam lub przydzielić zapotrze</w:t>
      </w:r>
      <w:r w:rsidR="00834961" w:rsidRPr="00EB34A5">
        <w:rPr>
          <w:lang w:eastAsia="x-none"/>
        </w:rPr>
        <w:t>bowania innemu użytkownikowi.</w:t>
      </w:r>
    </w:p>
    <w:p w14:paraId="596F1442" w14:textId="77777777" w:rsidR="00834961" w:rsidRPr="00EB34A5" w:rsidRDefault="00834961" w:rsidP="00834961">
      <w:pPr>
        <w:pStyle w:val="Akapitzlist"/>
        <w:ind w:left="1788"/>
        <w:rPr>
          <w:lang w:eastAsia="x-none"/>
        </w:rPr>
      </w:pPr>
    </w:p>
    <w:p w14:paraId="2BA55FB5" w14:textId="41974C41" w:rsidR="00B22FFA" w:rsidRPr="00EB34A5" w:rsidRDefault="00B22FFA" w:rsidP="00834961">
      <w:pPr>
        <w:pStyle w:val="Akapitzlist"/>
        <w:numPr>
          <w:ilvl w:val="0"/>
          <w:numId w:val="22"/>
        </w:numPr>
        <w:rPr>
          <w:lang w:eastAsia="x-none"/>
        </w:rPr>
      </w:pPr>
      <w:r w:rsidRPr="00EB34A5">
        <w:rPr>
          <w:lang w:eastAsia="x-none"/>
        </w:rPr>
        <w:t>Jeżeli wartość &lt;= 130 000 PLN, to:</w:t>
      </w:r>
    </w:p>
    <w:p w14:paraId="02557687" w14:textId="71D09829" w:rsidR="00B22FFA" w:rsidRPr="00EB34A5" w:rsidRDefault="00834961" w:rsidP="00834961">
      <w:pPr>
        <w:pStyle w:val="Akapitzlist"/>
        <w:numPr>
          <w:ilvl w:val="0"/>
          <w:numId w:val="24"/>
        </w:numPr>
        <w:rPr>
          <w:lang w:eastAsia="x-none"/>
        </w:rPr>
      </w:pPr>
      <w:r w:rsidRPr="00EB34A5">
        <w:rPr>
          <w:lang w:eastAsia="x-none"/>
        </w:rPr>
        <w:t>Tylko K</w:t>
      </w:r>
      <w:r w:rsidR="00B22FFA" w:rsidRPr="00EB34A5">
        <w:rPr>
          <w:lang w:eastAsia="x-none"/>
        </w:rPr>
        <w:t xml:space="preserve">ierownik </w:t>
      </w:r>
      <w:r w:rsidRPr="00EB34A5">
        <w:rPr>
          <w:lang w:eastAsia="x-none"/>
        </w:rPr>
        <w:t xml:space="preserve">Sekcji DZP </w:t>
      </w:r>
      <w:r w:rsidR="00B22FFA" w:rsidRPr="00EB34A5">
        <w:rPr>
          <w:lang w:eastAsia="x-none"/>
        </w:rPr>
        <w:t>lub osoba przydzielona</w:t>
      </w:r>
      <w:r w:rsidR="00EB34A5" w:rsidRPr="00EB34A5">
        <w:rPr>
          <w:lang w:eastAsia="x-none"/>
        </w:rPr>
        <w:t>,</w:t>
      </w:r>
      <w:r w:rsidR="00B22FFA" w:rsidRPr="00EB34A5">
        <w:rPr>
          <w:lang w:eastAsia="x-none"/>
        </w:rPr>
        <w:t xml:space="preserve"> </w:t>
      </w:r>
      <w:r w:rsidR="00EB34A5" w:rsidRPr="00EB34A5">
        <w:rPr>
          <w:lang w:eastAsia="x-none"/>
        </w:rPr>
        <w:t>zobaczy</w:t>
      </w:r>
      <w:r w:rsidR="00B22FFA" w:rsidRPr="00EB34A5">
        <w:rPr>
          <w:lang w:eastAsia="x-none"/>
        </w:rPr>
        <w:t xml:space="preserve"> </w:t>
      </w:r>
      <w:r w:rsidRPr="00EB34A5">
        <w:rPr>
          <w:lang w:eastAsia="x-none"/>
        </w:rPr>
        <w:t>takie pozycje wniosków na swoim Pulpicie.</w:t>
      </w:r>
    </w:p>
    <w:p w14:paraId="379C6AAE" w14:textId="4405BE7C" w:rsidR="00B22FFA" w:rsidRPr="00EB34A5" w:rsidRDefault="00B22FFA" w:rsidP="00834961">
      <w:pPr>
        <w:pStyle w:val="Akapitzlist"/>
        <w:numPr>
          <w:ilvl w:val="0"/>
          <w:numId w:val="24"/>
        </w:numPr>
        <w:rPr>
          <w:lang w:eastAsia="x-none"/>
        </w:rPr>
      </w:pPr>
      <w:r w:rsidRPr="00EB34A5">
        <w:rPr>
          <w:lang w:eastAsia="x-none"/>
        </w:rPr>
        <w:t xml:space="preserve">Kierownik Sekcji DZP będzie mógł zrealizować odpowiednie czynności sam lub przydzielić zapotrzebowania innemu użytkownikowi. </w:t>
      </w:r>
    </w:p>
    <w:p w14:paraId="63A159B7" w14:textId="77777777" w:rsidR="00EB34A5" w:rsidRPr="00834961" w:rsidRDefault="00EB34A5" w:rsidP="00EB34A5">
      <w:pPr>
        <w:pStyle w:val="Akapitzlist"/>
        <w:ind w:left="1788"/>
        <w:rPr>
          <w:highlight w:val="yellow"/>
          <w:lang w:eastAsia="x-none"/>
        </w:rPr>
      </w:pPr>
    </w:p>
    <w:p w14:paraId="7F0385CD" w14:textId="77777777" w:rsidR="006A4DA7" w:rsidRDefault="006A4DA7" w:rsidP="00787EDC">
      <w:pPr>
        <w:rPr>
          <w:lang w:eastAsia="x-none"/>
        </w:rPr>
      </w:pPr>
    </w:p>
    <w:p w14:paraId="45310148" w14:textId="377FB495" w:rsidR="006A4DA7" w:rsidRDefault="003A2E11" w:rsidP="006A4DA7">
      <w:pPr>
        <w:pStyle w:val="Nagwek1"/>
      </w:pPr>
      <w:bookmarkStart w:id="7" w:name="_Toc27551128"/>
      <w:r>
        <w:rPr>
          <w:lang w:val="pl-PL"/>
        </w:rPr>
        <w:t>Obsługa</w:t>
      </w:r>
      <w:r w:rsidR="006A4DA7">
        <w:rPr>
          <w:lang w:val="pl-PL"/>
        </w:rPr>
        <w:t xml:space="preserve"> </w:t>
      </w:r>
      <w:r>
        <w:rPr>
          <w:lang w:val="pl-PL"/>
        </w:rPr>
        <w:t>Pulpitu zaopatrzeniowca</w:t>
      </w:r>
      <w:bookmarkEnd w:id="7"/>
    </w:p>
    <w:p w14:paraId="1A031918" w14:textId="708C8DFA" w:rsidR="006A4DA7" w:rsidRDefault="003A2E11" w:rsidP="00770220">
      <w:pPr>
        <w:pStyle w:val="Nagwek2"/>
        <w:rPr>
          <w:lang w:val="pl-PL"/>
        </w:rPr>
      </w:pPr>
      <w:bookmarkStart w:id="8" w:name="_Toc27551129"/>
      <w:r>
        <w:rPr>
          <w:lang w:val="pl-PL"/>
        </w:rPr>
        <w:t xml:space="preserve">Transakcja do wywołania Pulpitu oraz </w:t>
      </w:r>
      <w:r w:rsidR="008F4FC8">
        <w:rPr>
          <w:lang w:val="pl-PL"/>
        </w:rPr>
        <w:t>opis widocznych pr</w:t>
      </w:r>
      <w:r>
        <w:rPr>
          <w:lang w:val="pl-PL"/>
        </w:rPr>
        <w:t>zycisków</w:t>
      </w:r>
      <w:bookmarkEnd w:id="8"/>
    </w:p>
    <w:p w14:paraId="26A3FE43" w14:textId="77777777" w:rsidR="004456BB" w:rsidRPr="004456BB" w:rsidRDefault="004456BB" w:rsidP="004456BB">
      <w:pPr>
        <w:rPr>
          <w:lang w:eastAsia="x-none"/>
        </w:rPr>
      </w:pPr>
    </w:p>
    <w:p w14:paraId="4E97E1B5" w14:textId="3B12992D" w:rsidR="00770220" w:rsidRDefault="003A2E11" w:rsidP="00770220">
      <w:pPr>
        <w:rPr>
          <w:lang w:eastAsia="x-none"/>
        </w:rPr>
      </w:pPr>
      <w:r>
        <w:rPr>
          <w:lang w:eastAsia="x-none"/>
        </w:rPr>
        <w:t>Pulpit wywoływany</w:t>
      </w:r>
      <w:r w:rsidR="00A422FB">
        <w:rPr>
          <w:lang w:eastAsia="x-none"/>
        </w:rPr>
        <w:t xml:space="preserve"> jest w </w:t>
      </w:r>
      <w:r>
        <w:rPr>
          <w:lang w:eastAsia="x-none"/>
        </w:rPr>
        <w:t xml:space="preserve">systemie SAP </w:t>
      </w:r>
      <w:r w:rsidR="00A422FB">
        <w:rPr>
          <w:lang w:eastAsia="x-none"/>
        </w:rPr>
        <w:t xml:space="preserve">za pomocą transakcji </w:t>
      </w:r>
      <w:r w:rsidRPr="003A2E11">
        <w:rPr>
          <w:lang w:eastAsia="x-none"/>
        </w:rPr>
        <w:t xml:space="preserve">ZMM_PULPIT_DZP </w:t>
      </w:r>
      <w:r>
        <w:rPr>
          <w:lang w:eastAsia="x-none"/>
        </w:rPr>
        <w:t>wprowadzanej w polu poleceń lub</w:t>
      </w:r>
      <w:r w:rsidR="00A422FB" w:rsidRPr="00A422FB">
        <w:rPr>
          <w:lang w:eastAsia="x-none"/>
        </w:rPr>
        <w:t xml:space="preserve"> z poziomu menu potwierdzając następni</w:t>
      </w:r>
      <w:r w:rsidR="00A422FB">
        <w:rPr>
          <w:lang w:eastAsia="x-none"/>
        </w:rPr>
        <w:t>e przyciskiem Kontynuacja/</w:t>
      </w:r>
      <w:r w:rsidR="003530AB">
        <w:rPr>
          <w:lang w:eastAsia="x-none"/>
        </w:rPr>
        <w:t xml:space="preserve"> </w:t>
      </w:r>
      <w:proofErr w:type="spellStart"/>
      <w:r w:rsidR="00A422FB">
        <w:rPr>
          <w:lang w:eastAsia="x-none"/>
        </w:rPr>
        <w:t>Enter</w:t>
      </w:r>
      <w:proofErr w:type="spellEnd"/>
      <w:r w:rsidR="00A422FB">
        <w:rPr>
          <w:lang w:eastAsia="x-none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0"/>
        <w:gridCol w:w="6418"/>
      </w:tblGrid>
      <w:tr w:rsidR="00A422FB" w14:paraId="1C783523" w14:textId="77777777" w:rsidTr="00A422FB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C46304B" w14:textId="77777777" w:rsidR="00A422FB" w:rsidRDefault="00A422F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Transakcja</w:t>
            </w:r>
          </w:p>
        </w:tc>
        <w:tc>
          <w:tcPr>
            <w:tcW w:w="3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BB79267" w14:textId="77777777" w:rsidR="00A422FB" w:rsidRDefault="00A422F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Opis transakcji</w:t>
            </w:r>
          </w:p>
        </w:tc>
      </w:tr>
      <w:tr w:rsidR="00A422FB" w14:paraId="49EFEB78" w14:textId="77777777" w:rsidTr="00A422FB">
        <w:trPr>
          <w:trHeight w:val="628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15DA6" w14:textId="7168D086" w:rsidR="00A422FB" w:rsidRDefault="003A2E11">
            <w:pPr>
              <w:rPr>
                <w:rFonts w:ascii="Calibri" w:hAnsi="Calibri" w:cs="Calibri"/>
              </w:rPr>
            </w:pPr>
            <w:r w:rsidRPr="003A2E11">
              <w:rPr>
                <w:lang w:eastAsia="x-none"/>
              </w:rPr>
              <w:t>ZMM_PULPIT_DZP</w:t>
            </w:r>
          </w:p>
        </w:tc>
        <w:tc>
          <w:tcPr>
            <w:tcW w:w="3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C70CB" w14:textId="6E0DF0B5" w:rsidR="00A422FB" w:rsidRPr="00A422FB" w:rsidRDefault="003A2E11">
            <w:r w:rsidRPr="003A2E11">
              <w:t>Pulpit zaopatrzeniowca DZP</w:t>
            </w:r>
          </w:p>
        </w:tc>
      </w:tr>
    </w:tbl>
    <w:p w14:paraId="4B7F42A9" w14:textId="2921E5D7" w:rsidR="00A422FB" w:rsidRDefault="00A422FB" w:rsidP="00770220">
      <w:pPr>
        <w:rPr>
          <w:lang w:eastAsia="x-none"/>
        </w:rPr>
      </w:pPr>
    </w:p>
    <w:p w14:paraId="147B4100" w14:textId="036A980C" w:rsidR="00A422FB" w:rsidRDefault="003A2E11" w:rsidP="00770220">
      <w:pPr>
        <w:rPr>
          <w:lang w:eastAsia="x-none"/>
        </w:rPr>
      </w:pPr>
      <w:r w:rsidRPr="003A2E11">
        <w:rPr>
          <w:noProof/>
        </w:rPr>
        <w:lastRenderedPageBreak/>
        <w:drawing>
          <wp:inline distT="0" distB="0" distL="0" distR="0" wp14:anchorId="2B57AB8C" wp14:editId="09B7942E">
            <wp:extent cx="5529580" cy="27252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0721" cy="27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20F3" w14:textId="56FC8624" w:rsidR="004456BB" w:rsidRDefault="00920F43" w:rsidP="003A2E11">
      <w:pPr>
        <w:rPr>
          <w:lang w:eastAsia="en-US"/>
        </w:rPr>
      </w:pPr>
      <w:r>
        <w:rPr>
          <w:lang w:eastAsia="x-none"/>
        </w:rPr>
        <w:t xml:space="preserve">Po wywołaniu transakcji </w:t>
      </w:r>
      <w:r w:rsidR="003A2E11" w:rsidRPr="003A2E11">
        <w:rPr>
          <w:lang w:eastAsia="x-none"/>
        </w:rPr>
        <w:t>ZMM_PULPIT_DZP</w:t>
      </w:r>
      <w:r w:rsidR="003A2E11">
        <w:rPr>
          <w:lang w:eastAsia="en-US"/>
        </w:rPr>
        <w:t xml:space="preserve"> zostaje wywoływany</w:t>
      </w:r>
      <w:r w:rsidR="001B2965">
        <w:rPr>
          <w:lang w:eastAsia="en-US"/>
        </w:rPr>
        <w:t xml:space="preserve"> ekran selekcji za pomocą</w:t>
      </w:r>
      <w:r w:rsidR="00B21DF4">
        <w:rPr>
          <w:lang w:eastAsia="en-US"/>
        </w:rPr>
        <w:t>,</w:t>
      </w:r>
      <w:r w:rsidR="001B2965">
        <w:rPr>
          <w:lang w:eastAsia="en-US"/>
        </w:rPr>
        <w:t xml:space="preserve"> którego można opcjonalnie ograniczyć dalsze wyniki możliwych wniosków.</w:t>
      </w:r>
    </w:p>
    <w:p w14:paraId="342AF9FC" w14:textId="28B29D29" w:rsidR="001B2965" w:rsidRDefault="001B2965" w:rsidP="003A2E11">
      <w:pPr>
        <w:rPr>
          <w:lang w:eastAsia="en-US"/>
        </w:rPr>
      </w:pPr>
      <w:r>
        <w:rPr>
          <w:lang w:eastAsia="en-US"/>
        </w:rPr>
        <w:t xml:space="preserve">Przejście do listy możliwych wniosków za pomocą przycisku </w:t>
      </w:r>
      <w:r w:rsidRPr="001B2965">
        <w:rPr>
          <w:noProof/>
        </w:rPr>
        <w:drawing>
          <wp:inline distT="0" distB="0" distL="0" distR="0" wp14:anchorId="5142A97C" wp14:editId="056CECFE">
            <wp:extent cx="333510" cy="238221"/>
            <wp:effectExtent l="0" t="0" r="9525" b="9525"/>
            <wp:docPr id="340" name="Obraz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510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[Wykonanie]:</w:t>
      </w:r>
    </w:p>
    <w:p w14:paraId="30B2F217" w14:textId="77777777" w:rsidR="00B21DF4" w:rsidRDefault="00311AE9" w:rsidP="00770220">
      <w:pPr>
        <w:rPr>
          <w:lang w:eastAsia="en-US"/>
        </w:rPr>
      </w:pPr>
      <w:r w:rsidRPr="00311AE9">
        <w:rPr>
          <w:noProof/>
        </w:rPr>
        <w:drawing>
          <wp:inline distT="0" distB="0" distL="0" distR="0" wp14:anchorId="47A2397A" wp14:editId="00F68C99">
            <wp:extent cx="5923680" cy="3733800"/>
            <wp:effectExtent l="0" t="0" r="1270" b="0"/>
            <wp:docPr id="341" name="Obraz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5930" cy="373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3922" w14:textId="5BFE1C1E" w:rsidR="00311AE9" w:rsidRDefault="00311AE9" w:rsidP="00770220">
      <w:pPr>
        <w:rPr>
          <w:lang w:eastAsia="en-US"/>
        </w:rPr>
      </w:pPr>
      <w:r>
        <w:rPr>
          <w:lang w:eastAsia="en-US"/>
        </w:rPr>
        <w:lastRenderedPageBreak/>
        <w:t xml:space="preserve">W zależności jaką funkcje pełni użytkownik np. Kierownik DZP, Kierownik Sekcji DZP, pracownik Sekcji DZP lub </w:t>
      </w:r>
      <w:r>
        <w:rPr>
          <w:lang w:eastAsia="x-none"/>
        </w:rPr>
        <w:t>Wydziałowy Specjalista</w:t>
      </w:r>
      <w:r w:rsidRPr="00641A9C">
        <w:rPr>
          <w:lang w:eastAsia="x-none"/>
        </w:rPr>
        <w:t xml:space="preserve"> ds. Finansów i Zaopatrzenia</w:t>
      </w:r>
      <w:r>
        <w:rPr>
          <w:lang w:eastAsia="x-none"/>
        </w:rPr>
        <w:t xml:space="preserve"> (czyli osoba spoza DZP), widok po wywołaniu listy wynikowej z możliwymi/  przydzielonymi wnioskami, może się różnić w zakresie przycisków [Przypisz realizującego] oraz [Zwróć do kierownika].</w:t>
      </w:r>
    </w:p>
    <w:p w14:paraId="700F64C3" w14:textId="4EB1BA71" w:rsidR="00311AE9" w:rsidRDefault="00311AE9" w:rsidP="00770220">
      <w:pPr>
        <w:rPr>
          <w:lang w:eastAsia="en-US"/>
        </w:rPr>
      </w:pPr>
      <w:r>
        <w:rPr>
          <w:lang w:eastAsia="en-US"/>
        </w:rPr>
        <w:t>Widok listy dla np. Kierownika DZP:</w:t>
      </w:r>
    </w:p>
    <w:p w14:paraId="7C48E739" w14:textId="34B8475C" w:rsidR="00311AE9" w:rsidRDefault="005E0D97" w:rsidP="00770220">
      <w:pPr>
        <w:rPr>
          <w:lang w:eastAsia="en-US"/>
        </w:rPr>
      </w:pPr>
      <w:r w:rsidRPr="005E0D97">
        <w:rPr>
          <w:noProof/>
        </w:rPr>
        <w:drawing>
          <wp:inline distT="0" distB="0" distL="0" distR="0" wp14:anchorId="1C966F76" wp14:editId="073BFD36">
            <wp:extent cx="5401339" cy="2915312"/>
            <wp:effectExtent l="0" t="0" r="8890" b="0"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8613" cy="29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E5FA8" w14:textId="2D175773" w:rsidR="00311AE9" w:rsidRDefault="00311AE9" w:rsidP="00770220">
      <w:pPr>
        <w:rPr>
          <w:lang w:eastAsia="en-US"/>
        </w:rPr>
      </w:pPr>
      <w:r>
        <w:rPr>
          <w:lang w:eastAsia="en-US"/>
        </w:rPr>
        <w:t xml:space="preserve">Widok listy dla </w:t>
      </w:r>
      <w:r w:rsidR="00C92A3E">
        <w:rPr>
          <w:lang w:eastAsia="en-US"/>
        </w:rPr>
        <w:t>np.</w:t>
      </w:r>
      <w:r>
        <w:rPr>
          <w:lang w:eastAsia="en-US"/>
        </w:rPr>
        <w:t xml:space="preserve"> pracownika Sekcji DZP lub </w:t>
      </w:r>
      <w:r>
        <w:rPr>
          <w:lang w:eastAsia="x-none"/>
        </w:rPr>
        <w:t>Wydziałowego Specjalisty</w:t>
      </w:r>
      <w:r w:rsidRPr="00641A9C">
        <w:rPr>
          <w:lang w:eastAsia="x-none"/>
        </w:rPr>
        <w:t xml:space="preserve"> ds. Finansów i Zaopatrzenia</w:t>
      </w:r>
      <w:r>
        <w:rPr>
          <w:lang w:eastAsia="x-none"/>
        </w:rPr>
        <w:t>:</w:t>
      </w:r>
    </w:p>
    <w:p w14:paraId="07FA3561" w14:textId="31DA366C" w:rsidR="00311AE9" w:rsidRDefault="00311AE9" w:rsidP="00770220">
      <w:pPr>
        <w:rPr>
          <w:lang w:eastAsia="en-US"/>
        </w:rPr>
      </w:pPr>
      <w:r w:rsidRPr="00311AE9">
        <w:rPr>
          <w:noProof/>
        </w:rPr>
        <w:drawing>
          <wp:inline distT="0" distB="0" distL="0" distR="0" wp14:anchorId="1B66977E" wp14:editId="6BF3C92A">
            <wp:extent cx="5401339" cy="2896257"/>
            <wp:effectExtent l="0" t="0" r="8890" b="0"/>
            <wp:docPr id="355" name="Obraz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8980" cy="29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B637" w14:textId="3F4F4E48" w:rsidR="00920F43" w:rsidRDefault="00865357" w:rsidP="00770220">
      <w:pPr>
        <w:rPr>
          <w:lang w:eastAsia="x-none"/>
        </w:rPr>
      </w:pPr>
      <w:r>
        <w:rPr>
          <w:lang w:eastAsia="x-none"/>
        </w:rPr>
        <w:lastRenderedPageBreak/>
        <w:t>Wśród widocznych przycisków, poniższe</w:t>
      </w:r>
      <w:bookmarkStart w:id="9" w:name="_GoBack"/>
      <w:bookmarkEnd w:id="9"/>
      <w:r w:rsidR="00F8450C">
        <w:rPr>
          <w:lang w:eastAsia="x-none"/>
        </w:rPr>
        <w:t xml:space="preserve"> </w:t>
      </w:r>
      <w:r w:rsidR="00920F43">
        <w:rPr>
          <w:lang w:eastAsia="x-none"/>
        </w:rPr>
        <w:t>służą do: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2833"/>
        <w:gridCol w:w="4246"/>
      </w:tblGrid>
      <w:tr w:rsidR="00920F43" w:rsidRPr="004F56DA" w14:paraId="73479643" w14:textId="77777777" w:rsidTr="00552F2C">
        <w:trPr>
          <w:tblHeader/>
        </w:trPr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ABD764F" w14:textId="3B5F9AB7" w:rsidR="00920F43" w:rsidRPr="004F56DA" w:rsidRDefault="00920F43" w:rsidP="009B282A">
            <w:pPr>
              <w:spacing w:after="0"/>
              <w:jc w:val="center"/>
              <w:rPr>
                <w:b/>
              </w:rPr>
            </w:pPr>
            <w:r w:rsidRPr="004F56DA">
              <w:rPr>
                <w:b/>
              </w:rPr>
              <w:t>Ikona</w:t>
            </w:r>
            <w:r w:rsidR="00D112C5" w:rsidRPr="004F56DA">
              <w:rPr>
                <w:b/>
              </w:rPr>
              <w:t xml:space="preserve"> klawisza</w:t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6F24A5" w14:textId="23B5B6B1" w:rsidR="00920F43" w:rsidRPr="004F56DA" w:rsidRDefault="00920F43" w:rsidP="009B282A">
            <w:pPr>
              <w:spacing w:after="0"/>
              <w:jc w:val="center"/>
              <w:rPr>
                <w:b/>
              </w:rPr>
            </w:pPr>
            <w:r w:rsidRPr="004F56DA">
              <w:rPr>
                <w:b/>
              </w:rPr>
              <w:t>Opis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1707BBC" w14:textId="5762F58B" w:rsidR="00920F43" w:rsidRPr="004F56DA" w:rsidRDefault="00920F43" w:rsidP="009B282A">
            <w:pPr>
              <w:spacing w:after="0"/>
              <w:jc w:val="center"/>
              <w:rPr>
                <w:b/>
              </w:rPr>
            </w:pPr>
            <w:r w:rsidRPr="004F56DA">
              <w:rPr>
                <w:b/>
              </w:rPr>
              <w:t>Dodatkowe informacje</w:t>
            </w:r>
          </w:p>
        </w:tc>
      </w:tr>
      <w:tr w:rsidR="00920F43" w:rsidRPr="004F56DA" w14:paraId="15954B98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60BB4" w14:textId="118926CA" w:rsidR="00920F43" w:rsidRPr="004F56DA" w:rsidRDefault="00920F43" w:rsidP="009B282A">
            <w:pPr>
              <w:spacing w:after="0"/>
              <w:jc w:val="center"/>
              <w:rPr>
                <w:noProof/>
              </w:rPr>
            </w:pPr>
            <w:r w:rsidRPr="004F56DA">
              <w:rPr>
                <w:noProof/>
              </w:rPr>
              <w:drawing>
                <wp:inline distT="0" distB="0" distL="0" distR="0" wp14:anchorId="55A1D5EB" wp14:editId="3C987D9A">
                  <wp:extent cx="213995" cy="19431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D980" w14:textId="586DF424" w:rsidR="00920F43" w:rsidRPr="004F56DA" w:rsidRDefault="00F8450C" w:rsidP="009B282A">
            <w:pPr>
              <w:spacing w:after="0"/>
            </w:pPr>
            <w:r w:rsidRPr="004F56DA">
              <w:t>Kontynuacja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3C690" w14:textId="0D3BF760" w:rsidR="00920F43" w:rsidRPr="004F56DA" w:rsidRDefault="00D112C5" w:rsidP="009B282A">
            <w:pPr>
              <w:spacing w:after="0"/>
            </w:pPr>
            <w:r w:rsidRPr="004F56DA">
              <w:t>Potwierdzenie</w:t>
            </w:r>
            <w:r w:rsidR="00F8450C" w:rsidRPr="004F56DA">
              <w:t xml:space="preserve">, </w:t>
            </w:r>
            <w:proofErr w:type="spellStart"/>
            <w:r w:rsidR="00F8450C" w:rsidRPr="004F56DA">
              <w:t>Enter</w:t>
            </w:r>
            <w:proofErr w:type="spellEnd"/>
          </w:p>
        </w:tc>
      </w:tr>
      <w:tr w:rsidR="00920F43" w:rsidRPr="004F56DA" w14:paraId="3D24C97C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86AC" w14:textId="4ECA989A" w:rsidR="00920F43" w:rsidRPr="004F56DA" w:rsidRDefault="00920F43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4D4D1BF8" wp14:editId="2236D2A3">
                  <wp:extent cx="233680" cy="213995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02483" w14:textId="299CD0DF" w:rsidR="00920F43" w:rsidRPr="004F56DA" w:rsidRDefault="00232D84" w:rsidP="009B282A">
            <w:pPr>
              <w:spacing w:after="0"/>
            </w:pPr>
            <w:r w:rsidRPr="004F56DA">
              <w:t>Powrót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7318E" w14:textId="3DDDB186" w:rsidR="00920F43" w:rsidRPr="004F56DA" w:rsidRDefault="00920F43" w:rsidP="009B282A">
            <w:pPr>
              <w:spacing w:after="0"/>
            </w:pPr>
          </w:p>
        </w:tc>
      </w:tr>
      <w:tr w:rsidR="00920F43" w:rsidRPr="004F56DA" w14:paraId="727A2CA7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684BA" w14:textId="38DDB4A4" w:rsidR="00920F43" w:rsidRPr="004F56DA" w:rsidRDefault="00920F43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2C67D0F8" wp14:editId="25C88852">
                  <wp:extent cx="223520" cy="204470"/>
                  <wp:effectExtent l="0" t="0" r="5080" b="508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E8361" w14:textId="0005BF47" w:rsidR="00920F43" w:rsidRPr="004F56DA" w:rsidRDefault="00232D84" w:rsidP="009B282A">
            <w:pPr>
              <w:spacing w:after="0"/>
            </w:pPr>
            <w:r w:rsidRPr="004F56DA">
              <w:t>Koniec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2CF5F" w14:textId="77777777" w:rsidR="00920F43" w:rsidRPr="004F56DA" w:rsidRDefault="00920F43" w:rsidP="009B282A">
            <w:pPr>
              <w:spacing w:after="0"/>
            </w:pPr>
          </w:p>
        </w:tc>
      </w:tr>
      <w:tr w:rsidR="00920F43" w:rsidRPr="004F56DA" w14:paraId="75A2CE6A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19ABE" w14:textId="0A37EAC6" w:rsidR="00920F43" w:rsidRPr="004F56DA" w:rsidRDefault="00920F43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1E3652A6" wp14:editId="250D5DEF">
                  <wp:extent cx="233680" cy="194310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37D4" w14:textId="7787A61C" w:rsidR="00920F43" w:rsidRPr="004F56DA" w:rsidRDefault="00232D84" w:rsidP="009B282A">
            <w:pPr>
              <w:spacing w:after="0"/>
            </w:pPr>
            <w:r w:rsidRPr="004F56DA">
              <w:t>Zaniechanie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C7A75" w14:textId="77777777" w:rsidR="00920F43" w:rsidRPr="004F56DA" w:rsidRDefault="00920F43" w:rsidP="009B282A">
            <w:pPr>
              <w:spacing w:after="0"/>
            </w:pPr>
          </w:p>
        </w:tc>
      </w:tr>
      <w:tr w:rsidR="00920F43" w:rsidRPr="004F56DA" w14:paraId="0BF08820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5B8B7" w14:textId="12572CFA" w:rsidR="00920F43" w:rsidRPr="004F56DA" w:rsidRDefault="00920F43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35653116" wp14:editId="0618F0AA">
                  <wp:extent cx="243205" cy="223520"/>
                  <wp:effectExtent l="0" t="0" r="4445" b="508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EFDC" w14:textId="29FC7D88" w:rsidR="00920F43" w:rsidRPr="004F56DA" w:rsidRDefault="00232D84" w:rsidP="009B282A">
            <w:pPr>
              <w:spacing w:after="0"/>
            </w:pPr>
            <w:r w:rsidRPr="004F56DA">
              <w:t>Generowanie nowej sesji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DD1A5" w14:textId="39D1447E" w:rsidR="00920F43" w:rsidRPr="004F56DA" w:rsidRDefault="00824171" w:rsidP="009B282A">
            <w:pPr>
              <w:spacing w:after="0"/>
            </w:pPr>
            <w:r w:rsidRPr="004F56DA">
              <w:t>Utworzenie następnego okna w SAP GUI</w:t>
            </w:r>
          </w:p>
        </w:tc>
      </w:tr>
      <w:tr w:rsidR="00920F43" w:rsidRPr="004F56DA" w14:paraId="171C0609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857DC" w14:textId="42F99BE9" w:rsidR="00920F43" w:rsidRPr="004F56DA" w:rsidRDefault="00920F43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7CDF0A90" wp14:editId="13A53D1D">
                  <wp:extent cx="233680" cy="223520"/>
                  <wp:effectExtent l="0" t="0" r="0" b="508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F7860" w14:textId="56688752" w:rsidR="00920F43" w:rsidRPr="004F56DA" w:rsidRDefault="00232D84" w:rsidP="009B282A">
            <w:pPr>
              <w:spacing w:after="0"/>
            </w:pPr>
            <w:r w:rsidRPr="004F56DA">
              <w:t>Tworzy skrót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9D277" w14:textId="7A3FB833" w:rsidR="00920F43" w:rsidRPr="004F56DA" w:rsidRDefault="00824171" w:rsidP="009B282A">
            <w:pPr>
              <w:spacing w:after="0"/>
            </w:pPr>
            <w:r w:rsidRPr="004F56DA">
              <w:t xml:space="preserve">Możliwość utworzenia skrótu np. na pulpicie </w:t>
            </w:r>
          </w:p>
        </w:tc>
      </w:tr>
      <w:tr w:rsidR="00920F43" w:rsidRPr="004F56DA" w14:paraId="15526F3B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042D7" w14:textId="5CD83458" w:rsidR="00920F43" w:rsidRPr="004F56DA" w:rsidRDefault="00920F43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6D5CEBA2" wp14:editId="20C893A0">
                  <wp:extent cx="233680" cy="204470"/>
                  <wp:effectExtent l="0" t="0" r="0" b="508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F517" w14:textId="031C487B" w:rsidR="00920F43" w:rsidRPr="004F56DA" w:rsidRDefault="00232D84" w:rsidP="009B282A">
            <w:pPr>
              <w:spacing w:after="0"/>
            </w:pPr>
            <w:r w:rsidRPr="004F56DA">
              <w:t>Pomoc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75C09" w14:textId="1E7D9923" w:rsidR="00920F43" w:rsidRPr="004F56DA" w:rsidRDefault="00824171" w:rsidP="009B282A">
            <w:pPr>
              <w:spacing w:after="0"/>
            </w:pPr>
            <w:r w:rsidRPr="004F56DA">
              <w:t>Prezentuje możliwe informacje dla określonego pola</w:t>
            </w:r>
          </w:p>
        </w:tc>
      </w:tr>
      <w:tr w:rsidR="00920F43" w:rsidRPr="004F56DA" w14:paraId="6C0B61FC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1F97D" w14:textId="70F08459" w:rsidR="00920F43" w:rsidRPr="004F56DA" w:rsidRDefault="00920F43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56123C86" wp14:editId="14A8B3A1">
                  <wp:extent cx="252730" cy="204470"/>
                  <wp:effectExtent l="0" t="0" r="0" b="508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E13B" w14:textId="4D1C3D4E" w:rsidR="00920F43" w:rsidRPr="004F56DA" w:rsidRDefault="00232D84" w:rsidP="009B282A">
            <w:pPr>
              <w:spacing w:after="0"/>
            </w:pPr>
            <w:proofErr w:type="spellStart"/>
            <w:r w:rsidRPr="004F56DA">
              <w:t>Dostos</w:t>
            </w:r>
            <w:proofErr w:type="spellEnd"/>
            <w:r w:rsidRPr="004F56DA">
              <w:t>. lokal. układu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941BB" w14:textId="77777777" w:rsidR="00920F43" w:rsidRPr="004F56DA" w:rsidRDefault="00920F43" w:rsidP="009B282A">
            <w:pPr>
              <w:spacing w:after="0"/>
            </w:pPr>
          </w:p>
        </w:tc>
      </w:tr>
      <w:tr w:rsidR="00920F43" w:rsidRPr="004F56DA" w14:paraId="0EB02743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E8840" w14:textId="6E1BC0DB" w:rsidR="00920F43" w:rsidRPr="004F56DA" w:rsidRDefault="00BB5AFF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39C27EE1" wp14:editId="758A582C">
                  <wp:extent cx="295394" cy="247750"/>
                  <wp:effectExtent l="0" t="0" r="952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2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B7F9" w14:textId="57659967" w:rsidR="00920F43" w:rsidRPr="004F56DA" w:rsidRDefault="00BB5AFF" w:rsidP="009B282A">
            <w:pPr>
              <w:spacing w:after="0"/>
            </w:pPr>
            <w:r w:rsidRPr="004F56DA">
              <w:t>Szczegóły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79231" w14:textId="57320765" w:rsidR="00920F43" w:rsidRPr="004F56DA" w:rsidRDefault="00113AAB" w:rsidP="009B282A">
            <w:pPr>
              <w:spacing w:after="0"/>
            </w:pPr>
            <w:r w:rsidRPr="004F56DA">
              <w:t>Możliwość przejrzenia danych zaznaczonego wiersza  (pozycji wniosku zakupowego) w osobnym oknie, w tabeli składającej się 2 kolumn</w:t>
            </w:r>
          </w:p>
        </w:tc>
      </w:tr>
      <w:tr w:rsidR="00F8450C" w:rsidRPr="004F56DA" w14:paraId="6B35D1A5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8F060" w14:textId="4775DAC5" w:rsidR="00F8450C" w:rsidRPr="004F56DA" w:rsidRDefault="00F8450C" w:rsidP="009B282A">
            <w:pPr>
              <w:spacing w:after="0"/>
              <w:jc w:val="center"/>
              <w:rPr>
                <w:noProof/>
              </w:rPr>
            </w:pPr>
            <w:r w:rsidRPr="004F56DA">
              <w:rPr>
                <w:noProof/>
              </w:rPr>
              <w:drawing>
                <wp:inline distT="0" distB="0" distL="0" distR="0" wp14:anchorId="0F569202" wp14:editId="072C136C">
                  <wp:extent cx="466914" cy="295394"/>
                  <wp:effectExtent l="0" t="0" r="9525" b="0"/>
                  <wp:docPr id="356" name="Obraz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4" cy="2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1CEA8" w14:textId="77777777" w:rsidR="00F8450C" w:rsidRPr="004F56DA" w:rsidRDefault="00F8450C" w:rsidP="009B282A">
            <w:pPr>
              <w:spacing w:after="0"/>
            </w:pPr>
            <w:r w:rsidRPr="004F56DA">
              <w:t>Zaznaczanie wszystkich/</w:t>
            </w:r>
          </w:p>
          <w:p w14:paraId="328A4647" w14:textId="5088978E" w:rsidR="00F8450C" w:rsidRPr="004F56DA" w:rsidRDefault="00F8450C" w:rsidP="009B282A">
            <w:pPr>
              <w:spacing w:after="0"/>
            </w:pPr>
            <w:r w:rsidRPr="004F56DA">
              <w:t>Odznaczanie wszystkich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6DC7E" w14:textId="4FC22AFA" w:rsidR="00F8450C" w:rsidRPr="004F56DA" w:rsidRDefault="004529E9" w:rsidP="009B282A">
            <w:pPr>
              <w:spacing w:after="0"/>
            </w:pPr>
            <w:r w:rsidRPr="004F56DA">
              <w:t xml:space="preserve">Zaznaczenie lub odznaczenie wszystkich występujących pozycji </w:t>
            </w:r>
          </w:p>
        </w:tc>
      </w:tr>
      <w:tr w:rsidR="00920F43" w:rsidRPr="004F56DA" w14:paraId="21CF273A" w14:textId="77777777" w:rsidTr="00552F2C">
        <w:trPr>
          <w:cantSplit/>
        </w:trPr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EF76E" w14:textId="3A02867F" w:rsidR="00920F43" w:rsidRPr="004F56DA" w:rsidRDefault="004529E9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0DEE985F" wp14:editId="15582D03">
                  <wp:extent cx="505029" cy="276337"/>
                  <wp:effectExtent l="0" t="0" r="0" b="9525"/>
                  <wp:docPr id="359" name="Obraz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29" cy="2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B3D4" w14:textId="77777777" w:rsidR="00920F43" w:rsidRPr="004F56DA" w:rsidRDefault="00BB5AFF" w:rsidP="009B282A">
            <w:pPr>
              <w:spacing w:after="0"/>
            </w:pPr>
            <w:r w:rsidRPr="004F56DA">
              <w:t>Sortowanie rosnąco/</w:t>
            </w:r>
          </w:p>
          <w:p w14:paraId="02C6F262" w14:textId="7BAD2D93" w:rsidR="00BB5AFF" w:rsidRPr="004F56DA" w:rsidRDefault="00BB5AFF" w:rsidP="009B282A">
            <w:pPr>
              <w:spacing w:after="0"/>
            </w:pPr>
            <w:r w:rsidRPr="004F56DA">
              <w:t>Sortowanie malejąco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D4EA7" w14:textId="77777777" w:rsidR="00920F43" w:rsidRPr="004F56DA" w:rsidRDefault="00920F43" w:rsidP="009B282A">
            <w:pPr>
              <w:spacing w:after="0"/>
            </w:pPr>
          </w:p>
        </w:tc>
      </w:tr>
      <w:tr w:rsidR="00920F43" w:rsidRPr="004F56DA" w14:paraId="5250FCE4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9D8BA" w14:textId="14C4F0E3" w:rsidR="00920F43" w:rsidRPr="004F56DA" w:rsidRDefault="004529E9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6259E757" wp14:editId="2E0CDB42">
                  <wp:extent cx="295394" cy="295394"/>
                  <wp:effectExtent l="0" t="0" r="9525" b="9525"/>
                  <wp:docPr id="360" name="Obraz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2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C17B5" w14:textId="67CBE810" w:rsidR="00920F43" w:rsidRPr="004F56DA" w:rsidRDefault="005F07E0" w:rsidP="009B282A">
            <w:pPr>
              <w:spacing w:after="0"/>
            </w:pPr>
            <w:r w:rsidRPr="004F56DA">
              <w:t>Ustawiani</w:t>
            </w:r>
            <w:r w:rsidR="00BB5AFF" w:rsidRPr="004F56DA">
              <w:t>e</w:t>
            </w:r>
            <w:r w:rsidRPr="004F56DA">
              <w:t xml:space="preserve"> </w:t>
            </w:r>
            <w:r w:rsidR="00BB5AFF" w:rsidRPr="004F56DA">
              <w:t>filtra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6672C" w14:textId="77777777" w:rsidR="00920F43" w:rsidRPr="004F56DA" w:rsidRDefault="00920F43" w:rsidP="009B282A">
            <w:pPr>
              <w:spacing w:after="0"/>
            </w:pPr>
          </w:p>
        </w:tc>
      </w:tr>
      <w:tr w:rsidR="004529E9" w:rsidRPr="004F56DA" w14:paraId="13361C4F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B2D86" w14:textId="3D1E72CE" w:rsidR="004529E9" w:rsidRPr="004F56DA" w:rsidRDefault="004529E9" w:rsidP="009B282A">
            <w:pPr>
              <w:spacing w:after="0"/>
              <w:jc w:val="center"/>
              <w:rPr>
                <w:noProof/>
              </w:rPr>
            </w:pPr>
            <w:r w:rsidRPr="004F56DA">
              <w:rPr>
                <w:noProof/>
              </w:rPr>
              <w:drawing>
                <wp:inline distT="0" distB="0" distL="0" distR="0" wp14:anchorId="54272DFD" wp14:editId="7E1C24FD">
                  <wp:extent cx="257279" cy="238221"/>
                  <wp:effectExtent l="0" t="0" r="9525" b="9525"/>
                  <wp:docPr id="357" name="Obraz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79" cy="23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6EC8" w14:textId="3E4446F9" w:rsidR="004529E9" w:rsidRPr="004F56DA" w:rsidRDefault="004529E9" w:rsidP="009B282A">
            <w:pPr>
              <w:spacing w:after="0"/>
            </w:pPr>
            <w:r w:rsidRPr="004F56DA">
              <w:t>Usuwanie filtra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CDE3A" w14:textId="77777777" w:rsidR="004529E9" w:rsidRPr="004F56DA" w:rsidRDefault="004529E9" w:rsidP="009B282A">
            <w:pPr>
              <w:spacing w:after="0"/>
            </w:pPr>
          </w:p>
        </w:tc>
      </w:tr>
      <w:tr w:rsidR="00920F43" w:rsidRPr="004F56DA" w14:paraId="4145DE18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2A50D" w14:textId="39A32775" w:rsidR="00920F43" w:rsidRPr="004F56DA" w:rsidRDefault="004529E9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432D9164" wp14:editId="462F73A8">
                  <wp:extent cx="219164" cy="238221"/>
                  <wp:effectExtent l="0" t="0" r="9525" b="0"/>
                  <wp:docPr id="361" name="Obraz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64" cy="23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29E9D" w14:textId="2636448D" w:rsidR="00920F43" w:rsidRPr="004F56DA" w:rsidRDefault="00B823F0" w:rsidP="009B282A">
            <w:pPr>
              <w:spacing w:after="0"/>
            </w:pPr>
            <w:r w:rsidRPr="004F56DA">
              <w:t>Suma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BE465" w14:textId="2CEEF9AD" w:rsidR="00920F43" w:rsidRPr="004F56DA" w:rsidRDefault="00113AAB" w:rsidP="009B282A">
            <w:pPr>
              <w:spacing w:after="0"/>
            </w:pPr>
            <w:r w:rsidRPr="004F56DA">
              <w:t>Funkcjonalność przewidziana dla  kolumn z wartościami możliwymi do zsumowania</w:t>
            </w:r>
          </w:p>
        </w:tc>
      </w:tr>
      <w:tr w:rsidR="00920F43" w:rsidRPr="004F56DA" w14:paraId="45F28B84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60BAC" w14:textId="446DBA51" w:rsidR="00920F43" w:rsidRPr="004F56DA" w:rsidRDefault="004529E9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40919243" wp14:editId="2BA4F034">
                  <wp:extent cx="285866" cy="323981"/>
                  <wp:effectExtent l="0" t="0" r="0" b="0"/>
                  <wp:docPr id="362" name="Obraz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32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A8DDD" w14:textId="4AE32A27" w:rsidR="00920F43" w:rsidRPr="004F56DA" w:rsidRDefault="00B823F0" w:rsidP="009B282A">
            <w:pPr>
              <w:spacing w:after="0"/>
            </w:pPr>
            <w:r w:rsidRPr="004F56DA">
              <w:t>Sumy pośrednie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142F5" w14:textId="432D943C" w:rsidR="00920F43" w:rsidRPr="004F56DA" w:rsidRDefault="00B823F0" w:rsidP="009B282A">
            <w:pPr>
              <w:spacing w:after="0"/>
            </w:pPr>
            <w:r w:rsidRPr="004F56DA">
              <w:t xml:space="preserve">Funkcjonalność aktywna po wcześniejszym wykorzystaniu funkcjonalności Sumy </w:t>
            </w:r>
          </w:p>
        </w:tc>
      </w:tr>
      <w:tr w:rsidR="00920F43" w:rsidRPr="004F56DA" w14:paraId="0692CAC5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5B1EC" w14:textId="45A6D9DD" w:rsidR="00920F43" w:rsidRPr="004F56DA" w:rsidRDefault="00CF10DD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2D00BF6A" wp14:editId="10BC0DF7">
                  <wp:extent cx="200106" cy="304923"/>
                  <wp:effectExtent l="0" t="0" r="9525" b="0"/>
                  <wp:docPr id="364" name="Obraz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6" cy="30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7731D" w14:textId="0D44E81F" w:rsidR="00920F43" w:rsidRPr="004F56DA" w:rsidRDefault="00CF10DD" w:rsidP="009B282A">
            <w:pPr>
              <w:spacing w:after="0"/>
            </w:pPr>
            <w:r w:rsidRPr="004F56DA">
              <w:t>Plik lokalny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80B35" w14:textId="7AF759B9" w:rsidR="00920F43" w:rsidRPr="004F56DA" w:rsidRDefault="00824171" w:rsidP="009B282A">
            <w:pPr>
              <w:spacing w:after="0"/>
            </w:pPr>
            <w:r w:rsidRPr="004F56DA">
              <w:t>Funkcjonalność umożliwiająca zapis listy w pliku np. jako Arkusz kalkulacyjny (Excel)</w:t>
            </w:r>
          </w:p>
        </w:tc>
      </w:tr>
      <w:tr w:rsidR="00CF10DD" w:rsidRPr="004F56DA" w14:paraId="39F82CD7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9441A" w14:textId="20802053" w:rsidR="00CF10DD" w:rsidRPr="004F56DA" w:rsidRDefault="00CF10DD" w:rsidP="009B282A">
            <w:pPr>
              <w:spacing w:after="0"/>
              <w:jc w:val="center"/>
              <w:rPr>
                <w:noProof/>
              </w:rPr>
            </w:pPr>
            <w:r w:rsidRPr="004F56DA">
              <w:rPr>
                <w:noProof/>
              </w:rPr>
              <w:drawing>
                <wp:inline distT="0" distB="0" distL="0" distR="0" wp14:anchorId="6E64CDBE" wp14:editId="2C35D7B4">
                  <wp:extent cx="238221" cy="266808"/>
                  <wp:effectExtent l="0" t="0" r="9525" b="0"/>
                  <wp:docPr id="365" name="Obraz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21" cy="26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6808C" w14:textId="28A0DA9A" w:rsidR="00CF10DD" w:rsidRPr="004F56DA" w:rsidRDefault="00CF10DD" w:rsidP="009B282A">
            <w:pPr>
              <w:spacing w:after="0"/>
            </w:pPr>
            <w:r w:rsidRPr="004F56DA">
              <w:t>Analiza ABC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524D" w14:textId="77777777" w:rsidR="00CF10DD" w:rsidRPr="004F56DA" w:rsidRDefault="00CF10DD" w:rsidP="009B282A">
            <w:pPr>
              <w:spacing w:after="0"/>
            </w:pPr>
          </w:p>
        </w:tc>
      </w:tr>
      <w:tr w:rsidR="00CF10DD" w:rsidRPr="004F56DA" w14:paraId="171CF378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41F31" w14:textId="61388655" w:rsidR="00CF10DD" w:rsidRPr="004F56DA" w:rsidRDefault="00CF10DD" w:rsidP="009B282A">
            <w:pPr>
              <w:spacing w:after="0"/>
              <w:jc w:val="center"/>
              <w:rPr>
                <w:noProof/>
              </w:rPr>
            </w:pPr>
            <w:r w:rsidRPr="004F56DA">
              <w:rPr>
                <w:noProof/>
              </w:rPr>
              <w:drawing>
                <wp:inline distT="0" distB="0" distL="0" distR="0" wp14:anchorId="50865773" wp14:editId="4CD5B82F">
                  <wp:extent cx="219164" cy="276337"/>
                  <wp:effectExtent l="0" t="0" r="9525" b="9525"/>
                  <wp:docPr id="366" name="Obraz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64" cy="2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5C23" w14:textId="3E07C202" w:rsidR="00CF10DD" w:rsidRPr="004F56DA" w:rsidRDefault="00CF10DD" w:rsidP="009B282A">
            <w:pPr>
              <w:spacing w:after="0"/>
            </w:pPr>
            <w:r w:rsidRPr="004F56DA">
              <w:t>Grafika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4938A" w14:textId="77777777" w:rsidR="00CF10DD" w:rsidRPr="004F56DA" w:rsidRDefault="00CF10DD" w:rsidP="009B282A">
            <w:pPr>
              <w:spacing w:after="0"/>
            </w:pPr>
          </w:p>
        </w:tc>
      </w:tr>
      <w:tr w:rsidR="00920F43" w:rsidRPr="004F56DA" w14:paraId="582286B0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9AB3A" w14:textId="4F643890" w:rsidR="00920F43" w:rsidRPr="004F56DA" w:rsidRDefault="00CF10DD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52DABC7C" wp14:editId="2C7DD3FD">
                  <wp:extent cx="266808" cy="304923"/>
                  <wp:effectExtent l="0" t="0" r="0" b="0"/>
                  <wp:docPr id="367" name="Obraz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08" cy="30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AABB" w14:textId="250E09F6" w:rsidR="00920F43" w:rsidRPr="004F56DA" w:rsidRDefault="00CF10DD" w:rsidP="009B282A">
            <w:pPr>
              <w:spacing w:after="0"/>
            </w:pPr>
            <w:r w:rsidRPr="004F56DA">
              <w:t>Zmiana</w:t>
            </w:r>
            <w:r w:rsidR="00824171" w:rsidRPr="004F56DA">
              <w:t xml:space="preserve"> układu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4BFE4" w14:textId="67842414" w:rsidR="00920F43" w:rsidRPr="004F56DA" w:rsidRDefault="00824171" w:rsidP="00CF10DD">
            <w:pPr>
              <w:spacing w:after="0"/>
            </w:pPr>
            <w:r w:rsidRPr="004F56DA">
              <w:t>Funkcjonalność za pomocą której można  m.in. ukrywać/ odkrywać występujące w liście kolumny, zmieniać ich kole</w:t>
            </w:r>
            <w:r w:rsidR="00CF10DD" w:rsidRPr="004F56DA">
              <w:t>jność</w:t>
            </w:r>
          </w:p>
        </w:tc>
      </w:tr>
      <w:tr w:rsidR="00920F43" w:rsidRPr="004F56DA" w14:paraId="7A695958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5E754" w14:textId="748797A6" w:rsidR="00920F43" w:rsidRPr="004F56DA" w:rsidRDefault="00CF10DD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10D19E83" wp14:editId="54BACDF2">
                  <wp:extent cx="200106" cy="228692"/>
                  <wp:effectExtent l="0" t="0" r="9525" b="0"/>
                  <wp:docPr id="368" name="Obraz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6" cy="22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4FBD" w14:textId="7C206DAF" w:rsidR="00920F43" w:rsidRPr="004F56DA" w:rsidRDefault="00CF10DD" w:rsidP="009B282A">
            <w:pPr>
              <w:spacing w:after="0"/>
            </w:pPr>
            <w:r w:rsidRPr="004F56DA">
              <w:t>Wybór układu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7F7C7" w14:textId="77777777" w:rsidR="00B205C0" w:rsidRPr="004F56DA" w:rsidRDefault="00B205C0" w:rsidP="009B282A">
            <w:pPr>
              <w:spacing w:after="0"/>
            </w:pPr>
          </w:p>
        </w:tc>
      </w:tr>
      <w:tr w:rsidR="00CF10DD" w:rsidRPr="004F56DA" w14:paraId="2F7CAC0D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50BA3" w14:textId="3538CAF3" w:rsidR="00CF10DD" w:rsidRPr="004F56DA" w:rsidRDefault="00CF10DD" w:rsidP="009B282A">
            <w:pPr>
              <w:spacing w:after="0"/>
              <w:jc w:val="center"/>
            </w:pPr>
            <w:r w:rsidRPr="004F56DA">
              <w:rPr>
                <w:noProof/>
              </w:rPr>
              <w:lastRenderedPageBreak/>
              <w:drawing>
                <wp:inline distT="0" distB="0" distL="0" distR="0" wp14:anchorId="5ECEAC2F" wp14:editId="39B07418">
                  <wp:extent cx="257279" cy="304923"/>
                  <wp:effectExtent l="0" t="0" r="9525" b="0"/>
                  <wp:docPr id="369" name="Obraz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79" cy="30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C3AF7" w14:textId="6BFFD3B4" w:rsidR="00CF10DD" w:rsidRPr="004F56DA" w:rsidRDefault="00CF10DD" w:rsidP="009B282A">
            <w:pPr>
              <w:spacing w:after="0"/>
            </w:pPr>
            <w:r w:rsidRPr="004F56DA">
              <w:t>Zapamiętanie układu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EEBE6" w14:textId="77777777" w:rsidR="00CF10DD" w:rsidRPr="004F56DA" w:rsidRDefault="00CF10DD" w:rsidP="009B282A">
            <w:pPr>
              <w:spacing w:after="0"/>
            </w:pPr>
          </w:p>
        </w:tc>
      </w:tr>
      <w:tr w:rsidR="00CF10DD" w:rsidRPr="004F56DA" w14:paraId="46C828C1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12BDD" w14:textId="595761E2" w:rsidR="00CF10DD" w:rsidRPr="004F56DA" w:rsidRDefault="00CF10DD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0853128A" wp14:editId="75FB0023">
                  <wp:extent cx="1438857" cy="142933"/>
                  <wp:effectExtent l="0" t="0" r="0" b="9525"/>
                  <wp:docPr id="370" name="Obraz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57" cy="14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C9F84" w14:textId="2AE087AA" w:rsidR="00CF10DD" w:rsidRPr="004F56DA" w:rsidRDefault="00CF10DD" w:rsidP="009B282A">
            <w:pPr>
              <w:spacing w:after="0"/>
            </w:pPr>
            <w:r w:rsidRPr="004F56DA">
              <w:t>Przypisanie źródeł dostaw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069D1" w14:textId="40B66F33" w:rsidR="00CF10DD" w:rsidRPr="004F56DA" w:rsidRDefault="00212E82" w:rsidP="00212E82">
            <w:pPr>
              <w:pStyle w:val="Legenda"/>
              <w:rPr>
                <w:b w:val="0"/>
                <w:sz w:val="22"/>
                <w:szCs w:val="22"/>
              </w:rPr>
            </w:pPr>
            <w:r w:rsidRPr="004F56DA">
              <w:rPr>
                <w:b w:val="0"/>
                <w:sz w:val="22"/>
                <w:szCs w:val="22"/>
              </w:rPr>
              <w:t>Możliwość przypisanie umów dla zaznaczonych wierszy (pozycji wniosków zakupowych)</w:t>
            </w:r>
          </w:p>
        </w:tc>
      </w:tr>
      <w:tr w:rsidR="00CF10DD" w:rsidRPr="004F56DA" w14:paraId="023F1DCF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4BD88" w14:textId="384E8624" w:rsidR="00CF10DD" w:rsidRPr="004F56DA" w:rsidRDefault="00CF10DD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377CDA1C" wp14:editId="4BC84581">
                  <wp:extent cx="1095818" cy="276337"/>
                  <wp:effectExtent l="0" t="0" r="0" b="9525"/>
                  <wp:docPr id="371" name="Obraz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18" cy="2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7DBB3" w14:textId="02C1480C" w:rsidR="00CF10DD" w:rsidRPr="004F56DA" w:rsidRDefault="00CF10DD" w:rsidP="009B282A">
            <w:pPr>
              <w:spacing w:after="0"/>
            </w:pPr>
            <w:r w:rsidRPr="004F56DA">
              <w:t>Twórz zamówienie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4654E" w14:textId="181C4530" w:rsidR="00CF10DD" w:rsidRPr="004F56DA" w:rsidRDefault="00212E82" w:rsidP="00212E82">
            <w:pPr>
              <w:spacing w:after="0"/>
            </w:pPr>
            <w:r w:rsidRPr="004F56DA">
              <w:t>Możliwość utworzenia zamówienia bez powoływania się na umowę dla zaznaczonych wierszy (pozycji wniosków zakupowych)</w:t>
            </w:r>
          </w:p>
        </w:tc>
      </w:tr>
      <w:tr w:rsidR="00CF10DD" w:rsidRPr="004F56DA" w14:paraId="780B6929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731B7" w14:textId="2B1FBCF7" w:rsidR="00CF10DD" w:rsidRPr="004F56DA" w:rsidRDefault="00CF10DD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7BA11017" wp14:editId="6CF343AE">
                  <wp:extent cx="1105347" cy="304923"/>
                  <wp:effectExtent l="0" t="0" r="0" b="0"/>
                  <wp:docPr id="372" name="Obraz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47" cy="30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B1711" w14:textId="4BF5AC2E" w:rsidR="00CF10DD" w:rsidRPr="004F56DA" w:rsidRDefault="00CF10DD" w:rsidP="009B282A">
            <w:pPr>
              <w:spacing w:after="0"/>
            </w:pPr>
            <w:r w:rsidRPr="004F56DA">
              <w:t>Twórz rezerwacje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0D300" w14:textId="6CD69E13" w:rsidR="00CF10DD" w:rsidRPr="004F56DA" w:rsidRDefault="00212E82" w:rsidP="009B282A">
            <w:pPr>
              <w:spacing w:after="0"/>
            </w:pPr>
            <w:r w:rsidRPr="004F56DA">
              <w:t>Możliwość tworzenia rezerwacji dla zaznaczonych wierszy (pozycji wniosków zakupowych)</w:t>
            </w:r>
          </w:p>
        </w:tc>
      </w:tr>
      <w:tr w:rsidR="00CF10DD" w:rsidRPr="004F56DA" w14:paraId="1EF1FA68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E32A4" w14:textId="268CD954" w:rsidR="00CF10DD" w:rsidRPr="004F56DA" w:rsidRDefault="00CF10DD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047A3027" wp14:editId="5E960A54">
                  <wp:extent cx="1400741" cy="333510"/>
                  <wp:effectExtent l="0" t="0" r="0" b="9525"/>
                  <wp:docPr id="373" name="Obraz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41" cy="33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9BB62" w14:textId="2ADB46EB" w:rsidR="00CF10DD" w:rsidRPr="004F56DA" w:rsidRDefault="00CF10DD" w:rsidP="009B282A">
            <w:pPr>
              <w:spacing w:after="0"/>
            </w:pPr>
            <w:r w:rsidRPr="004F56DA">
              <w:t>Twórz postępowanie PZP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71CF3" w14:textId="3CB3D62B" w:rsidR="00CF10DD" w:rsidRDefault="00212E82" w:rsidP="009B282A">
            <w:pPr>
              <w:spacing w:after="0"/>
              <w:rPr>
                <w:lang w:eastAsia="x-none"/>
              </w:rPr>
            </w:pPr>
            <w:r w:rsidRPr="004F56DA">
              <w:t>Możliwość przesłania</w:t>
            </w:r>
            <w:r w:rsidRPr="004F56DA">
              <w:rPr>
                <w:lang w:eastAsia="x-none"/>
              </w:rPr>
              <w:t xml:space="preserve"> informacji z wniosków zakupowych do systemu </w:t>
            </w:r>
            <w:proofErr w:type="spellStart"/>
            <w:r w:rsidRPr="004F56DA">
              <w:rPr>
                <w:lang w:eastAsia="x-none"/>
              </w:rPr>
              <w:t>SmartPZP</w:t>
            </w:r>
            <w:proofErr w:type="spellEnd"/>
            <w:r w:rsidRPr="004F56DA">
              <w:rPr>
                <w:lang w:eastAsia="x-none"/>
              </w:rPr>
              <w:t xml:space="preserve">, dla przeprowadzenia postępowania </w:t>
            </w:r>
            <w:r w:rsidR="0043139A">
              <w:rPr>
                <w:lang w:eastAsia="x-none"/>
              </w:rPr>
              <w:t>o zamówienie publiczne</w:t>
            </w:r>
          </w:p>
          <w:p w14:paraId="5E167777" w14:textId="587A1DF4" w:rsidR="00B205C0" w:rsidRPr="004F56DA" w:rsidRDefault="00B205C0" w:rsidP="009B282A">
            <w:pPr>
              <w:spacing w:after="0"/>
            </w:pPr>
          </w:p>
        </w:tc>
      </w:tr>
      <w:tr w:rsidR="00CF10DD" w:rsidRPr="004F56DA" w14:paraId="59390BD5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02A05" w14:textId="18A0A7DE" w:rsidR="00CF10DD" w:rsidRPr="004F56DA" w:rsidRDefault="00CF10DD" w:rsidP="009B282A">
            <w:pPr>
              <w:spacing w:after="0"/>
              <w:jc w:val="center"/>
              <w:rPr>
                <w:b/>
              </w:rPr>
            </w:pPr>
            <w:r w:rsidRPr="004F56DA">
              <w:rPr>
                <w:b/>
                <w:noProof/>
              </w:rPr>
              <w:drawing>
                <wp:inline distT="0" distB="0" distL="0" distR="0" wp14:anchorId="6654B5DB" wp14:editId="5AD173F7">
                  <wp:extent cx="1267337" cy="314452"/>
                  <wp:effectExtent l="0" t="0" r="9525" b="9525"/>
                  <wp:docPr id="374" name="Obraz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7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CB2C" w14:textId="393C668F" w:rsidR="00CF10DD" w:rsidRPr="004F56DA" w:rsidRDefault="00CF10DD" w:rsidP="009B282A">
            <w:pPr>
              <w:spacing w:after="0"/>
            </w:pPr>
            <w:r w:rsidRPr="004F56DA">
              <w:t>Przypisz realizującego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7E195" w14:textId="77777777" w:rsidR="00212E82" w:rsidRPr="004F56DA" w:rsidRDefault="00212E82" w:rsidP="009B282A">
            <w:pPr>
              <w:spacing w:after="0"/>
            </w:pPr>
            <w:r w:rsidRPr="004F56DA">
              <w:t>Funkcjonalność dostępna w zależności od pełnionej funkcji.</w:t>
            </w:r>
          </w:p>
          <w:p w14:paraId="3F7C589A" w14:textId="56F6EAF6" w:rsidR="00CF10DD" w:rsidRPr="004F56DA" w:rsidRDefault="00212E82" w:rsidP="009B282A">
            <w:pPr>
              <w:spacing w:after="0"/>
            </w:pPr>
            <w:r w:rsidRPr="004F56DA">
              <w:t>Możliwość Przypisania realizującego dla zaznaczonych wierszy (pozycji wniosków zakupowych).</w:t>
            </w:r>
          </w:p>
          <w:p w14:paraId="03972A29" w14:textId="7F6706D3" w:rsidR="00212E82" w:rsidRPr="004F56DA" w:rsidRDefault="00212E82" w:rsidP="00212E82">
            <w:pPr>
              <w:spacing w:after="0"/>
            </w:pPr>
          </w:p>
        </w:tc>
      </w:tr>
      <w:tr w:rsidR="00CF10DD" w:rsidRPr="004F56DA" w14:paraId="4F0EB98B" w14:textId="77777777" w:rsidTr="00552F2C"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7D945" w14:textId="205FEF61" w:rsidR="00CF10DD" w:rsidRPr="004F56DA" w:rsidRDefault="00CF10DD" w:rsidP="009B282A">
            <w:pPr>
              <w:spacing w:after="0"/>
              <w:jc w:val="center"/>
            </w:pPr>
            <w:r w:rsidRPr="004F56DA">
              <w:rPr>
                <w:noProof/>
              </w:rPr>
              <w:drawing>
                <wp:inline distT="0" distB="0" distL="0" distR="0" wp14:anchorId="5399140B" wp14:editId="32A2CEB3">
                  <wp:extent cx="1210164" cy="285866"/>
                  <wp:effectExtent l="0" t="0" r="0" b="0"/>
                  <wp:docPr id="375" name="Obraz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64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25AE" w14:textId="5D3756D6" w:rsidR="00CF10DD" w:rsidRPr="004F56DA" w:rsidRDefault="00CF10DD" w:rsidP="009B282A">
            <w:pPr>
              <w:spacing w:after="0"/>
            </w:pPr>
            <w:r w:rsidRPr="004F56DA">
              <w:t>Zwróć do kierownika</w:t>
            </w:r>
          </w:p>
        </w:tc>
        <w:tc>
          <w:tcPr>
            <w:tcW w:w="2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1757F" w14:textId="77777777" w:rsidR="00212E82" w:rsidRPr="004F56DA" w:rsidRDefault="00212E82" w:rsidP="00212E82">
            <w:pPr>
              <w:spacing w:after="0"/>
            </w:pPr>
            <w:r w:rsidRPr="004F56DA">
              <w:t>Funkcjonalność dostępna w zależności od pełnionej funkcji.</w:t>
            </w:r>
          </w:p>
          <w:p w14:paraId="615D3031" w14:textId="02FDFE54" w:rsidR="00CF10DD" w:rsidRPr="004F56DA" w:rsidRDefault="00212E82" w:rsidP="004F56DA">
            <w:pPr>
              <w:spacing w:after="0"/>
            </w:pPr>
            <w:r w:rsidRPr="004F56DA">
              <w:t>Możliwość zwrotu pozycji wniosku  osobie</w:t>
            </w:r>
            <w:r w:rsidR="004F56DA" w:rsidRPr="004F56DA">
              <w:t>,</w:t>
            </w:r>
            <w:r w:rsidRPr="004F56DA">
              <w:t xml:space="preserve"> która wcześniej dokonała</w:t>
            </w:r>
            <w:r w:rsidR="004F56DA" w:rsidRPr="004F56DA">
              <w:t xml:space="preserve"> jego</w:t>
            </w:r>
            <w:r w:rsidRPr="004F56DA">
              <w:t xml:space="preserve"> przy</w:t>
            </w:r>
            <w:r w:rsidR="004F56DA" w:rsidRPr="004F56DA">
              <w:t>pisania.</w:t>
            </w:r>
          </w:p>
        </w:tc>
      </w:tr>
    </w:tbl>
    <w:p w14:paraId="67C5276E" w14:textId="77777777" w:rsidR="00920F43" w:rsidRDefault="00920F43" w:rsidP="00770220">
      <w:pPr>
        <w:rPr>
          <w:lang w:eastAsia="x-none"/>
        </w:rPr>
      </w:pPr>
    </w:p>
    <w:p w14:paraId="735D9004" w14:textId="77777777" w:rsidR="000C47FB" w:rsidRDefault="000C47FB" w:rsidP="00770220">
      <w:pPr>
        <w:rPr>
          <w:lang w:eastAsia="x-none"/>
        </w:rPr>
      </w:pPr>
    </w:p>
    <w:p w14:paraId="676AEAB4" w14:textId="77777777" w:rsidR="000C47FB" w:rsidRDefault="000C47FB" w:rsidP="00770220">
      <w:pPr>
        <w:rPr>
          <w:lang w:eastAsia="x-none"/>
        </w:rPr>
      </w:pPr>
    </w:p>
    <w:p w14:paraId="0BBAE1F9" w14:textId="77777777" w:rsidR="000C47FB" w:rsidRDefault="000C47FB" w:rsidP="00770220">
      <w:pPr>
        <w:rPr>
          <w:lang w:eastAsia="x-none"/>
        </w:rPr>
      </w:pPr>
    </w:p>
    <w:p w14:paraId="1B7BB41F" w14:textId="77777777" w:rsidR="000C47FB" w:rsidRDefault="000C47FB" w:rsidP="00770220">
      <w:pPr>
        <w:rPr>
          <w:lang w:eastAsia="x-none"/>
        </w:rPr>
      </w:pPr>
    </w:p>
    <w:p w14:paraId="73B9D89C" w14:textId="77777777" w:rsidR="000C47FB" w:rsidRDefault="000C47FB" w:rsidP="00770220">
      <w:pPr>
        <w:rPr>
          <w:lang w:eastAsia="x-none"/>
        </w:rPr>
      </w:pPr>
    </w:p>
    <w:p w14:paraId="3BB7C039" w14:textId="77777777" w:rsidR="000C47FB" w:rsidRDefault="000C47FB" w:rsidP="00770220">
      <w:pPr>
        <w:rPr>
          <w:lang w:eastAsia="x-none"/>
        </w:rPr>
      </w:pPr>
    </w:p>
    <w:p w14:paraId="03DAC32D" w14:textId="2A7C3D4D" w:rsidR="004456BB" w:rsidRDefault="004456BB" w:rsidP="00770220">
      <w:pPr>
        <w:rPr>
          <w:lang w:eastAsia="x-none"/>
        </w:rPr>
      </w:pPr>
      <w:r>
        <w:rPr>
          <w:lang w:eastAsia="x-none"/>
        </w:rPr>
        <w:lastRenderedPageBreak/>
        <w:t>Liczba i kolejność kolumn</w:t>
      </w:r>
      <w:r w:rsidR="003E44F8">
        <w:rPr>
          <w:lang w:eastAsia="x-none"/>
        </w:rPr>
        <w:t xml:space="preserve"> listy</w:t>
      </w:r>
      <w:r>
        <w:rPr>
          <w:lang w:eastAsia="x-none"/>
        </w:rPr>
        <w:t xml:space="preserve"> jest możliwa do zmiany za pomocą wskazanego wcześniej przycisku </w:t>
      </w:r>
      <w:r w:rsidR="004F56DA" w:rsidRPr="004F56DA">
        <w:rPr>
          <w:noProof/>
        </w:rPr>
        <w:drawing>
          <wp:inline distT="0" distB="0" distL="0" distR="0" wp14:anchorId="4407DBD2" wp14:editId="7C88E313">
            <wp:extent cx="266808" cy="304923"/>
            <wp:effectExtent l="0" t="0" r="0" b="0"/>
            <wp:docPr id="376" name="Obraz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3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.</w:t>
      </w:r>
    </w:p>
    <w:tbl>
      <w:tblPr>
        <w:tblW w:w="50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0"/>
      </w:tblGrid>
      <w:tr w:rsidR="004F56DA" w:rsidRPr="004F56DA" w14:paraId="1AB33E97" w14:textId="77777777" w:rsidTr="004F56DA">
        <w:trPr>
          <w:trHeight w:val="300"/>
          <w:tblHeader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9C6A9F" w14:textId="77777777" w:rsidR="004F56DA" w:rsidRPr="004F56DA" w:rsidRDefault="004F56DA" w:rsidP="004F56DA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</w:rPr>
            </w:pPr>
            <w:r w:rsidRPr="004F56DA">
              <w:rPr>
                <w:rFonts w:eastAsia="Times New Roman"/>
                <w:b/>
                <w:bCs/>
                <w:color w:val="000000"/>
              </w:rPr>
              <w:t>Lista możliwych kolumn</w:t>
            </w:r>
          </w:p>
        </w:tc>
      </w:tr>
      <w:tr w:rsidR="004F56DA" w:rsidRPr="004F56DA" w14:paraId="439258EC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DEC0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Rodzaj ruchu</w:t>
            </w:r>
          </w:p>
        </w:tc>
      </w:tr>
      <w:tr w:rsidR="004F56DA" w:rsidRPr="004F56DA" w14:paraId="62AD6339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2229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Rok wniosku zakupowego</w:t>
            </w:r>
          </w:p>
        </w:tc>
      </w:tr>
      <w:tr w:rsidR="004F56DA" w:rsidRPr="004F56DA" w14:paraId="7937ED2C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63DD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Numer wniosku zakupowego</w:t>
            </w:r>
          </w:p>
        </w:tc>
      </w:tr>
      <w:tr w:rsidR="004F56DA" w:rsidRPr="004F56DA" w14:paraId="24032BD8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B3A8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Numer pozycji wniosku</w:t>
            </w:r>
          </w:p>
        </w:tc>
      </w:tr>
      <w:tr w:rsidR="004F56DA" w:rsidRPr="004F56DA" w14:paraId="5FE16819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C208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Numer zapotrzebowania</w:t>
            </w:r>
          </w:p>
        </w:tc>
      </w:tr>
      <w:tr w:rsidR="004F56DA" w:rsidRPr="004F56DA" w14:paraId="33642E8F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73F3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Wartość całkowita</w:t>
            </w:r>
          </w:p>
        </w:tc>
      </w:tr>
      <w:tr w:rsidR="004F56DA" w:rsidRPr="004F56DA" w14:paraId="2D1213B7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F267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 xml:space="preserve">Login pracownika, który utworzył </w:t>
            </w:r>
            <w:proofErr w:type="spellStart"/>
            <w:r w:rsidRPr="004F56DA">
              <w:rPr>
                <w:rFonts w:eastAsia="Times New Roman"/>
                <w:color w:val="000000"/>
              </w:rPr>
              <w:t>wn</w:t>
            </w:r>
            <w:proofErr w:type="spellEnd"/>
            <w:r w:rsidRPr="004F56DA">
              <w:rPr>
                <w:rFonts w:eastAsia="Times New Roman"/>
                <w:color w:val="000000"/>
              </w:rPr>
              <w:t>.</w:t>
            </w:r>
          </w:p>
        </w:tc>
      </w:tr>
      <w:tr w:rsidR="004F56DA" w:rsidRPr="004F56DA" w14:paraId="576861B9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1319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 xml:space="preserve">Komórka organizacyjna </w:t>
            </w:r>
            <w:proofErr w:type="spellStart"/>
            <w:r w:rsidRPr="004F56DA">
              <w:rPr>
                <w:rFonts w:eastAsia="Times New Roman"/>
                <w:color w:val="000000"/>
              </w:rPr>
              <w:t>logina</w:t>
            </w:r>
            <w:proofErr w:type="spellEnd"/>
          </w:p>
        </w:tc>
      </w:tr>
      <w:tr w:rsidR="004F56DA" w:rsidRPr="004F56DA" w14:paraId="118D873D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E686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Grupa materiałowa</w:t>
            </w:r>
          </w:p>
        </w:tc>
      </w:tr>
      <w:tr w:rsidR="004F56DA" w:rsidRPr="004F56DA" w14:paraId="2C69A8AA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D97E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Oznaczenie własne wniosku</w:t>
            </w:r>
          </w:p>
        </w:tc>
      </w:tr>
      <w:tr w:rsidR="004F56DA" w:rsidRPr="004F56DA" w14:paraId="60E8C80B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5F31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Cena ewidencyjna</w:t>
            </w:r>
          </w:p>
        </w:tc>
      </w:tr>
      <w:tr w:rsidR="004F56DA" w:rsidRPr="004F56DA" w14:paraId="45865710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47E7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Kryteria wyboru</w:t>
            </w:r>
          </w:p>
        </w:tc>
      </w:tr>
      <w:tr w:rsidR="004F56DA" w:rsidRPr="004F56DA" w14:paraId="60D04990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DB1A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Procedura</w:t>
            </w:r>
          </w:p>
        </w:tc>
      </w:tr>
      <w:tr w:rsidR="004F56DA" w:rsidRPr="004F56DA" w14:paraId="5550DA14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0057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Klasyfikacja</w:t>
            </w:r>
          </w:p>
        </w:tc>
      </w:tr>
      <w:tr w:rsidR="004F56DA" w:rsidRPr="004F56DA" w14:paraId="1DEE970D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0E41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Indeks materiałowy</w:t>
            </w:r>
          </w:p>
        </w:tc>
      </w:tr>
      <w:tr w:rsidR="004F56DA" w:rsidRPr="004F56DA" w14:paraId="6D97B3A4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937B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Skład</w:t>
            </w:r>
          </w:p>
        </w:tc>
      </w:tr>
      <w:tr w:rsidR="004F56DA" w:rsidRPr="004F56DA" w14:paraId="229E0B26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923C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Przedmiot zamówienia</w:t>
            </w:r>
          </w:p>
        </w:tc>
      </w:tr>
      <w:tr w:rsidR="004F56DA" w:rsidRPr="004F56DA" w14:paraId="3F611427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7451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Ilość materiału</w:t>
            </w:r>
          </w:p>
        </w:tc>
      </w:tr>
      <w:tr w:rsidR="004F56DA" w:rsidRPr="004F56DA" w14:paraId="12407C67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F603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Jednostka miary</w:t>
            </w:r>
          </w:p>
        </w:tc>
      </w:tr>
      <w:tr w:rsidR="004F56DA" w:rsidRPr="004F56DA" w14:paraId="158F99A4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2E72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Waluta</w:t>
            </w:r>
          </w:p>
        </w:tc>
      </w:tr>
      <w:tr w:rsidR="004F56DA" w:rsidRPr="004F56DA" w14:paraId="1C7B2CDC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F455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Termin realizacji</w:t>
            </w:r>
          </w:p>
        </w:tc>
      </w:tr>
      <w:tr w:rsidR="004F56DA" w:rsidRPr="004F56DA" w14:paraId="6354F991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AE71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Termin max realizacji</w:t>
            </w:r>
          </w:p>
        </w:tc>
      </w:tr>
      <w:tr w:rsidR="004F56DA" w:rsidRPr="004F56DA" w14:paraId="1E53A3A8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2BAE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Element PSP</w:t>
            </w:r>
          </w:p>
        </w:tc>
      </w:tr>
      <w:tr w:rsidR="004F56DA" w:rsidRPr="004F56DA" w14:paraId="432A67A4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17A9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Element PSP</w:t>
            </w:r>
          </w:p>
        </w:tc>
      </w:tr>
      <w:tr w:rsidR="004F56DA" w:rsidRPr="004F56DA" w14:paraId="67EBE18B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CFBA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Obiekt dekretacji MPK</w:t>
            </w:r>
          </w:p>
        </w:tc>
      </w:tr>
      <w:tr w:rsidR="004F56DA" w:rsidRPr="004F56DA" w14:paraId="150FB62C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7C91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Obiekt dekretacji Zlecenie</w:t>
            </w:r>
          </w:p>
        </w:tc>
      </w:tr>
      <w:tr w:rsidR="004F56DA" w:rsidRPr="004F56DA" w14:paraId="3C9492EB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7441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Umowa o finansowanie</w:t>
            </w:r>
          </w:p>
        </w:tc>
      </w:tr>
      <w:tr w:rsidR="004F56DA" w:rsidRPr="004F56DA" w14:paraId="49BE981A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08C8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Uwagi</w:t>
            </w:r>
          </w:p>
        </w:tc>
      </w:tr>
      <w:tr w:rsidR="004F56DA" w:rsidRPr="004F56DA" w14:paraId="73C5E1C5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072C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Opiekun</w:t>
            </w:r>
          </w:p>
        </w:tc>
      </w:tr>
      <w:tr w:rsidR="004F56DA" w:rsidRPr="004F56DA" w14:paraId="27118317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4B04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Dysponent</w:t>
            </w:r>
          </w:p>
        </w:tc>
      </w:tr>
      <w:tr w:rsidR="004F56DA" w:rsidRPr="004F56DA" w14:paraId="2F0751A5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CA64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Kontroling</w:t>
            </w:r>
          </w:p>
        </w:tc>
      </w:tr>
      <w:tr w:rsidR="004F56DA" w:rsidRPr="004F56DA" w14:paraId="4B910876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EF52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Akceptacja</w:t>
            </w:r>
          </w:p>
        </w:tc>
      </w:tr>
      <w:tr w:rsidR="004F56DA" w:rsidRPr="004F56DA" w14:paraId="5D508043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E7162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Dziekan/Kierownik Jednostki</w:t>
            </w:r>
          </w:p>
        </w:tc>
      </w:tr>
      <w:tr w:rsidR="004F56DA" w:rsidRPr="004F56DA" w14:paraId="0B10A8F7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6500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Kierownik projektu</w:t>
            </w:r>
          </w:p>
        </w:tc>
      </w:tr>
      <w:tr w:rsidR="004F56DA" w:rsidRPr="004F56DA" w14:paraId="3050729A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B7DE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lastRenderedPageBreak/>
              <w:t>Osobna faktura</w:t>
            </w:r>
          </w:p>
        </w:tc>
      </w:tr>
      <w:tr w:rsidR="004F56DA" w:rsidRPr="004F56DA" w14:paraId="2AF0ABC4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4534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Zakład</w:t>
            </w:r>
          </w:p>
        </w:tc>
      </w:tr>
      <w:tr w:rsidR="004F56DA" w:rsidRPr="004F56DA" w14:paraId="35EE483E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49CE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Pobranie</w:t>
            </w:r>
          </w:p>
        </w:tc>
      </w:tr>
      <w:tr w:rsidR="004F56DA" w:rsidRPr="004F56DA" w14:paraId="3347054A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354A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Numer pozycji zapotrzebowania</w:t>
            </w:r>
          </w:p>
        </w:tc>
      </w:tr>
      <w:tr w:rsidR="004F56DA" w:rsidRPr="004F56DA" w14:paraId="6D5BE2F6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C492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Data zatwierdzenia</w:t>
            </w:r>
          </w:p>
        </w:tc>
      </w:tr>
      <w:tr w:rsidR="004F56DA" w:rsidRPr="004F56DA" w14:paraId="338273FF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F3F8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Dział zaopatrzenia</w:t>
            </w:r>
          </w:p>
        </w:tc>
      </w:tr>
      <w:tr w:rsidR="004F56DA" w:rsidRPr="004F56DA" w14:paraId="1A82617C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BDB4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Grupa zaopatrzeniowa</w:t>
            </w:r>
          </w:p>
        </w:tc>
      </w:tr>
      <w:tr w:rsidR="004F56DA" w:rsidRPr="004F56DA" w14:paraId="0AD2FB3C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8347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Smart PZP</w:t>
            </w:r>
          </w:p>
        </w:tc>
      </w:tr>
      <w:tr w:rsidR="004F56DA" w:rsidRPr="004F56DA" w14:paraId="336B2123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E85D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Numer części postępowania</w:t>
            </w:r>
          </w:p>
        </w:tc>
      </w:tr>
      <w:tr w:rsidR="004F56DA" w:rsidRPr="004F56DA" w14:paraId="323822DE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FE07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Rezerwacja</w:t>
            </w:r>
          </w:p>
        </w:tc>
      </w:tr>
      <w:tr w:rsidR="004F56DA" w:rsidRPr="004F56DA" w14:paraId="0EE337B5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6DB3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 xml:space="preserve">Nr pozycji </w:t>
            </w:r>
            <w:proofErr w:type="spellStart"/>
            <w:r w:rsidRPr="004F56DA">
              <w:rPr>
                <w:rFonts w:eastAsia="Times New Roman"/>
                <w:color w:val="000000"/>
              </w:rPr>
              <w:t>rezerw.przesun.mag</w:t>
            </w:r>
            <w:proofErr w:type="spellEnd"/>
            <w:r w:rsidRPr="004F56DA">
              <w:rPr>
                <w:rFonts w:eastAsia="Times New Roman"/>
                <w:color w:val="000000"/>
              </w:rPr>
              <w:t>.</w:t>
            </w:r>
          </w:p>
        </w:tc>
      </w:tr>
      <w:tr w:rsidR="004F56DA" w:rsidRPr="004F56DA" w14:paraId="5D8120D7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DFC3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Waluta</w:t>
            </w:r>
          </w:p>
        </w:tc>
      </w:tr>
      <w:tr w:rsidR="004F56DA" w:rsidRPr="004F56DA" w14:paraId="4EFDAA33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D29D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Typ dekretacji</w:t>
            </w:r>
          </w:p>
        </w:tc>
      </w:tr>
      <w:tr w:rsidR="004F56DA" w:rsidRPr="004F56DA" w14:paraId="1ECD5DBC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4635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Status przetwarzania</w:t>
            </w:r>
          </w:p>
        </w:tc>
      </w:tr>
      <w:tr w:rsidR="004F56DA" w:rsidRPr="004F56DA" w14:paraId="3D855D41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C026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Wymagany dostawca</w:t>
            </w:r>
          </w:p>
        </w:tc>
      </w:tr>
      <w:tr w:rsidR="004F56DA" w:rsidRPr="004F56DA" w14:paraId="7013F6BA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4C39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Realizujący</w:t>
            </w:r>
          </w:p>
        </w:tc>
      </w:tr>
      <w:tr w:rsidR="004F56DA" w:rsidRPr="004F56DA" w14:paraId="505C2731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D3D79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Grupa zakupowa</w:t>
            </w:r>
          </w:p>
        </w:tc>
      </w:tr>
      <w:tr w:rsidR="004F56DA" w:rsidRPr="004F56DA" w14:paraId="2E59498C" w14:textId="77777777" w:rsidTr="004F56DA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73A4" w14:textId="77777777" w:rsidR="004F56DA" w:rsidRPr="004F56DA" w:rsidRDefault="004F56DA" w:rsidP="0043139A">
            <w:pPr>
              <w:spacing w:after="0"/>
              <w:jc w:val="left"/>
              <w:rPr>
                <w:rFonts w:eastAsia="Times New Roman"/>
                <w:color w:val="000000"/>
              </w:rPr>
            </w:pPr>
            <w:r w:rsidRPr="004F56DA">
              <w:rPr>
                <w:rFonts w:eastAsia="Times New Roman"/>
                <w:color w:val="000000"/>
              </w:rPr>
              <w:t>Sposób realizacji</w:t>
            </w:r>
          </w:p>
        </w:tc>
      </w:tr>
    </w:tbl>
    <w:p w14:paraId="6E7AC73B" w14:textId="77777777" w:rsidR="009667BF" w:rsidRDefault="009667BF" w:rsidP="00770220">
      <w:pPr>
        <w:rPr>
          <w:lang w:eastAsia="x-none"/>
        </w:rPr>
      </w:pPr>
    </w:p>
    <w:p w14:paraId="74DF0F35" w14:textId="77777777" w:rsidR="007B05CA" w:rsidRDefault="007B05CA" w:rsidP="00770220">
      <w:pPr>
        <w:rPr>
          <w:lang w:eastAsia="x-none"/>
        </w:rPr>
      </w:pPr>
    </w:p>
    <w:p w14:paraId="3BA1D965" w14:textId="77777777" w:rsidR="007B05CA" w:rsidRDefault="007B05CA" w:rsidP="00770220">
      <w:pPr>
        <w:rPr>
          <w:lang w:eastAsia="x-none"/>
        </w:rPr>
      </w:pPr>
    </w:p>
    <w:p w14:paraId="135625BF" w14:textId="77777777" w:rsidR="000C47FB" w:rsidRDefault="000C47FB" w:rsidP="00770220">
      <w:pPr>
        <w:rPr>
          <w:lang w:eastAsia="x-none"/>
        </w:rPr>
      </w:pPr>
    </w:p>
    <w:p w14:paraId="6AF2DE76" w14:textId="77777777" w:rsidR="000C47FB" w:rsidRDefault="000C47FB" w:rsidP="00770220">
      <w:pPr>
        <w:rPr>
          <w:lang w:eastAsia="x-none"/>
        </w:rPr>
      </w:pPr>
    </w:p>
    <w:p w14:paraId="024D390D" w14:textId="77777777" w:rsidR="000C47FB" w:rsidRDefault="000C47FB" w:rsidP="00770220">
      <w:pPr>
        <w:rPr>
          <w:lang w:eastAsia="x-none"/>
        </w:rPr>
      </w:pPr>
    </w:p>
    <w:p w14:paraId="679255A7" w14:textId="77777777" w:rsidR="000C47FB" w:rsidRDefault="000C47FB" w:rsidP="00770220">
      <w:pPr>
        <w:rPr>
          <w:lang w:eastAsia="x-none"/>
        </w:rPr>
      </w:pPr>
    </w:p>
    <w:p w14:paraId="73ECCEC5" w14:textId="77777777" w:rsidR="000C47FB" w:rsidRDefault="000C47FB" w:rsidP="00770220">
      <w:pPr>
        <w:rPr>
          <w:lang w:eastAsia="x-none"/>
        </w:rPr>
      </w:pPr>
    </w:p>
    <w:p w14:paraId="5EC54A02" w14:textId="77777777" w:rsidR="000C47FB" w:rsidRDefault="000C47FB" w:rsidP="00770220">
      <w:pPr>
        <w:rPr>
          <w:lang w:eastAsia="x-none"/>
        </w:rPr>
      </w:pPr>
    </w:p>
    <w:p w14:paraId="4B1DBE0C" w14:textId="77777777" w:rsidR="007B05CA" w:rsidRDefault="007B05CA" w:rsidP="00770220">
      <w:pPr>
        <w:rPr>
          <w:lang w:eastAsia="x-none"/>
        </w:rPr>
      </w:pPr>
    </w:p>
    <w:p w14:paraId="103152E1" w14:textId="77777777" w:rsidR="004456BB" w:rsidRPr="004456BB" w:rsidRDefault="004456BB" w:rsidP="00160D38">
      <w:pPr>
        <w:pStyle w:val="Akapitzlist"/>
        <w:keepNext/>
        <w:widowControl/>
        <w:numPr>
          <w:ilvl w:val="0"/>
          <w:numId w:val="6"/>
        </w:numPr>
        <w:overflowPunct/>
        <w:adjustRightInd/>
        <w:spacing w:before="240" w:after="0" w:line="280" w:lineRule="exact"/>
        <w:contextualSpacing w:val="0"/>
        <w:outlineLvl w:val="2"/>
        <w:rPr>
          <w:rFonts w:cs="Arial"/>
          <w:b/>
          <w:vanish/>
          <w:kern w:val="0"/>
          <w:sz w:val="32"/>
          <w:szCs w:val="32"/>
          <w:lang w:eastAsia="x-none"/>
        </w:rPr>
      </w:pPr>
      <w:bookmarkStart w:id="10" w:name="_Toc22021133"/>
      <w:bookmarkStart w:id="11" w:name="_Toc22024942"/>
      <w:bookmarkStart w:id="12" w:name="_Toc22024970"/>
      <w:bookmarkStart w:id="13" w:name="_Toc22051470"/>
      <w:bookmarkStart w:id="14" w:name="_Toc22108421"/>
      <w:bookmarkStart w:id="15" w:name="_Toc22110723"/>
      <w:bookmarkStart w:id="16" w:name="_Toc22126098"/>
      <w:bookmarkStart w:id="17" w:name="_Toc22126372"/>
      <w:bookmarkStart w:id="18" w:name="_Toc22126440"/>
      <w:bookmarkStart w:id="19" w:name="_Toc22640781"/>
      <w:bookmarkStart w:id="20" w:name="_Toc22641130"/>
      <w:bookmarkStart w:id="21" w:name="_Toc22647708"/>
      <w:bookmarkStart w:id="22" w:name="_Toc24630726"/>
      <w:bookmarkStart w:id="23" w:name="_Toc24631711"/>
      <w:bookmarkStart w:id="24" w:name="_Toc24631750"/>
      <w:bookmarkStart w:id="25" w:name="_Toc24639256"/>
      <w:bookmarkStart w:id="26" w:name="_Toc24639382"/>
      <w:bookmarkStart w:id="27" w:name="_Toc24639712"/>
      <w:bookmarkStart w:id="28" w:name="_Toc24696437"/>
      <w:bookmarkStart w:id="29" w:name="_Toc24701485"/>
      <w:bookmarkStart w:id="30" w:name="_Toc24701765"/>
      <w:bookmarkStart w:id="31" w:name="_Toc24701911"/>
      <w:bookmarkStart w:id="32" w:name="_Toc24701971"/>
      <w:bookmarkStart w:id="33" w:name="_Toc24702031"/>
      <w:bookmarkStart w:id="34" w:name="_Toc24702104"/>
      <w:bookmarkStart w:id="35" w:name="_Toc24702157"/>
      <w:bookmarkStart w:id="36" w:name="_Toc24706082"/>
      <w:bookmarkStart w:id="37" w:name="_Toc24706162"/>
      <w:bookmarkStart w:id="38" w:name="_Toc24706203"/>
      <w:bookmarkStart w:id="39" w:name="_Toc24707041"/>
      <w:bookmarkStart w:id="40" w:name="_Toc24707625"/>
      <w:bookmarkStart w:id="41" w:name="_Toc24716502"/>
      <w:bookmarkStart w:id="42" w:name="_Toc24718066"/>
      <w:bookmarkStart w:id="43" w:name="_Toc24721909"/>
      <w:bookmarkStart w:id="44" w:name="_Toc24721984"/>
      <w:bookmarkStart w:id="45" w:name="_Toc24722812"/>
      <w:bookmarkStart w:id="46" w:name="_Toc24733277"/>
      <w:bookmarkStart w:id="47" w:name="_Toc27048138"/>
      <w:bookmarkStart w:id="48" w:name="_Toc27048530"/>
      <w:bookmarkStart w:id="49" w:name="_Toc27062275"/>
      <w:bookmarkStart w:id="50" w:name="_Toc27145842"/>
      <w:bookmarkStart w:id="51" w:name="_Toc27379924"/>
      <w:bookmarkStart w:id="52" w:name="_Toc27408758"/>
      <w:bookmarkStart w:id="53" w:name="_Toc27468038"/>
      <w:bookmarkStart w:id="54" w:name="_Toc27468169"/>
      <w:bookmarkStart w:id="55" w:name="_Toc27468562"/>
      <w:bookmarkStart w:id="56" w:name="_Toc27468755"/>
      <w:bookmarkStart w:id="57" w:name="_Toc27551130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2F8FB434" w14:textId="77777777" w:rsidR="004456BB" w:rsidRPr="004456BB" w:rsidRDefault="004456BB" w:rsidP="00160D38">
      <w:pPr>
        <w:pStyle w:val="Akapitzlist"/>
        <w:keepNext/>
        <w:widowControl/>
        <w:numPr>
          <w:ilvl w:val="0"/>
          <w:numId w:val="6"/>
        </w:numPr>
        <w:overflowPunct/>
        <w:adjustRightInd/>
        <w:spacing w:before="240" w:after="0" w:line="280" w:lineRule="exact"/>
        <w:contextualSpacing w:val="0"/>
        <w:outlineLvl w:val="2"/>
        <w:rPr>
          <w:rFonts w:cs="Arial"/>
          <w:b/>
          <w:vanish/>
          <w:kern w:val="0"/>
          <w:sz w:val="32"/>
          <w:szCs w:val="32"/>
          <w:lang w:eastAsia="x-none"/>
        </w:rPr>
      </w:pPr>
      <w:bookmarkStart w:id="58" w:name="_Toc22021134"/>
      <w:bookmarkStart w:id="59" w:name="_Toc22024943"/>
      <w:bookmarkStart w:id="60" w:name="_Toc22024971"/>
      <w:bookmarkStart w:id="61" w:name="_Toc22051471"/>
      <w:bookmarkStart w:id="62" w:name="_Toc22108422"/>
      <w:bookmarkStart w:id="63" w:name="_Toc22110724"/>
      <w:bookmarkStart w:id="64" w:name="_Toc22126099"/>
      <w:bookmarkStart w:id="65" w:name="_Toc22126373"/>
      <w:bookmarkStart w:id="66" w:name="_Toc22126441"/>
      <w:bookmarkStart w:id="67" w:name="_Toc22640782"/>
      <w:bookmarkStart w:id="68" w:name="_Toc22641131"/>
      <w:bookmarkStart w:id="69" w:name="_Toc22647709"/>
      <w:bookmarkStart w:id="70" w:name="_Toc24630727"/>
      <w:bookmarkStart w:id="71" w:name="_Toc24631712"/>
      <w:bookmarkStart w:id="72" w:name="_Toc24631751"/>
      <w:bookmarkStart w:id="73" w:name="_Toc24639257"/>
      <w:bookmarkStart w:id="74" w:name="_Toc24639383"/>
      <w:bookmarkStart w:id="75" w:name="_Toc24639713"/>
      <w:bookmarkStart w:id="76" w:name="_Toc24696438"/>
      <w:bookmarkStart w:id="77" w:name="_Toc24701486"/>
      <w:bookmarkStart w:id="78" w:name="_Toc24701766"/>
      <w:bookmarkStart w:id="79" w:name="_Toc24701912"/>
      <w:bookmarkStart w:id="80" w:name="_Toc24701972"/>
      <w:bookmarkStart w:id="81" w:name="_Toc24702032"/>
      <w:bookmarkStart w:id="82" w:name="_Toc24702105"/>
      <w:bookmarkStart w:id="83" w:name="_Toc24702158"/>
      <w:bookmarkStart w:id="84" w:name="_Toc24706083"/>
      <w:bookmarkStart w:id="85" w:name="_Toc24706163"/>
      <w:bookmarkStart w:id="86" w:name="_Toc24706204"/>
      <w:bookmarkStart w:id="87" w:name="_Toc24707042"/>
      <w:bookmarkStart w:id="88" w:name="_Toc24707626"/>
      <w:bookmarkStart w:id="89" w:name="_Toc24716503"/>
      <w:bookmarkStart w:id="90" w:name="_Toc24718067"/>
      <w:bookmarkStart w:id="91" w:name="_Toc24721910"/>
      <w:bookmarkStart w:id="92" w:name="_Toc24721985"/>
      <w:bookmarkStart w:id="93" w:name="_Toc24722813"/>
      <w:bookmarkStart w:id="94" w:name="_Toc24733278"/>
      <w:bookmarkStart w:id="95" w:name="_Toc27048139"/>
      <w:bookmarkStart w:id="96" w:name="_Toc27048531"/>
      <w:bookmarkStart w:id="97" w:name="_Toc27062276"/>
      <w:bookmarkStart w:id="98" w:name="_Toc27145843"/>
      <w:bookmarkStart w:id="99" w:name="_Toc27379925"/>
      <w:bookmarkStart w:id="100" w:name="_Toc27408759"/>
      <w:bookmarkStart w:id="101" w:name="_Toc27468039"/>
      <w:bookmarkStart w:id="102" w:name="_Toc27468170"/>
      <w:bookmarkStart w:id="103" w:name="_Toc27468563"/>
      <w:bookmarkStart w:id="104" w:name="_Toc27468756"/>
      <w:bookmarkStart w:id="105" w:name="_Toc27551131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3A042A49" w14:textId="77777777" w:rsidR="004456BB" w:rsidRPr="004456BB" w:rsidRDefault="004456BB" w:rsidP="00160D38">
      <w:pPr>
        <w:pStyle w:val="Akapitzlist"/>
        <w:keepNext/>
        <w:widowControl/>
        <w:numPr>
          <w:ilvl w:val="1"/>
          <w:numId w:val="6"/>
        </w:numPr>
        <w:overflowPunct/>
        <w:adjustRightInd/>
        <w:spacing w:before="240" w:after="0" w:line="280" w:lineRule="exact"/>
        <w:contextualSpacing w:val="0"/>
        <w:outlineLvl w:val="2"/>
        <w:rPr>
          <w:rFonts w:cs="Arial"/>
          <w:b/>
          <w:vanish/>
          <w:kern w:val="0"/>
          <w:sz w:val="32"/>
          <w:szCs w:val="32"/>
          <w:lang w:eastAsia="x-none"/>
        </w:rPr>
      </w:pPr>
      <w:bookmarkStart w:id="106" w:name="_Toc22021135"/>
      <w:bookmarkStart w:id="107" w:name="_Toc22024944"/>
      <w:bookmarkStart w:id="108" w:name="_Toc22024972"/>
      <w:bookmarkStart w:id="109" w:name="_Toc22051472"/>
      <w:bookmarkStart w:id="110" w:name="_Toc22108423"/>
      <w:bookmarkStart w:id="111" w:name="_Toc22110725"/>
      <w:bookmarkStart w:id="112" w:name="_Toc22126100"/>
      <w:bookmarkStart w:id="113" w:name="_Toc22126374"/>
      <w:bookmarkStart w:id="114" w:name="_Toc22126442"/>
      <w:bookmarkStart w:id="115" w:name="_Toc22640783"/>
      <w:bookmarkStart w:id="116" w:name="_Toc22641132"/>
      <w:bookmarkStart w:id="117" w:name="_Toc22647710"/>
      <w:bookmarkStart w:id="118" w:name="_Toc24630728"/>
      <w:bookmarkStart w:id="119" w:name="_Toc24631713"/>
      <w:bookmarkStart w:id="120" w:name="_Toc24631752"/>
      <w:bookmarkStart w:id="121" w:name="_Toc24639258"/>
      <w:bookmarkStart w:id="122" w:name="_Toc24639384"/>
      <w:bookmarkStart w:id="123" w:name="_Toc24639714"/>
      <w:bookmarkStart w:id="124" w:name="_Toc24696439"/>
      <w:bookmarkStart w:id="125" w:name="_Toc24701487"/>
      <w:bookmarkStart w:id="126" w:name="_Toc24701767"/>
      <w:bookmarkStart w:id="127" w:name="_Toc24701913"/>
      <w:bookmarkStart w:id="128" w:name="_Toc24701973"/>
      <w:bookmarkStart w:id="129" w:name="_Toc24702033"/>
      <w:bookmarkStart w:id="130" w:name="_Toc24702106"/>
      <w:bookmarkStart w:id="131" w:name="_Toc24702159"/>
      <w:bookmarkStart w:id="132" w:name="_Toc24706084"/>
      <w:bookmarkStart w:id="133" w:name="_Toc24706164"/>
      <w:bookmarkStart w:id="134" w:name="_Toc24706205"/>
      <w:bookmarkStart w:id="135" w:name="_Toc24707043"/>
      <w:bookmarkStart w:id="136" w:name="_Toc24707627"/>
      <w:bookmarkStart w:id="137" w:name="_Toc24716504"/>
      <w:bookmarkStart w:id="138" w:name="_Toc24718068"/>
      <w:bookmarkStart w:id="139" w:name="_Toc24721911"/>
      <w:bookmarkStart w:id="140" w:name="_Toc24721986"/>
      <w:bookmarkStart w:id="141" w:name="_Toc24722814"/>
      <w:bookmarkStart w:id="142" w:name="_Toc24733279"/>
      <w:bookmarkStart w:id="143" w:name="_Toc27048140"/>
      <w:bookmarkStart w:id="144" w:name="_Toc27048532"/>
      <w:bookmarkStart w:id="145" w:name="_Toc27062277"/>
      <w:bookmarkStart w:id="146" w:name="_Toc27145844"/>
      <w:bookmarkStart w:id="147" w:name="_Toc27379926"/>
      <w:bookmarkStart w:id="148" w:name="_Toc27408760"/>
      <w:bookmarkStart w:id="149" w:name="_Toc27468040"/>
      <w:bookmarkStart w:id="150" w:name="_Toc27468171"/>
      <w:bookmarkStart w:id="151" w:name="_Toc27468564"/>
      <w:bookmarkStart w:id="152" w:name="_Toc27468757"/>
      <w:bookmarkStart w:id="153" w:name="_Toc27551132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14:paraId="2DEC1C9C" w14:textId="0CD61297" w:rsidR="008F4FC8" w:rsidRPr="008F4FC8" w:rsidRDefault="003E44F8" w:rsidP="008F4FC8">
      <w:pPr>
        <w:pStyle w:val="Nagwek3"/>
      </w:pPr>
      <w:r>
        <w:t xml:space="preserve"> </w:t>
      </w:r>
      <w:bookmarkStart w:id="154" w:name="_Toc27551133"/>
      <w:r w:rsidR="008F4FC8">
        <w:t>Przypisanie</w:t>
      </w:r>
      <w:r w:rsidR="008F4FC8" w:rsidRPr="008F4FC8">
        <w:t xml:space="preserve"> realizującego wniosek zakupowy lub zw</w:t>
      </w:r>
      <w:r w:rsidR="002B180E">
        <w:t>rot wniosku</w:t>
      </w:r>
      <w:r w:rsidR="008F4FC8" w:rsidRPr="008F4FC8">
        <w:t xml:space="preserve"> do kierownika</w:t>
      </w:r>
      <w:bookmarkEnd w:id="154"/>
    </w:p>
    <w:p w14:paraId="36C3B052" w14:textId="0ED8B37D" w:rsidR="006D6C50" w:rsidRDefault="006D6C50" w:rsidP="008F4FC8">
      <w:pPr>
        <w:pStyle w:val="Nagwek3"/>
        <w:numPr>
          <w:ilvl w:val="0"/>
          <w:numId w:val="0"/>
        </w:numPr>
        <w:ind w:left="1071"/>
      </w:pPr>
    </w:p>
    <w:p w14:paraId="4F42CECE" w14:textId="510484C9" w:rsidR="002E0B7D" w:rsidRPr="002E0B7D" w:rsidRDefault="002E0B7D" w:rsidP="002E0B7D">
      <w:pPr>
        <w:pStyle w:val="Nagwek4"/>
      </w:pPr>
      <w:bookmarkStart w:id="155" w:name="_Toc27551134"/>
      <w:r>
        <w:t>Przypisanie realizującego wniosek</w:t>
      </w:r>
      <w:bookmarkEnd w:id="155"/>
    </w:p>
    <w:p w14:paraId="3566E597" w14:textId="77777777" w:rsidR="002E0B7D" w:rsidRDefault="002E0B7D" w:rsidP="006D6C50">
      <w:pPr>
        <w:rPr>
          <w:lang w:eastAsia="x-none"/>
        </w:rPr>
      </w:pPr>
    </w:p>
    <w:p w14:paraId="1627AA1F" w14:textId="110A30DF" w:rsidR="006D6C50" w:rsidRDefault="002E0B7D" w:rsidP="006D6C50">
      <w:pPr>
        <w:rPr>
          <w:lang w:eastAsia="x-none"/>
        </w:rPr>
      </w:pPr>
      <w:r>
        <w:rPr>
          <w:lang w:eastAsia="x-none"/>
        </w:rPr>
        <w:t xml:space="preserve">Przydział wniosków zakupowych odbywa się wg zasad określonych w rozdziale 1.3. Funkcjonalność przypisywania wniosków </w:t>
      </w:r>
      <w:r w:rsidR="006275E2">
        <w:rPr>
          <w:lang w:eastAsia="x-none"/>
        </w:rPr>
        <w:t>zależna od pełnionej funkcji</w:t>
      </w:r>
      <w:r>
        <w:rPr>
          <w:lang w:eastAsia="x-none"/>
        </w:rPr>
        <w:t>– została przewidziana dla Kierownika DZP oraz Kierownika Sekcji DZP.</w:t>
      </w:r>
    </w:p>
    <w:p w14:paraId="7F4F12C8" w14:textId="0DD46424" w:rsidR="006275E2" w:rsidRDefault="002E0B7D" w:rsidP="006275E2">
      <w:pPr>
        <w:rPr>
          <w:lang w:eastAsia="x-none"/>
        </w:rPr>
      </w:pPr>
      <w:r>
        <w:rPr>
          <w:lang w:eastAsia="x-none"/>
        </w:rPr>
        <w:t>Przypisywanie odbywa się na poziomie pozycji daneg</w:t>
      </w:r>
      <w:r w:rsidR="00F07BA7">
        <w:rPr>
          <w:lang w:eastAsia="x-none"/>
        </w:rPr>
        <w:t>o wniosku zakupowego.</w:t>
      </w:r>
      <w:r>
        <w:rPr>
          <w:lang w:eastAsia="x-none"/>
        </w:rPr>
        <w:t xml:space="preserve"> </w:t>
      </w:r>
    </w:p>
    <w:p w14:paraId="28128176" w14:textId="77777777" w:rsidR="00D26D5B" w:rsidRDefault="00D26D5B" w:rsidP="006275E2">
      <w:pPr>
        <w:rPr>
          <w:lang w:eastAsia="x-none"/>
        </w:rPr>
      </w:pPr>
    </w:p>
    <w:p w14:paraId="17908EED" w14:textId="359AF6B2" w:rsidR="006275E2" w:rsidRDefault="006275E2" w:rsidP="006275E2">
      <w:pPr>
        <w:rPr>
          <w:b/>
          <w:lang w:eastAsia="x-none"/>
        </w:rPr>
      </w:pPr>
      <w:r w:rsidRPr="006275E2">
        <w:rPr>
          <w:b/>
          <w:lang w:eastAsia="x-none"/>
        </w:rPr>
        <w:t xml:space="preserve">Krok 1: </w:t>
      </w:r>
      <w:r w:rsidR="00E27A97">
        <w:rPr>
          <w:b/>
          <w:lang w:eastAsia="x-none"/>
        </w:rPr>
        <w:t>Wybór</w:t>
      </w:r>
      <w:r>
        <w:rPr>
          <w:b/>
          <w:lang w:eastAsia="x-none"/>
        </w:rPr>
        <w:t xml:space="preserve"> pozycji wniosku</w:t>
      </w:r>
      <w:r w:rsidR="00E27A97">
        <w:rPr>
          <w:b/>
          <w:lang w:eastAsia="x-none"/>
        </w:rPr>
        <w:t xml:space="preserve"> przewidzianej dla przypisania </w:t>
      </w:r>
    </w:p>
    <w:p w14:paraId="0245FE24" w14:textId="2BC8B4AC" w:rsidR="001F14F2" w:rsidRDefault="001F14F2" w:rsidP="006275E2">
      <w:pPr>
        <w:rPr>
          <w:lang w:eastAsia="x-none"/>
        </w:rPr>
      </w:pPr>
      <w:r w:rsidRPr="001F14F2">
        <w:rPr>
          <w:lang w:eastAsia="x-none"/>
        </w:rPr>
        <w:t>W cel</w:t>
      </w:r>
      <w:r>
        <w:rPr>
          <w:lang w:eastAsia="x-none"/>
        </w:rPr>
        <w:t xml:space="preserve">u zaznaczenia danego wiersza / pozycji wniosku zakupowego , należy nacisnąć </w:t>
      </w:r>
      <w:r w:rsidR="00E27A97">
        <w:rPr>
          <w:lang w:eastAsia="x-none"/>
        </w:rPr>
        <w:t xml:space="preserve">wskazany </w:t>
      </w:r>
      <w:r>
        <w:rPr>
          <w:lang w:eastAsia="x-none"/>
        </w:rPr>
        <w:t>przycisk po lewej stronie</w:t>
      </w:r>
      <w:r w:rsidR="00E27A97">
        <w:rPr>
          <w:lang w:eastAsia="x-none"/>
        </w:rPr>
        <w:t xml:space="preserve"> a następnie potwierdzić </w:t>
      </w:r>
      <w:r w:rsidR="005E0D97">
        <w:rPr>
          <w:lang w:eastAsia="x-none"/>
        </w:rPr>
        <w:t>klawiszem</w:t>
      </w:r>
      <w:r w:rsidR="00E27A97">
        <w:rPr>
          <w:lang w:eastAsia="x-none"/>
        </w:rPr>
        <w:t xml:space="preserve"> </w:t>
      </w:r>
      <w:r w:rsidR="00E27A97" w:rsidRPr="004F56DA">
        <w:rPr>
          <w:b/>
          <w:noProof/>
        </w:rPr>
        <w:drawing>
          <wp:inline distT="0" distB="0" distL="0" distR="0" wp14:anchorId="7B3FBA88" wp14:editId="56E3FAA7">
            <wp:extent cx="1267337" cy="314452"/>
            <wp:effectExtent l="0" t="0" r="9525" b="9525"/>
            <wp:docPr id="380" name="Obraz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67337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</w:p>
    <w:p w14:paraId="7AB4D2DC" w14:textId="77777777" w:rsidR="001F14F2" w:rsidRPr="001F14F2" w:rsidRDefault="001F14F2" w:rsidP="006275E2">
      <w:pPr>
        <w:rPr>
          <w:lang w:eastAsia="x-none"/>
        </w:rPr>
      </w:pPr>
    </w:p>
    <w:p w14:paraId="52336107" w14:textId="52A6D9E9" w:rsidR="001F14F2" w:rsidRDefault="005E0D97" w:rsidP="006275E2">
      <w:pPr>
        <w:rPr>
          <w:b/>
          <w:lang w:eastAsia="x-none"/>
        </w:rPr>
      </w:pPr>
      <w:r w:rsidRPr="005E0D97">
        <w:rPr>
          <w:b/>
          <w:noProof/>
        </w:rPr>
        <w:drawing>
          <wp:inline distT="0" distB="0" distL="0" distR="0" wp14:anchorId="6602956F" wp14:editId="1BC71302">
            <wp:extent cx="6120130" cy="3285490"/>
            <wp:effectExtent l="0" t="0" r="0" b="0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64229" w14:textId="5EDBE85C" w:rsidR="00E27A97" w:rsidRDefault="005E0D97" w:rsidP="006275E2">
      <w:pPr>
        <w:rPr>
          <w:b/>
          <w:lang w:eastAsia="x-none"/>
        </w:rPr>
      </w:pPr>
      <w:r w:rsidRPr="005E0D97">
        <w:rPr>
          <w:b/>
          <w:noProof/>
        </w:rPr>
        <w:lastRenderedPageBreak/>
        <w:drawing>
          <wp:inline distT="0" distB="0" distL="0" distR="0" wp14:anchorId="31858765" wp14:editId="28209786">
            <wp:extent cx="6120130" cy="3289300"/>
            <wp:effectExtent l="0" t="0" r="0" b="6350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584B" w14:textId="1E94EFBF" w:rsidR="001F14F2" w:rsidRDefault="001F14F2" w:rsidP="006275E2">
      <w:pPr>
        <w:rPr>
          <w:b/>
          <w:lang w:eastAsia="x-none"/>
        </w:rPr>
      </w:pPr>
      <w:r>
        <w:rPr>
          <w:b/>
          <w:lang w:eastAsia="x-none"/>
        </w:rPr>
        <w:t xml:space="preserve">Krok 2: </w:t>
      </w:r>
      <w:r w:rsidR="00E27A97">
        <w:rPr>
          <w:b/>
          <w:lang w:eastAsia="x-none"/>
        </w:rPr>
        <w:t>Wybór osoby realizującej</w:t>
      </w:r>
    </w:p>
    <w:p w14:paraId="02220FE8" w14:textId="0D1B94B4" w:rsidR="00E27A97" w:rsidRDefault="00E27A97" w:rsidP="006275E2">
      <w:pPr>
        <w:rPr>
          <w:lang w:eastAsia="x-none"/>
        </w:rPr>
      </w:pPr>
      <w:r>
        <w:rPr>
          <w:lang w:eastAsia="x-none"/>
        </w:rPr>
        <w:t xml:space="preserve">W </w:t>
      </w:r>
      <w:r w:rsidR="005E0D97">
        <w:rPr>
          <w:lang w:eastAsia="x-none"/>
        </w:rPr>
        <w:t>kolejnym</w:t>
      </w:r>
      <w:r>
        <w:rPr>
          <w:lang w:eastAsia="x-none"/>
        </w:rPr>
        <w:t xml:space="preserve"> oknie, w polu Realizujący za pomocą dostępnej listy</w:t>
      </w:r>
      <w:r w:rsidR="005E0D97">
        <w:rPr>
          <w:lang w:eastAsia="x-none"/>
        </w:rPr>
        <w:t>,</w:t>
      </w:r>
      <w:r>
        <w:rPr>
          <w:lang w:eastAsia="x-none"/>
        </w:rPr>
        <w:t xml:space="preserve"> należy wybrać osobę, której chcemy przypisać pozycje wniosku:</w:t>
      </w:r>
    </w:p>
    <w:p w14:paraId="0A6A0013" w14:textId="6FE258E6" w:rsidR="00E27A97" w:rsidRDefault="00E27A97" w:rsidP="006275E2">
      <w:pPr>
        <w:rPr>
          <w:lang w:eastAsia="x-none"/>
        </w:rPr>
      </w:pPr>
      <w:r w:rsidRPr="00E27A97">
        <w:rPr>
          <w:noProof/>
        </w:rPr>
        <w:drawing>
          <wp:inline distT="0" distB="0" distL="0" distR="0" wp14:anchorId="59795FDF" wp14:editId="168A04FF">
            <wp:extent cx="4629785" cy="3162741"/>
            <wp:effectExtent l="0" t="0" r="0" b="0"/>
            <wp:docPr id="382" name="Obraz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41276" cy="317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8504" w14:textId="3F10525B" w:rsidR="00E27A97" w:rsidRDefault="005E0D97" w:rsidP="006275E2">
      <w:pPr>
        <w:rPr>
          <w:lang w:eastAsia="x-none"/>
        </w:rPr>
      </w:pPr>
      <w:r w:rsidRPr="005E0D97">
        <w:rPr>
          <w:noProof/>
        </w:rPr>
        <w:lastRenderedPageBreak/>
        <w:drawing>
          <wp:inline distT="0" distB="0" distL="0" distR="0" wp14:anchorId="70343A62" wp14:editId="753FAF20">
            <wp:extent cx="4824446" cy="3343275"/>
            <wp:effectExtent l="0" t="0" r="0" b="0"/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27789" cy="334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A7E03" w14:textId="23121978" w:rsidR="00E27A97" w:rsidRDefault="005E0D97" w:rsidP="006275E2">
      <w:pPr>
        <w:rPr>
          <w:lang w:eastAsia="x-none"/>
        </w:rPr>
      </w:pPr>
      <w:r w:rsidRPr="005E0D97">
        <w:rPr>
          <w:noProof/>
        </w:rPr>
        <w:drawing>
          <wp:inline distT="0" distB="0" distL="0" distR="0" wp14:anchorId="0867C2A6" wp14:editId="35E3B514">
            <wp:extent cx="4648200" cy="2853160"/>
            <wp:effectExtent l="0" t="0" r="0" b="4445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55427" cy="285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09FAE" w14:textId="338E210B" w:rsidR="005E0D97" w:rsidRDefault="00E27A97" w:rsidP="006275E2">
      <w:pPr>
        <w:rPr>
          <w:lang w:eastAsia="x-none"/>
        </w:rPr>
      </w:pPr>
      <w:r>
        <w:rPr>
          <w:lang w:eastAsia="x-none"/>
        </w:rPr>
        <w:t>Potwierdzenie wyboru realizującego odbywa się poprzez naciśnięcie przycisku [OK], czego skutkiem jest zniknięcie danej pozycji wniosku z Pulpitu osoby, która  dokonała przypisania i możliwość zobaczenia jej na Pulpicie wyznaczonej osoby.</w:t>
      </w:r>
    </w:p>
    <w:p w14:paraId="24D1A873" w14:textId="24512804" w:rsidR="00E27A97" w:rsidRDefault="005E0D97" w:rsidP="006275E2">
      <w:pPr>
        <w:rPr>
          <w:lang w:eastAsia="x-none"/>
        </w:rPr>
      </w:pPr>
      <w:r w:rsidRPr="005E0D97">
        <w:rPr>
          <w:noProof/>
        </w:rPr>
        <w:lastRenderedPageBreak/>
        <w:drawing>
          <wp:inline distT="0" distB="0" distL="0" distR="0" wp14:anchorId="5878DF58" wp14:editId="18FE680D">
            <wp:extent cx="6052877" cy="3257550"/>
            <wp:effectExtent l="0" t="0" r="5080" b="0"/>
            <wp:docPr id="179" name="Obraz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58953" cy="32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A97">
        <w:rPr>
          <w:lang w:eastAsia="x-none"/>
        </w:rPr>
        <w:t xml:space="preserve">Powyżej widok Pulpitu osoby, która dokonała przypisania ze stosownym komunikatem w lewym dolnym rogu ekranu. </w:t>
      </w:r>
    </w:p>
    <w:p w14:paraId="62AEBD15" w14:textId="77777777" w:rsidR="00E27A97" w:rsidRDefault="00E27A97" w:rsidP="006275E2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E27A97" w:rsidRPr="004F31B5" w14:paraId="1330E4D7" w14:textId="77777777" w:rsidTr="00D74098">
        <w:trPr>
          <w:cantSplit/>
        </w:trPr>
        <w:tc>
          <w:tcPr>
            <w:tcW w:w="1279" w:type="dxa"/>
          </w:tcPr>
          <w:p w14:paraId="54C518BD" w14:textId="77777777" w:rsidR="00E27A97" w:rsidRPr="004F31B5" w:rsidRDefault="00E27A97" w:rsidP="00D74098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72EA777D" w14:textId="77777777" w:rsidR="00E27A97" w:rsidRPr="0043139A" w:rsidRDefault="00E27A97" w:rsidP="005E0D97">
            <w:pPr>
              <w:pStyle w:val="uwaga0"/>
              <w:rPr>
                <w:rFonts w:ascii="Arial" w:hAnsi="Arial" w:cs="Arial"/>
              </w:rPr>
            </w:pPr>
            <w:r w:rsidRPr="0043139A">
              <w:rPr>
                <w:rFonts w:ascii="Arial" w:hAnsi="Arial" w:cs="Arial"/>
              </w:rPr>
              <w:t xml:space="preserve">Powyższy przykład dotyczy </w:t>
            </w:r>
            <w:r w:rsidR="005E0D97" w:rsidRPr="0043139A">
              <w:rPr>
                <w:rFonts w:ascii="Arial" w:hAnsi="Arial" w:cs="Arial"/>
              </w:rPr>
              <w:t>dokonania przypisania przez Kierownika DZP dla osoby spoza DZP</w:t>
            </w:r>
            <w:r w:rsidR="00F07BA7" w:rsidRPr="0043139A">
              <w:rPr>
                <w:rFonts w:ascii="Arial" w:hAnsi="Arial" w:cs="Arial"/>
              </w:rPr>
              <w:t>.</w:t>
            </w:r>
          </w:p>
          <w:p w14:paraId="2852FFED" w14:textId="25423069" w:rsidR="00F07BA7" w:rsidRPr="0043139A" w:rsidRDefault="00F07BA7" w:rsidP="00F07BA7">
            <w:pPr>
              <w:pStyle w:val="uwaga0"/>
              <w:rPr>
                <w:rFonts w:ascii="Arial" w:hAnsi="Arial" w:cs="Arial"/>
              </w:rPr>
            </w:pPr>
            <w:r w:rsidRPr="0043139A">
              <w:rPr>
                <w:rFonts w:ascii="Arial" w:hAnsi="Arial" w:cs="Arial"/>
              </w:rPr>
              <w:t>Przypisywanie dokonywane przez Kierowników Sekcji DZP dla podległych pracowników odbywa się w sposób analogiczny.</w:t>
            </w:r>
          </w:p>
        </w:tc>
      </w:tr>
      <w:tr w:rsidR="00F07BA7" w:rsidRPr="004F31B5" w14:paraId="31EA737C" w14:textId="77777777" w:rsidTr="00D74098">
        <w:trPr>
          <w:cantSplit/>
        </w:trPr>
        <w:tc>
          <w:tcPr>
            <w:tcW w:w="1279" w:type="dxa"/>
          </w:tcPr>
          <w:p w14:paraId="3582E4B7" w14:textId="27F6DC2A" w:rsidR="00F07BA7" w:rsidRPr="004F31B5" w:rsidRDefault="00F07BA7" w:rsidP="00D74098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798D044A" w14:textId="149CB46E" w:rsidR="00F07BA7" w:rsidRPr="0043139A" w:rsidRDefault="00F07BA7" w:rsidP="00D74098">
            <w:pPr>
              <w:pStyle w:val="uwaga0"/>
              <w:rPr>
                <w:rFonts w:ascii="Arial" w:hAnsi="Arial" w:cs="Arial"/>
              </w:rPr>
            </w:pPr>
            <w:r w:rsidRPr="0043139A">
              <w:rPr>
                <w:rFonts w:ascii="Arial" w:hAnsi="Arial" w:cs="Arial"/>
                <w:lang w:eastAsia="x-none"/>
              </w:rPr>
              <w:t xml:space="preserve">Istnieje możliwość jednoczesnego przypisania więcej niż jednej pozycji wniosku o ile w zaznaczonych wierszach będzie spójność grup materiałowych oraz grup zaopatrzeniowych (obiekt widoczny w dokumencie zgłoszenie zapotrzebowania). Jeśli będą różne, użytkownik zostanie poproszony o wybranie tylko spójnych wniosków/ zgłoszeń </w:t>
            </w:r>
            <w:proofErr w:type="spellStart"/>
            <w:r w:rsidRPr="0043139A">
              <w:rPr>
                <w:rFonts w:ascii="Arial" w:hAnsi="Arial" w:cs="Arial"/>
                <w:lang w:eastAsia="x-none"/>
              </w:rPr>
              <w:t>zapotrzebowań</w:t>
            </w:r>
            <w:proofErr w:type="spellEnd"/>
            <w:r w:rsidRPr="0043139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F07BA7" w:rsidRPr="004F31B5" w14:paraId="38A33BE1" w14:textId="77777777" w:rsidTr="00D74098">
        <w:trPr>
          <w:cantSplit/>
        </w:trPr>
        <w:tc>
          <w:tcPr>
            <w:tcW w:w="1279" w:type="dxa"/>
          </w:tcPr>
          <w:p w14:paraId="79041DD0" w14:textId="77777777" w:rsidR="00F07BA7" w:rsidRPr="004F31B5" w:rsidRDefault="00F07BA7" w:rsidP="00D74098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2DF8B0CC" w14:textId="68B68522" w:rsidR="00F07BA7" w:rsidRPr="0043139A" w:rsidRDefault="00F07BA7" w:rsidP="00D74098">
            <w:pPr>
              <w:pStyle w:val="uwaga0"/>
              <w:rPr>
                <w:rFonts w:ascii="Arial" w:hAnsi="Arial" w:cs="Arial"/>
              </w:rPr>
            </w:pPr>
            <w:r w:rsidRPr="0043139A">
              <w:rPr>
                <w:rFonts w:ascii="Arial" w:hAnsi="Arial" w:cs="Arial"/>
              </w:rPr>
              <w:t xml:space="preserve">Grupa materiałowa oraz Grupa Zaopatrzeniowa są widoczne wśród innych kolumn, których kolejność można ułożyć i/ lub przefiltrować, posortować wg własnego uznania. </w:t>
            </w:r>
          </w:p>
        </w:tc>
      </w:tr>
    </w:tbl>
    <w:p w14:paraId="5AC28CD7" w14:textId="17B820F0" w:rsidR="00F07BA7" w:rsidRDefault="00D26D5B" w:rsidP="006275E2">
      <w:pPr>
        <w:rPr>
          <w:lang w:eastAsia="x-none"/>
        </w:rPr>
      </w:pPr>
      <w:r>
        <w:rPr>
          <w:lang w:eastAsia="x-none"/>
        </w:rPr>
        <w:tab/>
      </w:r>
      <w:r>
        <w:rPr>
          <w:lang w:eastAsia="x-none"/>
        </w:rPr>
        <w:tab/>
      </w:r>
    </w:p>
    <w:p w14:paraId="356E0B55" w14:textId="77777777" w:rsidR="00EE2544" w:rsidRDefault="00EE2544" w:rsidP="006275E2">
      <w:pPr>
        <w:rPr>
          <w:lang w:eastAsia="x-none"/>
        </w:rPr>
      </w:pPr>
    </w:p>
    <w:p w14:paraId="59B583A9" w14:textId="77777777" w:rsidR="00EE2544" w:rsidRDefault="00EE2544" w:rsidP="006275E2">
      <w:pPr>
        <w:rPr>
          <w:lang w:eastAsia="x-none"/>
        </w:rPr>
      </w:pPr>
    </w:p>
    <w:p w14:paraId="68FD512C" w14:textId="3C19A75D" w:rsidR="00D26D5B" w:rsidRDefault="00D26D5B" w:rsidP="00D26D5B">
      <w:pPr>
        <w:pStyle w:val="Nagwek4"/>
      </w:pPr>
      <w:bookmarkStart w:id="156" w:name="_Toc27551135"/>
      <w:r>
        <w:lastRenderedPageBreak/>
        <w:t>Zwrot wniosku do kierownika</w:t>
      </w:r>
      <w:bookmarkEnd w:id="156"/>
    </w:p>
    <w:p w14:paraId="3F366D35" w14:textId="77777777" w:rsidR="00D26D5B" w:rsidRDefault="00D26D5B" w:rsidP="00D26D5B">
      <w:pPr>
        <w:rPr>
          <w:lang w:eastAsia="x-none"/>
        </w:rPr>
      </w:pPr>
    </w:p>
    <w:p w14:paraId="5E8DDA8A" w14:textId="2CFE93DC" w:rsidR="00FB428F" w:rsidRDefault="00FB428F" w:rsidP="00D26D5B">
      <w:pPr>
        <w:rPr>
          <w:lang w:eastAsia="x-none"/>
        </w:rPr>
      </w:pPr>
      <w:r>
        <w:rPr>
          <w:lang w:eastAsia="x-none"/>
        </w:rPr>
        <w:t xml:space="preserve">W celu </w:t>
      </w:r>
      <w:r w:rsidRPr="004F56DA">
        <w:t>zwrotu pozycji wniosku  osobie, która wcześniej dokonała jego przy</w:t>
      </w:r>
      <w:r>
        <w:t xml:space="preserve">pisania, należy zaznaczyć wiersz poprzez </w:t>
      </w:r>
      <w:r>
        <w:rPr>
          <w:lang w:eastAsia="x-none"/>
        </w:rPr>
        <w:t>naciśnięcie wskazanego przycisku po lewej stronie a następnie potwierdzić klawiszem [Zwróć do kierownika]:</w:t>
      </w:r>
    </w:p>
    <w:p w14:paraId="056C762F" w14:textId="1C9AD674" w:rsidR="00FB428F" w:rsidRDefault="00FB428F" w:rsidP="00D26D5B">
      <w:r w:rsidRPr="00FB428F">
        <w:rPr>
          <w:noProof/>
        </w:rPr>
        <w:drawing>
          <wp:inline distT="0" distB="0" distL="0" distR="0" wp14:anchorId="7B21E2D3" wp14:editId="05A7D67E">
            <wp:extent cx="6120130" cy="2148205"/>
            <wp:effectExtent l="0" t="0" r="0" b="4445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C447E" w14:textId="5BC05E0E" w:rsidR="00FB428F" w:rsidRDefault="00FB428F" w:rsidP="00D26D5B">
      <w:r w:rsidRPr="00FB428F">
        <w:rPr>
          <w:noProof/>
        </w:rPr>
        <w:drawing>
          <wp:inline distT="0" distB="0" distL="0" distR="0" wp14:anchorId="7DE532B2" wp14:editId="26333DE7">
            <wp:extent cx="6120130" cy="2623820"/>
            <wp:effectExtent l="0" t="0" r="0" b="508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1F5C" w14:textId="03A9FC87" w:rsidR="00FB428F" w:rsidRDefault="00FB428F" w:rsidP="00FB428F">
      <w:pPr>
        <w:rPr>
          <w:lang w:eastAsia="x-none"/>
        </w:rPr>
      </w:pPr>
      <w:r>
        <w:rPr>
          <w:lang w:eastAsia="x-none"/>
        </w:rPr>
        <w:t>Skutkiem jest zniknięcie danej pozycji wniosku z Pulpitu osoby, która  dokonała zwrotu i możliwość zobaczenia jej na Pulpicie u  osoby, która wcześniej dokonała przypisania.</w:t>
      </w:r>
    </w:p>
    <w:p w14:paraId="5C228A6A" w14:textId="2B269EE2" w:rsidR="00FB428F" w:rsidRDefault="00FB428F" w:rsidP="00D26D5B">
      <w:pPr>
        <w:rPr>
          <w:lang w:eastAsia="x-none"/>
        </w:rPr>
      </w:pPr>
      <w:r>
        <w:t xml:space="preserve">Poniżej widok Pulpitu </w:t>
      </w:r>
      <w:r>
        <w:rPr>
          <w:lang w:eastAsia="x-none"/>
        </w:rPr>
        <w:t>osoby, która dokonała zwrotu pozycji wniosku ze stosownym komunikatem w lewym dolnym rogu ekranu.</w:t>
      </w:r>
    </w:p>
    <w:p w14:paraId="19ED4A42" w14:textId="58F09971" w:rsidR="00FB428F" w:rsidRDefault="00FB428F" w:rsidP="00D26D5B">
      <w:r w:rsidRPr="00FB428F">
        <w:rPr>
          <w:noProof/>
        </w:rPr>
        <w:lastRenderedPageBreak/>
        <w:drawing>
          <wp:inline distT="0" distB="0" distL="0" distR="0" wp14:anchorId="213B6576" wp14:editId="508D69D9">
            <wp:extent cx="6120130" cy="3281680"/>
            <wp:effectExtent l="0" t="0" r="0" b="0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0020" w14:textId="77777777" w:rsidR="00EE2544" w:rsidRDefault="00EE2544" w:rsidP="00D26D5B"/>
    <w:p w14:paraId="461FB5E0" w14:textId="0010CE7C" w:rsidR="00EE2544" w:rsidRDefault="00D20B1F" w:rsidP="00F63E10">
      <w:pPr>
        <w:pStyle w:val="Nagwek3"/>
      </w:pPr>
      <w:bookmarkStart w:id="157" w:name="_Toc27551136"/>
      <w:r>
        <w:t>Tworzenie R</w:t>
      </w:r>
      <w:r w:rsidR="00F63E10">
        <w:t>ezerwacji.</w:t>
      </w:r>
      <w:bookmarkEnd w:id="157"/>
    </w:p>
    <w:p w14:paraId="49911B94" w14:textId="77777777" w:rsidR="00EE2544" w:rsidRDefault="00EE2544" w:rsidP="00D26D5B"/>
    <w:p w14:paraId="16DA9CA4" w14:textId="67E2EC93" w:rsidR="00FB428F" w:rsidRDefault="00AD2055" w:rsidP="00D26D5B">
      <w:pPr>
        <w:rPr>
          <w:lang w:eastAsia="x-none"/>
        </w:rPr>
      </w:pPr>
      <w:r>
        <w:t xml:space="preserve">Rezerwacja jest dokumentem </w:t>
      </w:r>
      <w:r>
        <w:rPr>
          <w:lang w:eastAsia="x-none"/>
        </w:rPr>
        <w:t xml:space="preserve">upoważniającym do pobrania materiałów z magazynu. O jej utworzeniu decyduje </w:t>
      </w:r>
      <w:r w:rsidR="0043139A">
        <w:rPr>
          <w:lang w:eastAsia="x-none"/>
        </w:rPr>
        <w:t>Z</w:t>
      </w:r>
      <w:r w:rsidR="00D23D21">
        <w:rPr>
          <w:lang w:eastAsia="x-none"/>
        </w:rPr>
        <w:t xml:space="preserve">aopatrzeniowiec na podstawie wcześniej zarejestrowanych wniosków zakupowych, widocznych na Pulpicie </w:t>
      </w:r>
      <w:r>
        <w:rPr>
          <w:lang w:eastAsia="x-none"/>
        </w:rPr>
        <w:t>.</w:t>
      </w:r>
    </w:p>
    <w:p w14:paraId="6BC76D1F" w14:textId="6CF21C6B" w:rsidR="00D23D21" w:rsidRDefault="00D23D21" w:rsidP="00D26D5B">
      <w:pPr>
        <w:rPr>
          <w:lang w:eastAsia="x-none"/>
        </w:rPr>
      </w:pPr>
      <w:r>
        <w:rPr>
          <w:lang w:eastAsia="x-none"/>
        </w:rPr>
        <w:t>Możliwość utworzenia rezerwacji zależna jest przede wszystkim</w:t>
      </w:r>
      <w:r w:rsidR="009C3C47">
        <w:rPr>
          <w:lang w:eastAsia="x-none"/>
        </w:rPr>
        <w:t xml:space="preserve"> od</w:t>
      </w:r>
      <w:r>
        <w:rPr>
          <w:lang w:eastAsia="x-none"/>
        </w:rPr>
        <w:t>:</w:t>
      </w:r>
    </w:p>
    <w:p w14:paraId="6CA08CA8" w14:textId="77777777" w:rsidR="00D23D21" w:rsidRDefault="00D23D21" w:rsidP="00D23D21">
      <w:pPr>
        <w:ind w:left="708"/>
        <w:rPr>
          <w:lang w:eastAsia="x-none"/>
        </w:rPr>
      </w:pPr>
      <w:r>
        <w:rPr>
          <w:lang w:eastAsia="x-none"/>
        </w:rPr>
        <w:t xml:space="preserve">- wypełnienia we wniosku zakupowym pola Skład (magazyn) </w:t>
      </w:r>
    </w:p>
    <w:p w14:paraId="3AF5DEE2" w14:textId="7F8B0A95" w:rsidR="00D23D21" w:rsidRDefault="00D23D21" w:rsidP="00D23D21">
      <w:pPr>
        <w:ind w:left="708"/>
        <w:rPr>
          <w:lang w:eastAsia="x-none"/>
        </w:rPr>
      </w:pPr>
      <w:r>
        <w:rPr>
          <w:lang w:eastAsia="x-none"/>
        </w:rPr>
        <w:t>- wypełnienia we wniosku zakupowym pola Ruch materiałowy</w:t>
      </w:r>
    </w:p>
    <w:p w14:paraId="69A6A58D" w14:textId="762EAD75" w:rsidR="00D23D21" w:rsidRDefault="00D23D21" w:rsidP="00D23D21">
      <w:pPr>
        <w:ind w:left="708"/>
        <w:rPr>
          <w:lang w:eastAsia="x-none"/>
        </w:rPr>
      </w:pPr>
      <w:r>
        <w:rPr>
          <w:lang w:eastAsia="x-none"/>
        </w:rPr>
        <w:t xml:space="preserve">- wykorzystania pozycji wniosku zakupowego, którego przedmiot zakupu został określony przez indeks materiałowy </w:t>
      </w:r>
    </w:p>
    <w:p w14:paraId="5A152883" w14:textId="079AA63D" w:rsidR="00D23D21" w:rsidRDefault="00D23D21" w:rsidP="00D23D21">
      <w:r>
        <w:t>Jeżeli pola Skła</w:t>
      </w:r>
      <w:r w:rsidR="00277F68">
        <w:t>d oraz</w:t>
      </w:r>
      <w:r>
        <w:t xml:space="preserve"> Ruch materiałowy nie zostały wypełnione na etapie rejestracji wniosku</w:t>
      </w:r>
      <w:r w:rsidR="00277F68">
        <w:t>,</w:t>
      </w:r>
      <w:r>
        <w:t xml:space="preserve"> będą możliwe do wprowadzenia na etapie obsługi Pulpitu</w:t>
      </w:r>
      <w:r w:rsidR="0043139A">
        <w:t xml:space="preserve"> przez Zaopatrzeniowca</w:t>
      </w:r>
      <w:r>
        <w:t>.</w:t>
      </w: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D20B1F" w:rsidRPr="004F31B5" w14:paraId="3BEF67D8" w14:textId="77777777" w:rsidTr="00D20B1F">
        <w:trPr>
          <w:cantSplit/>
        </w:trPr>
        <w:tc>
          <w:tcPr>
            <w:tcW w:w="1279" w:type="dxa"/>
          </w:tcPr>
          <w:p w14:paraId="6CCD05AC" w14:textId="77777777" w:rsidR="00D20B1F" w:rsidRPr="004F31B5" w:rsidRDefault="00D20B1F" w:rsidP="00D20B1F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lastRenderedPageBreak/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105F87F4" w14:textId="601CE973" w:rsidR="00D20B1F" w:rsidRPr="00D20B1F" w:rsidRDefault="00D20B1F" w:rsidP="00D20B1F">
            <w:pPr>
              <w:pStyle w:val="uwaga0"/>
              <w:rPr>
                <w:rFonts w:ascii="Arial" w:hAnsi="Arial" w:cs="Arial"/>
                <w:szCs w:val="22"/>
              </w:rPr>
            </w:pPr>
            <w:r w:rsidRPr="00D20B1F">
              <w:rPr>
                <w:rFonts w:ascii="Arial" w:hAnsi="Arial" w:cs="Arial"/>
                <w:b/>
                <w:szCs w:val="22"/>
              </w:rPr>
              <w:t xml:space="preserve">Rezerwacja materiałowa </w:t>
            </w:r>
            <w:r w:rsidRPr="00D20B1F">
              <w:rPr>
                <w:rFonts w:ascii="Arial" w:hAnsi="Arial" w:cs="Arial"/>
                <w:szCs w:val="22"/>
              </w:rPr>
              <w:t>jest wewnętrznym dokumentem, który służy do określenia obiektów dekretacji i kont zużycia oraz materiałów, które zamierza się pobrać z magazynu. Jest to dokument wielopozycyjny. Utworzona rezerwacja materiałowa nie blokuje możliwości pobierania materiału przez innych pracowników UMCS.</w:t>
            </w:r>
          </w:p>
        </w:tc>
      </w:tr>
      <w:tr w:rsidR="00D23D21" w:rsidRPr="004F31B5" w14:paraId="53C2E789" w14:textId="77777777" w:rsidTr="00D74098">
        <w:trPr>
          <w:cantSplit/>
        </w:trPr>
        <w:tc>
          <w:tcPr>
            <w:tcW w:w="1279" w:type="dxa"/>
          </w:tcPr>
          <w:p w14:paraId="46797942" w14:textId="77777777" w:rsidR="00D23D21" w:rsidRPr="004F31B5" w:rsidRDefault="00D23D21" w:rsidP="00D74098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1D3D4D15" w14:textId="1F392052" w:rsidR="00D23D21" w:rsidRPr="00D20B1F" w:rsidRDefault="00D23D21" w:rsidP="00D23D21">
            <w:pPr>
              <w:pStyle w:val="uwaga0"/>
              <w:rPr>
                <w:rFonts w:ascii="Arial" w:hAnsi="Arial" w:cs="Arial"/>
                <w:szCs w:val="22"/>
              </w:rPr>
            </w:pPr>
            <w:r w:rsidRPr="00D20B1F">
              <w:rPr>
                <w:rFonts w:ascii="Arial" w:hAnsi="Arial" w:cs="Arial"/>
                <w:b/>
                <w:szCs w:val="22"/>
              </w:rPr>
              <w:t>Ruch materiałowy</w:t>
            </w:r>
            <w:r w:rsidRPr="00D20B1F">
              <w:rPr>
                <w:rFonts w:ascii="Arial" w:hAnsi="Arial" w:cs="Arial"/>
                <w:szCs w:val="22"/>
              </w:rPr>
              <w:t xml:space="preserve"> jest czynnością odwzorowującą zmianę stanu lub miejsca przebywania materiału (np.: przyjęcie na magazyn, wydanie z magazynu). Jeśli dana czynność jest istotna z księgowego lub kontrolingowego punktu widzenia, wprowadzeniu ruchu materiałowego towarzyszą dodatkowe dokumenty księgowe </w:t>
            </w:r>
            <w:r w:rsidR="009C3C47" w:rsidRPr="00D20B1F">
              <w:rPr>
                <w:rFonts w:ascii="Arial" w:hAnsi="Arial" w:cs="Arial"/>
                <w:szCs w:val="22"/>
              </w:rPr>
              <w:t>i/</w:t>
            </w:r>
            <w:r w:rsidRPr="00D20B1F">
              <w:rPr>
                <w:rFonts w:ascii="Arial" w:hAnsi="Arial" w:cs="Arial"/>
                <w:szCs w:val="22"/>
              </w:rPr>
              <w:t>lub kontrolingowe.</w:t>
            </w:r>
          </w:p>
        </w:tc>
      </w:tr>
      <w:tr w:rsidR="00D20B1F" w:rsidRPr="00D20B1F" w14:paraId="6ADF6BB8" w14:textId="77777777" w:rsidTr="00D20B1F">
        <w:trPr>
          <w:cantSplit/>
        </w:trPr>
        <w:tc>
          <w:tcPr>
            <w:tcW w:w="1279" w:type="dxa"/>
          </w:tcPr>
          <w:p w14:paraId="10F30376" w14:textId="77777777" w:rsidR="00D20B1F" w:rsidRPr="004F31B5" w:rsidRDefault="00D20B1F" w:rsidP="00D20B1F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55D86D21" w14:textId="010C6C2E" w:rsidR="00D20B1F" w:rsidRPr="00D20B1F" w:rsidRDefault="00D20B1F" w:rsidP="00D20B1F">
            <w:pPr>
              <w:pStyle w:val="uwaga0"/>
              <w:rPr>
                <w:rFonts w:ascii="Arial" w:hAnsi="Arial" w:cs="Arial"/>
                <w:b/>
                <w:szCs w:val="22"/>
              </w:rPr>
            </w:pPr>
            <w:r w:rsidRPr="00996852">
              <w:rPr>
                <w:rFonts w:ascii="Arial" w:hAnsi="Arial"/>
                <w:b/>
              </w:rPr>
              <w:t>Skład</w:t>
            </w:r>
            <w:r w:rsidRPr="00996852">
              <w:rPr>
                <w:rFonts w:ascii="Arial" w:hAnsi="Arial"/>
              </w:rPr>
              <w:t xml:space="preserve"> jest jednostką organizacyjną odzwierciedlającą dotychczasowy magazyn. Na poziomie składu prowadzona jest ilościowa i wartościowa ewidencja zapasów. Każdy skład jest przypisany do zakładu</w:t>
            </w:r>
            <w:r w:rsidR="0043139A">
              <w:rPr>
                <w:rFonts w:ascii="Arial" w:hAnsi="Arial"/>
              </w:rPr>
              <w:t xml:space="preserve"> ,,UMCS”</w:t>
            </w:r>
            <w:r w:rsidRPr="00996852">
              <w:rPr>
                <w:rFonts w:ascii="Arial" w:hAnsi="Arial"/>
              </w:rPr>
              <w:t>.</w:t>
            </w:r>
          </w:p>
        </w:tc>
      </w:tr>
    </w:tbl>
    <w:p w14:paraId="02160A1F" w14:textId="77777777" w:rsidR="00D23D21" w:rsidRDefault="00D23D21" w:rsidP="00D26D5B">
      <w:pPr>
        <w:rPr>
          <w:lang w:eastAsia="x-none"/>
        </w:rPr>
      </w:pPr>
    </w:p>
    <w:p w14:paraId="3ADB0888" w14:textId="0F40200E" w:rsidR="00D23D21" w:rsidRPr="00277F68" w:rsidRDefault="00277F68" w:rsidP="00D26D5B">
      <w:pPr>
        <w:rPr>
          <w:b/>
        </w:rPr>
      </w:pPr>
      <w:r w:rsidRPr="00277F68">
        <w:rPr>
          <w:b/>
        </w:rPr>
        <w:t xml:space="preserve">Krok 1: </w:t>
      </w:r>
      <w:r w:rsidR="00710CC1">
        <w:rPr>
          <w:b/>
        </w:rPr>
        <w:t xml:space="preserve">Weryfikacja i </w:t>
      </w:r>
      <w:r w:rsidR="00D74098">
        <w:rPr>
          <w:b/>
        </w:rPr>
        <w:t xml:space="preserve">ew. </w:t>
      </w:r>
      <w:r w:rsidR="00710CC1">
        <w:rPr>
          <w:b/>
        </w:rPr>
        <w:t xml:space="preserve">uzupełnienie wymaganych pól </w:t>
      </w:r>
      <w:r w:rsidR="00D74098" w:rsidRPr="00D74098">
        <w:rPr>
          <w:b/>
        </w:rPr>
        <w:t>Skład i Rodzaj Ruchu.</w:t>
      </w:r>
    </w:p>
    <w:p w14:paraId="20643D23" w14:textId="36535EC1" w:rsidR="00277F68" w:rsidRDefault="009C3C47" w:rsidP="00D26D5B">
      <w:r>
        <w:t>Poprzez tzw. dwuklik następuje przejście do wyświetlenia wniosku zakupowego, gdzie można zweryfikować stan magazynowy oraz wypełnienie pól: Skład i Rodzaj Ruchu.</w:t>
      </w:r>
    </w:p>
    <w:p w14:paraId="3766F5D8" w14:textId="63A75771" w:rsidR="009C3C47" w:rsidRDefault="0005694D" w:rsidP="00D26D5B">
      <w:r w:rsidRPr="0005694D">
        <w:rPr>
          <w:noProof/>
        </w:rPr>
        <w:drawing>
          <wp:inline distT="0" distB="0" distL="0" distR="0" wp14:anchorId="25D27008" wp14:editId="2790E19E">
            <wp:extent cx="6120130" cy="33051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35EC" w14:textId="48D957D4" w:rsidR="0005694D" w:rsidRDefault="008C2C08" w:rsidP="00D26D5B">
      <w:r>
        <w:t xml:space="preserve">W następnym oknie widoczny jest wniosek zakupowy, gdzie  za pomocą klawisza [Stan mag.] można przejrzeń dostępną ilość. </w:t>
      </w:r>
    </w:p>
    <w:p w14:paraId="471DA288" w14:textId="103CEF64" w:rsidR="0005694D" w:rsidRDefault="0005694D" w:rsidP="00D26D5B">
      <w:r w:rsidRPr="0005694D">
        <w:rPr>
          <w:noProof/>
        </w:rPr>
        <w:lastRenderedPageBreak/>
        <w:drawing>
          <wp:inline distT="0" distB="0" distL="0" distR="0" wp14:anchorId="0CB88834" wp14:editId="45C5CEE6">
            <wp:extent cx="5731510" cy="351276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6755" cy="351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B2998" w14:textId="3DF83C98" w:rsidR="008C2C08" w:rsidRDefault="008C2C08" w:rsidP="00D26D5B">
      <w:r>
        <w:t>Poniżej widok po naciśnięciu klawisza [Stan mag] :</w:t>
      </w:r>
    </w:p>
    <w:p w14:paraId="2847944C" w14:textId="681D9632" w:rsidR="008C2C08" w:rsidRDefault="008C2C08" w:rsidP="00D26D5B">
      <w:r w:rsidRPr="008C2C08">
        <w:rPr>
          <w:noProof/>
        </w:rPr>
        <w:drawing>
          <wp:inline distT="0" distB="0" distL="0" distR="0" wp14:anchorId="5217F2DA" wp14:editId="7DBA313B">
            <wp:extent cx="5595582" cy="3430618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98695" cy="343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03C4" w14:textId="2336D21C" w:rsidR="008C2C08" w:rsidRDefault="008C2C08" w:rsidP="00D26D5B">
      <w:r>
        <w:t>W powyższym przykładzie</w:t>
      </w:r>
      <w:r w:rsidR="00C27DC8">
        <w:t>,</w:t>
      </w:r>
      <w:r>
        <w:t xml:space="preserve"> w składzie T200 jest 290 sztuk wskazanego materiału.</w:t>
      </w:r>
    </w:p>
    <w:p w14:paraId="705ED286" w14:textId="18EDC36B" w:rsidR="008C2C08" w:rsidRDefault="008C2C08" w:rsidP="00D26D5B">
      <w:r>
        <w:lastRenderedPageBreak/>
        <w:t xml:space="preserve">Po przejściu </w:t>
      </w:r>
      <w:r w:rsidR="00D74098">
        <w:t xml:space="preserve">do </w:t>
      </w:r>
      <w:r>
        <w:t xml:space="preserve">ekranu z wnioskiem za pomocą przycisku </w:t>
      </w:r>
      <w:r w:rsidRPr="008C2C08">
        <w:rPr>
          <w:noProof/>
        </w:rPr>
        <w:drawing>
          <wp:inline distT="0" distB="0" distL="0" distR="0" wp14:anchorId="059C70F6" wp14:editId="5DA62E56">
            <wp:extent cx="238221" cy="276337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8221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74098">
        <w:t xml:space="preserve">, </w:t>
      </w:r>
      <w:r>
        <w:t>można wypełni</w:t>
      </w:r>
      <w:r w:rsidR="00C27DC8">
        <w:t>ć wymagane pola dla utworzenia R</w:t>
      </w:r>
      <w:r>
        <w:t>ezerwacji czyli Skład oraz Ruch materiałowy.</w:t>
      </w:r>
    </w:p>
    <w:p w14:paraId="4B4C7015" w14:textId="63E0AA05" w:rsidR="008C2C08" w:rsidRDefault="008C2C08" w:rsidP="00D26D5B">
      <w:r>
        <w:t>Z pola Skład po wywołaniu dostępnej listy należy oznaczyć magazyn</w:t>
      </w:r>
      <w:r w:rsidR="00710CC1">
        <w:t>,</w:t>
      </w:r>
      <w:r>
        <w:t xml:space="preserve"> z którego ma nastąpić pobranie poprzez </w:t>
      </w:r>
      <w:r w:rsidR="00710CC1">
        <w:t>naciśnięcie</w:t>
      </w:r>
      <w:r>
        <w:t xml:space="preserve"> jego nazwy a następnie potwierdzić wybór przyciskiem </w:t>
      </w:r>
      <w:r w:rsidRPr="008C2C08">
        <w:rPr>
          <w:noProof/>
        </w:rPr>
        <w:drawing>
          <wp:inline distT="0" distB="0" distL="0" distR="0" wp14:anchorId="1B426C2B" wp14:editId="5E3C7A0C">
            <wp:extent cx="247750" cy="200106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7750" cy="2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:</w:t>
      </w:r>
    </w:p>
    <w:p w14:paraId="488E51F5" w14:textId="1B0D36DC" w:rsidR="008C2C08" w:rsidRDefault="008C2C08" w:rsidP="00D26D5B">
      <w:r w:rsidRPr="008C2C08">
        <w:rPr>
          <w:noProof/>
        </w:rPr>
        <w:drawing>
          <wp:inline distT="0" distB="0" distL="0" distR="0" wp14:anchorId="64FE498C" wp14:editId="3D876498">
            <wp:extent cx="4776717" cy="2908257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78452" cy="290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6685" w14:textId="144A1D9F" w:rsidR="00710CC1" w:rsidRDefault="00710CC1" w:rsidP="00D26D5B">
      <w:r>
        <w:t>Następnie należy wypełnić pole Ruch materiałowy:</w:t>
      </w:r>
    </w:p>
    <w:p w14:paraId="27BCE280" w14:textId="3654FB96" w:rsidR="00710CC1" w:rsidRDefault="00710CC1" w:rsidP="00D26D5B">
      <w:r w:rsidRPr="00710CC1">
        <w:rPr>
          <w:noProof/>
        </w:rPr>
        <w:drawing>
          <wp:inline distT="0" distB="0" distL="0" distR="0" wp14:anchorId="75446CA0" wp14:editId="21218D37">
            <wp:extent cx="4902851" cy="2947917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03262" cy="294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DAF4" w14:textId="77777777" w:rsidR="00710CC1" w:rsidRDefault="00710CC1" w:rsidP="00D26D5B"/>
    <w:p w14:paraId="69451652" w14:textId="4C3006CF" w:rsidR="00710CC1" w:rsidRDefault="00710CC1" w:rsidP="00D26D5B">
      <w:r>
        <w:t>W przykładzie wykorzystano ruch 201 przewidziany dla pobrań z dekretacja na MPK:</w:t>
      </w:r>
    </w:p>
    <w:p w14:paraId="23B75B23" w14:textId="43C398F8" w:rsidR="00710CC1" w:rsidRDefault="00710CC1" w:rsidP="00D26D5B">
      <w:r w:rsidRPr="00710CC1">
        <w:rPr>
          <w:noProof/>
        </w:rPr>
        <w:drawing>
          <wp:inline distT="0" distB="0" distL="0" distR="0" wp14:anchorId="41D03976" wp14:editId="2616A2A5">
            <wp:extent cx="6120130" cy="366458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AFCA1" w14:textId="77777777" w:rsidR="00D74098" w:rsidRDefault="00D74098" w:rsidP="00D26D5B"/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D74098" w:rsidRPr="004F31B5" w14:paraId="24C46448" w14:textId="77777777" w:rsidTr="00D74098">
        <w:trPr>
          <w:cantSplit/>
        </w:trPr>
        <w:tc>
          <w:tcPr>
            <w:tcW w:w="1279" w:type="dxa"/>
          </w:tcPr>
          <w:p w14:paraId="306C4BFC" w14:textId="77777777" w:rsidR="00D74098" w:rsidRPr="004F31B5" w:rsidRDefault="00D74098" w:rsidP="00D74098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6DF32AF8" w14:textId="51657EE5" w:rsidR="00D74098" w:rsidRPr="00C27DC8" w:rsidRDefault="00D74098" w:rsidP="00D74098">
            <w:pPr>
              <w:pStyle w:val="uwaga0"/>
              <w:rPr>
                <w:rFonts w:ascii="Arial" w:hAnsi="Arial" w:cs="Arial"/>
              </w:rPr>
            </w:pPr>
            <w:r w:rsidRPr="00C27DC8">
              <w:rPr>
                <w:rFonts w:ascii="Arial" w:hAnsi="Arial" w:cs="Arial"/>
              </w:rPr>
              <w:t>Pola Skład i Rodzaj Ruchu mogą być wypełnione wcześniej na etapie rejestracji wniosku.</w:t>
            </w:r>
          </w:p>
        </w:tc>
      </w:tr>
      <w:tr w:rsidR="00710CC1" w:rsidRPr="004F31B5" w14:paraId="392EE645" w14:textId="77777777" w:rsidTr="00D74098">
        <w:trPr>
          <w:cantSplit/>
        </w:trPr>
        <w:tc>
          <w:tcPr>
            <w:tcW w:w="1279" w:type="dxa"/>
          </w:tcPr>
          <w:p w14:paraId="726DD5B3" w14:textId="77777777" w:rsidR="00710CC1" w:rsidRPr="004F31B5" w:rsidRDefault="00710CC1" w:rsidP="00D74098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7DAAADD3" w14:textId="77777777" w:rsidR="00710CC1" w:rsidRPr="00C27DC8" w:rsidRDefault="00710CC1" w:rsidP="00D74098">
            <w:pPr>
              <w:pStyle w:val="uwaga0"/>
              <w:rPr>
                <w:rFonts w:ascii="Arial" w:hAnsi="Arial" w:cs="Arial"/>
              </w:rPr>
            </w:pPr>
            <w:r w:rsidRPr="00C27DC8">
              <w:rPr>
                <w:rFonts w:ascii="Arial" w:hAnsi="Arial" w:cs="Arial"/>
              </w:rPr>
              <w:t xml:space="preserve">Istnieje możliwość zdefiniowania Listy prywatnej dla wybranych ruchów. </w:t>
            </w:r>
          </w:p>
          <w:p w14:paraId="7AAC25B1" w14:textId="7DD22450" w:rsidR="00710CC1" w:rsidRPr="00C27DC8" w:rsidRDefault="00710CC1" w:rsidP="00710CC1">
            <w:pPr>
              <w:pStyle w:val="uwaga0"/>
              <w:rPr>
                <w:rFonts w:ascii="Arial" w:hAnsi="Arial" w:cs="Arial"/>
              </w:rPr>
            </w:pPr>
            <w:r w:rsidRPr="00C27DC8">
              <w:rPr>
                <w:rFonts w:ascii="Arial" w:hAnsi="Arial" w:cs="Arial"/>
              </w:rPr>
              <w:t xml:space="preserve">W celu zdefiniowania takiej listy, należy po wywołaniu pełnej listy, dokonać oznaczenia wybranego ruchu i potwierdzić przyciskiem </w:t>
            </w:r>
            <w:r w:rsidRPr="00C27DC8">
              <w:rPr>
                <w:rFonts w:ascii="Arial" w:hAnsi="Arial" w:cs="Arial"/>
                <w:noProof/>
              </w:rPr>
              <w:drawing>
                <wp:inline distT="0" distB="0" distL="0" distR="0" wp14:anchorId="3053C772" wp14:editId="19173E9A">
                  <wp:extent cx="238221" cy="209635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21" cy="20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7DC8">
              <w:rPr>
                <w:rFonts w:ascii="Arial" w:hAnsi="Arial" w:cs="Arial"/>
              </w:rPr>
              <w:t>.</w:t>
            </w:r>
          </w:p>
        </w:tc>
      </w:tr>
    </w:tbl>
    <w:p w14:paraId="308ED428" w14:textId="7F3CE0C8" w:rsidR="00710CC1" w:rsidRDefault="00710CC1" w:rsidP="00D26D5B"/>
    <w:p w14:paraId="222A6510" w14:textId="77777777" w:rsidR="00D74098" w:rsidRDefault="00D74098" w:rsidP="00D26D5B"/>
    <w:p w14:paraId="4F73CF9C" w14:textId="77777777" w:rsidR="00D74098" w:rsidRDefault="00D74098" w:rsidP="00D26D5B"/>
    <w:p w14:paraId="28F06160" w14:textId="77777777" w:rsidR="00D74098" w:rsidRDefault="00D74098" w:rsidP="00D26D5B"/>
    <w:p w14:paraId="28D46137" w14:textId="77777777" w:rsidR="00D74098" w:rsidRDefault="00D74098" w:rsidP="00D26D5B"/>
    <w:p w14:paraId="1FD2D36D" w14:textId="5C2357E2" w:rsidR="00710CC1" w:rsidRDefault="00710CC1" w:rsidP="00D26D5B">
      <w:r>
        <w:lastRenderedPageBreak/>
        <w:t>Poniższy przykład przedstawia dodanie do listy prywatnej kolejnego ruchu 261:</w:t>
      </w:r>
    </w:p>
    <w:p w14:paraId="459AD428" w14:textId="2FBC7AD0" w:rsidR="00710CC1" w:rsidRDefault="00710CC1" w:rsidP="00D26D5B">
      <w:r w:rsidRPr="00710CC1">
        <w:rPr>
          <w:noProof/>
        </w:rPr>
        <w:drawing>
          <wp:inline distT="0" distB="0" distL="0" distR="0" wp14:anchorId="6CC0518E" wp14:editId="641D2D3F">
            <wp:extent cx="4339988" cy="2558153"/>
            <wp:effectExtent l="0" t="0" r="381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43695" cy="256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C979" w14:textId="4E5DC811" w:rsidR="00710CC1" w:rsidRDefault="00710CC1" w:rsidP="00D26D5B">
      <w:r>
        <w:t>Po ponownym wywołaniu listy z pola Ruch materiałowy, pojawia się w pierwszej kolejności Lista ze zdefiniowanymi</w:t>
      </w:r>
      <w:r w:rsidR="00D74098">
        <w:t xml:space="preserve"> wcześniej</w:t>
      </w:r>
      <w:r>
        <w:t xml:space="preserve"> wartościami :</w:t>
      </w:r>
    </w:p>
    <w:p w14:paraId="7566F1E1" w14:textId="19C8C5B6" w:rsidR="00710CC1" w:rsidRDefault="00710CC1" w:rsidP="00D26D5B">
      <w:r w:rsidRPr="00710CC1">
        <w:rPr>
          <w:noProof/>
        </w:rPr>
        <w:drawing>
          <wp:inline distT="0" distB="0" distL="0" distR="0" wp14:anchorId="46559DA0" wp14:editId="69834CAA">
            <wp:extent cx="6120130" cy="3724910"/>
            <wp:effectExtent l="0" t="0" r="0" b="889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CD61" w14:textId="5EBC18BC" w:rsidR="00710CC1" w:rsidRDefault="00710CC1" w:rsidP="00D26D5B">
      <w:r>
        <w:lastRenderedPageBreak/>
        <w:t xml:space="preserve">W celu przejścia z listy prywatnej do listy globalnej (ze wszystkimi rodzajami ruchów) należy nacisnąć przycisk </w:t>
      </w:r>
      <w:r w:rsidRPr="00710CC1">
        <w:rPr>
          <w:noProof/>
        </w:rPr>
        <w:drawing>
          <wp:inline distT="0" distB="0" distL="0" distR="0" wp14:anchorId="57FBD1B9" wp14:editId="72A98AC2">
            <wp:extent cx="200106" cy="190577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0106" cy="1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6D3D2B89" w14:textId="2D94A248" w:rsidR="00710CC1" w:rsidRDefault="00710CC1" w:rsidP="00D26D5B">
      <w:r w:rsidRPr="00710CC1">
        <w:rPr>
          <w:noProof/>
        </w:rPr>
        <w:drawing>
          <wp:inline distT="0" distB="0" distL="0" distR="0" wp14:anchorId="3A226C76" wp14:editId="6DDF4C82">
            <wp:extent cx="4640239" cy="2488628"/>
            <wp:effectExtent l="0" t="0" r="8255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47062" cy="249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F73DB" w14:textId="77777777" w:rsidR="00D74098" w:rsidRDefault="00D74098" w:rsidP="00D26D5B"/>
    <w:p w14:paraId="1C8AE11E" w14:textId="2674F9B0" w:rsidR="00D74098" w:rsidRDefault="00D74098" w:rsidP="00D26D5B">
      <w:r>
        <w:t>Po wypełnieniu wszystkich danych należy nacisnąć klawisz  [</w:t>
      </w:r>
      <w:r w:rsidR="00C27DC8">
        <w:t>Zarejestruj/ Zapamiętaj zmiany],</w:t>
      </w:r>
      <w:r>
        <w:t xml:space="preserve">                      a następnie w kolejnym okienku przycisk [TAK]:</w:t>
      </w:r>
    </w:p>
    <w:p w14:paraId="50358D4B" w14:textId="3BCE88C2" w:rsidR="00D74098" w:rsidRDefault="00D74098" w:rsidP="00D26D5B">
      <w:r w:rsidRPr="00D74098">
        <w:rPr>
          <w:noProof/>
        </w:rPr>
        <w:drawing>
          <wp:inline distT="0" distB="0" distL="0" distR="0" wp14:anchorId="7D615B0E" wp14:editId="34799842">
            <wp:extent cx="5850255" cy="3478710"/>
            <wp:effectExtent l="0" t="0" r="0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8674" cy="34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AF17" w14:textId="77777777" w:rsidR="00D74098" w:rsidRDefault="00D74098" w:rsidP="00D26D5B"/>
    <w:p w14:paraId="6D39C6D7" w14:textId="31DA6044" w:rsidR="00D74098" w:rsidRDefault="00D74098" w:rsidP="00D26D5B">
      <w:r w:rsidRPr="00D74098">
        <w:rPr>
          <w:noProof/>
        </w:rPr>
        <w:drawing>
          <wp:inline distT="0" distB="0" distL="0" distR="0" wp14:anchorId="21ABED3E" wp14:editId="716E589C">
            <wp:extent cx="4858603" cy="2989871"/>
            <wp:effectExtent l="0" t="0" r="0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62604" cy="299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9452" w14:textId="709B8F74" w:rsidR="00D74098" w:rsidRDefault="00D74098" w:rsidP="00D26D5B">
      <w:r>
        <w:t>Powyżej komunikat po zapisaniu zmiany, po potwierdzeniu</w:t>
      </w:r>
      <w:r w:rsidR="00C27DC8">
        <w:t>,</w:t>
      </w:r>
      <w:r>
        <w:t xml:space="preserve"> którego pojawia się Pulpit.</w:t>
      </w:r>
    </w:p>
    <w:p w14:paraId="53D8769F" w14:textId="548C92DF" w:rsidR="00D74098" w:rsidRPr="00D74098" w:rsidRDefault="00C27DC8" w:rsidP="00D26D5B">
      <w:pPr>
        <w:rPr>
          <w:b/>
        </w:rPr>
      </w:pPr>
      <w:r>
        <w:rPr>
          <w:b/>
        </w:rPr>
        <w:t>Krok 2: Utworzenie R</w:t>
      </w:r>
      <w:r w:rsidR="00D74098" w:rsidRPr="00D74098">
        <w:rPr>
          <w:b/>
        </w:rPr>
        <w:t>ezerwacji dla oznaczonej pozycji wniosku.</w:t>
      </w:r>
    </w:p>
    <w:p w14:paraId="591A7BCB" w14:textId="033A69E3" w:rsidR="00D74098" w:rsidRDefault="00D74098" w:rsidP="00D26D5B">
      <w:r>
        <w:t>Po oznaczeniu pozycji wniosku za pomocą przycisku z lewej strony, należy nacisnąć klawisz    [Twórz rezerwacje]:</w:t>
      </w:r>
    </w:p>
    <w:p w14:paraId="54C33B1D" w14:textId="215F11AF" w:rsidR="00D74098" w:rsidRDefault="00D74098" w:rsidP="00D26D5B">
      <w:r w:rsidRPr="00D74098">
        <w:rPr>
          <w:noProof/>
        </w:rPr>
        <w:drawing>
          <wp:inline distT="0" distB="0" distL="0" distR="0" wp14:anchorId="57361A80" wp14:editId="021724E4">
            <wp:extent cx="5872647" cy="315263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76485" cy="315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84336" w14:textId="3EC2DDC9" w:rsidR="00D74098" w:rsidRDefault="00D74098" w:rsidP="00D26D5B"/>
    <w:p w14:paraId="09CF308F" w14:textId="746E9332" w:rsidR="00D74098" w:rsidRDefault="00D74098" w:rsidP="00D26D5B">
      <w:r>
        <w:t xml:space="preserve">Poniżej komunikat </w:t>
      </w:r>
      <w:r w:rsidR="00C27DC8">
        <w:t xml:space="preserve">o </w:t>
      </w:r>
      <w:r>
        <w:t>utworzen</w:t>
      </w:r>
      <w:r w:rsidR="00C27DC8">
        <w:t xml:space="preserve">ie Rezerwacji, po potwierdzeniu, </w:t>
      </w:r>
      <w:r>
        <w:t>którego na liście Pulpitu znika pozycja wniosku dla</w:t>
      </w:r>
      <w:r w:rsidR="00C27DC8">
        <w:t>,</w:t>
      </w:r>
      <w:r>
        <w:t xml:space="preserve"> której utworzono rezerwacje:</w:t>
      </w:r>
    </w:p>
    <w:p w14:paraId="4E1A4731" w14:textId="2FCB8B31" w:rsidR="00D74098" w:rsidRDefault="00D74098" w:rsidP="00D26D5B">
      <w:r w:rsidRPr="00D74098">
        <w:rPr>
          <w:noProof/>
        </w:rPr>
        <w:drawing>
          <wp:inline distT="0" distB="0" distL="0" distR="0" wp14:anchorId="2EA7975A" wp14:editId="1160D6B2">
            <wp:extent cx="5429250" cy="3306108"/>
            <wp:effectExtent l="0" t="0" r="0" b="889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30186" cy="33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1628" w14:textId="7319A3FB" w:rsidR="00FC6C04" w:rsidRDefault="00D74098" w:rsidP="00D26D5B">
      <w:r w:rsidRPr="00D74098">
        <w:rPr>
          <w:noProof/>
        </w:rPr>
        <w:drawing>
          <wp:inline distT="0" distB="0" distL="0" distR="0" wp14:anchorId="5890666E" wp14:editId="57898B2A">
            <wp:extent cx="5429250" cy="3302729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34372" cy="330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DB94" w14:textId="77777777" w:rsidR="00FC6C04" w:rsidRDefault="00FC6C04" w:rsidP="00D26D5B"/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FC6C04" w:rsidRPr="004F31B5" w14:paraId="792830FB" w14:textId="77777777" w:rsidTr="00D20B1F">
        <w:trPr>
          <w:cantSplit/>
        </w:trPr>
        <w:tc>
          <w:tcPr>
            <w:tcW w:w="1279" w:type="dxa"/>
          </w:tcPr>
          <w:p w14:paraId="2670AEDD" w14:textId="77777777" w:rsidR="00FC6C04" w:rsidRPr="004F31B5" w:rsidRDefault="00FC6C04" w:rsidP="00D20B1F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4BF10A62" w14:textId="656B3BA0" w:rsidR="00FC6C04" w:rsidRPr="00C27DC8" w:rsidRDefault="00FC6C04" w:rsidP="00D20B1F">
            <w:pPr>
              <w:pStyle w:val="uwaga0"/>
              <w:rPr>
                <w:rFonts w:ascii="Arial" w:hAnsi="Arial" w:cs="Arial"/>
              </w:rPr>
            </w:pPr>
            <w:r w:rsidRPr="00C27DC8">
              <w:rPr>
                <w:rFonts w:ascii="Arial" w:hAnsi="Arial" w:cs="Arial"/>
              </w:rPr>
              <w:t xml:space="preserve">W przypadku próby utworzenia Rezerwacji dla pozycji wniosku, która nie miałaby wprowadzonych wartości w polach Skład oraz Rodzaj ruchu, zostanie wywołany </w:t>
            </w:r>
            <w:r w:rsidR="00C27DC8">
              <w:rPr>
                <w:rFonts w:ascii="Arial" w:hAnsi="Arial" w:cs="Arial"/>
              </w:rPr>
              <w:t>komunikat określający przyczynę braku możliwości utworzenia R</w:t>
            </w:r>
            <w:r w:rsidRPr="00C27DC8">
              <w:rPr>
                <w:rFonts w:ascii="Arial" w:hAnsi="Arial" w:cs="Arial"/>
              </w:rPr>
              <w:t>ezerwacji.</w:t>
            </w:r>
          </w:p>
        </w:tc>
      </w:tr>
    </w:tbl>
    <w:p w14:paraId="54342240" w14:textId="77777777" w:rsidR="00D74098" w:rsidRDefault="00D74098" w:rsidP="00D26D5B"/>
    <w:p w14:paraId="6A38CBDA" w14:textId="441FBBCD" w:rsidR="00FC6C04" w:rsidRDefault="00FC6C04" w:rsidP="00D26D5B">
      <w:r>
        <w:t>Poniżej</w:t>
      </w:r>
      <w:r w:rsidR="00C27DC8">
        <w:t xml:space="preserve"> przykład dla próby utworzenia R</w:t>
      </w:r>
      <w:r>
        <w:t>ezerwacji dla pozycji wniosku bez wprowadzonych wartości w polach Skład oraz Rodzaj ruchu:</w:t>
      </w:r>
    </w:p>
    <w:p w14:paraId="323C3BEB" w14:textId="7A1BD0D5" w:rsidR="00D74098" w:rsidRDefault="00FC6C04" w:rsidP="00D26D5B">
      <w:r w:rsidRPr="00FC6C04">
        <w:rPr>
          <w:noProof/>
        </w:rPr>
        <w:drawing>
          <wp:inline distT="0" distB="0" distL="0" distR="0" wp14:anchorId="7508F011" wp14:editId="692348B4">
            <wp:extent cx="6120130" cy="329755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DE5B" w14:textId="77777777" w:rsidR="00D20B1F" w:rsidRDefault="00D20B1F" w:rsidP="00D26D5B"/>
    <w:p w14:paraId="2BC14A33" w14:textId="77777777" w:rsidR="00B205C0" w:rsidRDefault="00B205C0" w:rsidP="00D26D5B"/>
    <w:p w14:paraId="40307D90" w14:textId="77777777" w:rsidR="00B205C0" w:rsidRDefault="00B205C0" w:rsidP="00D26D5B"/>
    <w:p w14:paraId="59DEE734" w14:textId="77777777" w:rsidR="00B205C0" w:rsidRDefault="00B205C0" w:rsidP="00D26D5B"/>
    <w:p w14:paraId="31484984" w14:textId="77777777" w:rsidR="00B205C0" w:rsidRDefault="00B205C0" w:rsidP="00D26D5B"/>
    <w:p w14:paraId="3D390F44" w14:textId="77777777" w:rsidR="00B205C0" w:rsidRDefault="00B205C0" w:rsidP="00D26D5B"/>
    <w:p w14:paraId="510B7407" w14:textId="77777777" w:rsidR="00B205C0" w:rsidRDefault="00B205C0" w:rsidP="00D26D5B"/>
    <w:p w14:paraId="3F6EFF98" w14:textId="77777777" w:rsidR="00B205C0" w:rsidRDefault="00B205C0" w:rsidP="00D26D5B"/>
    <w:p w14:paraId="205035E6" w14:textId="77777777" w:rsidR="00B205C0" w:rsidRDefault="00B205C0" w:rsidP="00D26D5B"/>
    <w:p w14:paraId="77251EB3" w14:textId="6617AA77" w:rsidR="00D20B1F" w:rsidRDefault="00D20B1F" w:rsidP="00D20B1F">
      <w:pPr>
        <w:pStyle w:val="Nagwek3"/>
      </w:pPr>
      <w:bookmarkStart w:id="158" w:name="_Toc27551137"/>
      <w:r>
        <w:t>Tworzenie Zamówień</w:t>
      </w:r>
      <w:bookmarkEnd w:id="158"/>
    </w:p>
    <w:p w14:paraId="316135D9" w14:textId="77777777" w:rsidR="00D20B1F" w:rsidRDefault="00D20B1F" w:rsidP="00D20B1F">
      <w:pPr>
        <w:rPr>
          <w:lang w:eastAsia="x-none"/>
        </w:rPr>
      </w:pPr>
    </w:p>
    <w:p w14:paraId="795B8BE3" w14:textId="7F6B0098" w:rsidR="00D20B1F" w:rsidRDefault="00D20B1F" w:rsidP="00D20B1F">
      <w:pPr>
        <w:rPr>
          <w:lang w:eastAsia="x-none"/>
        </w:rPr>
      </w:pPr>
      <w:r>
        <w:rPr>
          <w:lang w:eastAsia="x-none"/>
        </w:rPr>
        <w:t xml:space="preserve">Tworzenie Zamówień z pomocą Pulpitu dotyczy przypadków nabywania, bez powoływania się na zarejestrowane w systemie umowy.  </w:t>
      </w: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D20B1F" w:rsidRPr="004F31B5" w14:paraId="07322AD7" w14:textId="77777777" w:rsidTr="00D20B1F">
        <w:trPr>
          <w:cantSplit/>
        </w:trPr>
        <w:tc>
          <w:tcPr>
            <w:tcW w:w="1279" w:type="dxa"/>
          </w:tcPr>
          <w:p w14:paraId="7292D9DA" w14:textId="77777777" w:rsidR="00D20B1F" w:rsidRPr="004F31B5" w:rsidRDefault="00D20B1F" w:rsidP="00D20B1F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06BC771C" w14:textId="3273F291" w:rsidR="00D20B1F" w:rsidRPr="004F31B5" w:rsidRDefault="00D20B1F" w:rsidP="00D20B1F">
            <w:pPr>
              <w:pStyle w:val="uwaga0"/>
            </w:pPr>
            <w:r w:rsidRPr="004C1352">
              <w:rPr>
                <w:rFonts w:ascii="Arial" w:hAnsi="Arial"/>
                <w:b/>
              </w:rPr>
              <w:t>Zamówienie</w:t>
            </w:r>
            <w:r w:rsidRPr="00996852">
              <w:rPr>
                <w:rFonts w:ascii="Arial" w:hAnsi="Arial"/>
              </w:rPr>
              <w:t xml:space="preserve"> jest zewnętrznym dokumentem zaopatrzeniowym służącym do zawarcia umowy zakupowej z konkretnym dostawcą.</w:t>
            </w:r>
            <w:r>
              <w:rPr>
                <w:rFonts w:ascii="Arial" w:hAnsi="Arial"/>
              </w:rPr>
              <w:t xml:space="preserve"> Jest to dokument wielopozycyjny.</w:t>
            </w:r>
            <w:r w:rsidRPr="00996852">
              <w:rPr>
                <w:rFonts w:ascii="Arial" w:hAnsi="Arial"/>
              </w:rPr>
              <w:t xml:space="preserve"> W dokumencie przekazywana jest informacja kto, co, ile, za jaką kwotę, na jakich warunkach i na kiedy potrzebuje. Zamówienie jest formą umowy handlowej. Zamówienie może powstać w referencji do zapotrzebowania, oferty, kontraktu lub innego zamówienia.</w:t>
            </w:r>
          </w:p>
        </w:tc>
      </w:tr>
    </w:tbl>
    <w:p w14:paraId="315059D4" w14:textId="77777777" w:rsidR="00D20B1F" w:rsidRDefault="00D20B1F" w:rsidP="00D20B1F">
      <w:pPr>
        <w:rPr>
          <w:lang w:eastAsia="x-none"/>
        </w:rPr>
      </w:pPr>
    </w:p>
    <w:p w14:paraId="38F91E06" w14:textId="4BE37E77" w:rsidR="00D20B1F" w:rsidRDefault="00D20B1F" w:rsidP="00D20B1F">
      <w:pPr>
        <w:rPr>
          <w:b/>
          <w:lang w:eastAsia="x-none"/>
        </w:rPr>
      </w:pPr>
      <w:r w:rsidRPr="00D20B1F">
        <w:rPr>
          <w:b/>
          <w:lang w:eastAsia="x-none"/>
        </w:rPr>
        <w:t xml:space="preserve">Krok 1: </w:t>
      </w:r>
      <w:r>
        <w:rPr>
          <w:b/>
          <w:lang w:eastAsia="x-none"/>
        </w:rPr>
        <w:t>Utworzenie Zamówienia dla oznaczonej pozycji wniosku</w:t>
      </w:r>
    </w:p>
    <w:p w14:paraId="19BFFB0A" w14:textId="1074862F" w:rsidR="00D20B1F" w:rsidRDefault="00D20B1F" w:rsidP="00D20B1F">
      <w:r>
        <w:t>Po oznaczeniu pozycji wniosku za pomocą przycisku z lewej strony, należy nacis</w:t>
      </w:r>
      <w:r w:rsidR="009D0F50">
        <w:t>nąć klawisz    [Twórz zamówienie</w:t>
      </w:r>
      <w:r>
        <w:t>]:</w:t>
      </w:r>
    </w:p>
    <w:p w14:paraId="750E5D76" w14:textId="481A7091" w:rsidR="00D20B1F" w:rsidRDefault="00D20B1F" w:rsidP="00D20B1F">
      <w:r w:rsidRPr="00D20B1F">
        <w:rPr>
          <w:noProof/>
        </w:rPr>
        <w:drawing>
          <wp:inline distT="0" distB="0" distL="0" distR="0" wp14:anchorId="395D56DF" wp14:editId="2555B56B">
            <wp:extent cx="6350383" cy="341305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52512" cy="34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41C82" w14:textId="77777777" w:rsidR="009D0F50" w:rsidRDefault="009D0F50" w:rsidP="00D20B1F"/>
    <w:p w14:paraId="641D9C71" w14:textId="77777777" w:rsidR="00C27DC8" w:rsidRDefault="00C27DC8" w:rsidP="00D20B1F">
      <w:pPr>
        <w:rPr>
          <w:b/>
        </w:rPr>
      </w:pPr>
    </w:p>
    <w:p w14:paraId="75869FA2" w14:textId="48A70615" w:rsidR="009D0F50" w:rsidRPr="009D0F50" w:rsidRDefault="009D0F50" w:rsidP="00D20B1F">
      <w:pPr>
        <w:rPr>
          <w:b/>
        </w:rPr>
      </w:pPr>
      <w:r w:rsidRPr="009D0F50">
        <w:rPr>
          <w:b/>
        </w:rPr>
        <w:lastRenderedPageBreak/>
        <w:t>Krok 2: Wskazanie Dostawcy</w:t>
      </w:r>
    </w:p>
    <w:p w14:paraId="0F294156" w14:textId="1228812B" w:rsidR="00D20B1F" w:rsidRDefault="009D0F50" w:rsidP="00D20B1F">
      <w:pPr>
        <w:rPr>
          <w:lang w:eastAsia="x-none"/>
        </w:rPr>
      </w:pPr>
      <w:r w:rsidRPr="009D0F50">
        <w:rPr>
          <w:lang w:eastAsia="x-none"/>
        </w:rPr>
        <w:t>W kolejnym oknie w polu Dostawca należy wprowadzić kontrahenta</w:t>
      </w:r>
      <w:r>
        <w:rPr>
          <w:lang w:eastAsia="x-none"/>
        </w:rPr>
        <w:t xml:space="preserve"> z wykorzystaniem pomocy </w:t>
      </w:r>
      <w:r w:rsidRPr="009D0F50">
        <w:rPr>
          <w:lang w:eastAsia="x-none"/>
        </w:rPr>
        <w:t xml:space="preserve"> </w:t>
      </w:r>
      <w:r>
        <w:rPr>
          <w:lang w:eastAsia="x-none"/>
        </w:rPr>
        <w:t>wyszukiwania wywoływanej z tego pola</w:t>
      </w:r>
      <w:r w:rsidR="008A0717">
        <w:rPr>
          <w:lang w:eastAsia="x-none"/>
        </w:rPr>
        <w:t>, za pomocą zaznaczonej ikony:</w:t>
      </w:r>
      <w:r w:rsidRPr="009D0F50">
        <w:rPr>
          <w:noProof/>
        </w:rPr>
        <w:drawing>
          <wp:inline distT="0" distB="0" distL="0" distR="0" wp14:anchorId="6E49C875" wp14:editId="1F9C2073">
            <wp:extent cx="2334569" cy="390683"/>
            <wp:effectExtent l="0" t="0" r="889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34569" cy="39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  <w:r w:rsidRPr="009D0F50">
        <w:rPr>
          <w:lang w:eastAsia="x-none"/>
        </w:rPr>
        <w:t xml:space="preserve"> </w:t>
      </w:r>
    </w:p>
    <w:p w14:paraId="625CB2E1" w14:textId="77777777" w:rsidR="009D0F50" w:rsidRDefault="009D0F50" w:rsidP="00D20B1F">
      <w:pPr>
        <w:rPr>
          <w:lang w:eastAsia="x-none"/>
        </w:rPr>
      </w:pPr>
    </w:p>
    <w:p w14:paraId="19473DFA" w14:textId="11711523" w:rsidR="009D0F50" w:rsidRDefault="00683D3D" w:rsidP="00D20B1F">
      <w:pPr>
        <w:rPr>
          <w:lang w:eastAsia="x-none"/>
        </w:rPr>
      </w:pPr>
      <w:r w:rsidRPr="00683D3D">
        <w:rPr>
          <w:noProof/>
        </w:rPr>
        <w:drawing>
          <wp:inline distT="0" distB="0" distL="0" distR="0" wp14:anchorId="3A449703" wp14:editId="7D20FBC0">
            <wp:extent cx="5827616" cy="3562597"/>
            <wp:effectExtent l="0" t="0" r="190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32182" cy="356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3773" w14:textId="670A4AC0" w:rsidR="009D0F50" w:rsidRDefault="009D0F50" w:rsidP="00D20B1F">
      <w:pPr>
        <w:rPr>
          <w:lang w:eastAsia="x-none"/>
        </w:rPr>
      </w:pPr>
      <w:r>
        <w:rPr>
          <w:lang w:eastAsia="x-none"/>
        </w:rPr>
        <w:t xml:space="preserve">W polach selekcji można wykorzystać symbol *, który zastępuje dowolny ciąg znaków. Przejście do listy wynikowej po naciśnięciu przycisku </w:t>
      </w:r>
      <w:r w:rsidRPr="009D0F50">
        <w:rPr>
          <w:noProof/>
        </w:rPr>
        <w:drawing>
          <wp:inline distT="0" distB="0" distL="0" distR="0" wp14:anchorId="23CB0982" wp14:editId="3F38884F">
            <wp:extent cx="285866" cy="266808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 w zakładce.</w:t>
      </w:r>
    </w:p>
    <w:p w14:paraId="5F077B55" w14:textId="77777777" w:rsidR="00C27DC8" w:rsidRDefault="00C27DC8" w:rsidP="00D20B1F">
      <w:pPr>
        <w:rPr>
          <w:lang w:eastAsia="x-none"/>
        </w:rPr>
      </w:pPr>
    </w:p>
    <w:p w14:paraId="3D135561" w14:textId="77777777" w:rsidR="00C27DC8" w:rsidRDefault="00C27DC8" w:rsidP="00D20B1F">
      <w:pPr>
        <w:rPr>
          <w:lang w:eastAsia="x-none"/>
        </w:rPr>
      </w:pPr>
    </w:p>
    <w:p w14:paraId="29BF3A7D" w14:textId="77777777" w:rsidR="00C27DC8" w:rsidRDefault="00C27DC8" w:rsidP="00D20B1F">
      <w:pPr>
        <w:rPr>
          <w:lang w:eastAsia="x-none"/>
        </w:rPr>
      </w:pPr>
    </w:p>
    <w:p w14:paraId="2833957E" w14:textId="77777777" w:rsidR="00C27DC8" w:rsidRDefault="00C27DC8" w:rsidP="00D20B1F">
      <w:pPr>
        <w:rPr>
          <w:lang w:eastAsia="x-none"/>
        </w:rPr>
      </w:pPr>
    </w:p>
    <w:p w14:paraId="5DFAD292" w14:textId="77777777" w:rsidR="00C27DC8" w:rsidRDefault="00C27DC8" w:rsidP="00D20B1F">
      <w:pPr>
        <w:rPr>
          <w:lang w:eastAsia="x-none"/>
        </w:rPr>
      </w:pPr>
    </w:p>
    <w:p w14:paraId="51081A34" w14:textId="7566F327" w:rsidR="009D0F50" w:rsidRDefault="009D0F50" w:rsidP="00D20B1F">
      <w:pPr>
        <w:rPr>
          <w:lang w:eastAsia="x-none"/>
        </w:rPr>
      </w:pPr>
      <w:r>
        <w:rPr>
          <w:lang w:eastAsia="x-none"/>
        </w:rPr>
        <w:lastRenderedPageBreak/>
        <w:t>W otrzymanej liście po oznaczeniu wiersza z dostawcą</w:t>
      </w:r>
      <w:r w:rsidR="00683D3D">
        <w:rPr>
          <w:lang w:eastAsia="x-none"/>
        </w:rPr>
        <w:t xml:space="preserve">, </w:t>
      </w:r>
      <w:r>
        <w:rPr>
          <w:lang w:eastAsia="x-none"/>
        </w:rPr>
        <w:t xml:space="preserve">należy potwierdzić przyciskiem </w:t>
      </w:r>
      <w:r w:rsidRPr="009D0F50">
        <w:rPr>
          <w:noProof/>
        </w:rPr>
        <w:drawing>
          <wp:inline distT="0" distB="0" distL="0" distR="0" wp14:anchorId="0C493C19" wp14:editId="70932F7F">
            <wp:extent cx="285866" cy="266808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 :</w:t>
      </w:r>
    </w:p>
    <w:p w14:paraId="24A94C8A" w14:textId="7019C936" w:rsidR="009D0F50" w:rsidRDefault="009D0F50" w:rsidP="00D20B1F">
      <w:pPr>
        <w:rPr>
          <w:lang w:eastAsia="x-none"/>
        </w:rPr>
      </w:pPr>
      <w:r w:rsidRPr="009D0F50">
        <w:rPr>
          <w:noProof/>
        </w:rPr>
        <w:drawing>
          <wp:inline distT="0" distB="0" distL="0" distR="0" wp14:anchorId="2848FCD4" wp14:editId="142CF809">
            <wp:extent cx="5850255" cy="2523901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59206" cy="252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9BF32" w14:textId="77777777" w:rsidR="00683D3D" w:rsidRDefault="00683D3D" w:rsidP="00D20B1F">
      <w:pPr>
        <w:rPr>
          <w:lang w:eastAsia="x-none"/>
        </w:rPr>
      </w:pPr>
    </w:p>
    <w:p w14:paraId="6FD31A77" w14:textId="098B097F" w:rsidR="00683D3D" w:rsidRDefault="00683D3D" w:rsidP="00D20B1F">
      <w:pPr>
        <w:rPr>
          <w:lang w:eastAsia="x-none"/>
        </w:rPr>
      </w:pPr>
      <w:r>
        <w:rPr>
          <w:lang w:eastAsia="x-none"/>
        </w:rPr>
        <w:t>Następnie po naciśnięciu przycisku [OK] następuje utworzenie dokumentu Zamówienia:</w:t>
      </w:r>
    </w:p>
    <w:p w14:paraId="10AB4530" w14:textId="48165D9D" w:rsidR="00683D3D" w:rsidRDefault="00683D3D" w:rsidP="00D20B1F">
      <w:pPr>
        <w:rPr>
          <w:lang w:eastAsia="x-none"/>
        </w:rPr>
      </w:pPr>
      <w:r w:rsidRPr="00683D3D">
        <w:rPr>
          <w:noProof/>
        </w:rPr>
        <w:drawing>
          <wp:inline distT="0" distB="0" distL="0" distR="0" wp14:anchorId="1D122A07" wp14:editId="5F02A8A8">
            <wp:extent cx="4805916" cy="3463570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15055" cy="347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1551" w14:textId="77777777" w:rsidR="00B205C0" w:rsidRDefault="00B205C0" w:rsidP="00D20B1F">
      <w:pPr>
        <w:rPr>
          <w:lang w:eastAsia="x-none"/>
        </w:rPr>
      </w:pPr>
    </w:p>
    <w:p w14:paraId="01F174A0" w14:textId="73632228" w:rsidR="00683D3D" w:rsidRDefault="00683D3D" w:rsidP="00D20B1F">
      <w:pPr>
        <w:rPr>
          <w:lang w:eastAsia="x-none"/>
        </w:rPr>
      </w:pPr>
      <w:r>
        <w:rPr>
          <w:lang w:eastAsia="x-none"/>
        </w:rPr>
        <w:lastRenderedPageBreak/>
        <w:t>Widok po utworzeniu zamówienia:</w:t>
      </w:r>
    </w:p>
    <w:p w14:paraId="05371FBF" w14:textId="1DCE4DA5" w:rsidR="00683D3D" w:rsidRDefault="00683D3D" w:rsidP="00D20B1F">
      <w:pPr>
        <w:rPr>
          <w:lang w:eastAsia="x-none"/>
        </w:rPr>
      </w:pPr>
      <w:r w:rsidRPr="00683D3D">
        <w:rPr>
          <w:noProof/>
        </w:rPr>
        <w:drawing>
          <wp:inline distT="0" distB="0" distL="0" distR="0" wp14:anchorId="0E857DDF" wp14:editId="21DAF086">
            <wp:extent cx="5676847" cy="3498111"/>
            <wp:effectExtent l="0" t="0" r="63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78042" cy="349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672AA" w14:textId="4B8564D2" w:rsidR="00683D3D" w:rsidRDefault="00683D3D" w:rsidP="00D20B1F">
      <w:pPr>
        <w:rPr>
          <w:lang w:eastAsia="x-none"/>
        </w:rPr>
      </w:pPr>
      <w:r>
        <w:rPr>
          <w:lang w:eastAsia="x-none"/>
        </w:rPr>
        <w:t xml:space="preserve">Utworzone zamówienie można dalej opracowywać po przejściu to </w:t>
      </w:r>
      <w:r w:rsidR="0011429D">
        <w:rPr>
          <w:lang w:eastAsia="x-none"/>
        </w:rPr>
        <w:t>trybu</w:t>
      </w:r>
      <w:r>
        <w:rPr>
          <w:lang w:eastAsia="x-none"/>
        </w:rPr>
        <w:t xml:space="preserve"> edycji </w:t>
      </w:r>
      <w:r w:rsidR="0011429D">
        <w:rPr>
          <w:lang w:eastAsia="x-none"/>
        </w:rPr>
        <w:t xml:space="preserve">za pomocą przycisku </w:t>
      </w:r>
      <w:r w:rsidR="0011429D" w:rsidRPr="0011429D">
        <w:rPr>
          <w:noProof/>
        </w:rPr>
        <w:drawing>
          <wp:inline distT="0" distB="0" distL="0" distR="0" wp14:anchorId="0AFC83AC" wp14:editId="14541BAE">
            <wp:extent cx="266808" cy="228692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29D">
        <w:rPr>
          <w:lang w:eastAsia="x-none"/>
        </w:rPr>
        <w:t xml:space="preserve"> </w:t>
      </w:r>
      <w:r>
        <w:rPr>
          <w:lang w:eastAsia="x-none"/>
        </w:rPr>
        <w:t xml:space="preserve">albo </w:t>
      </w:r>
      <w:r w:rsidR="008A0717">
        <w:rPr>
          <w:lang w:eastAsia="x-none"/>
        </w:rPr>
        <w:t xml:space="preserve">przejść ponownie do Pulpitu </w:t>
      </w:r>
      <w:r>
        <w:rPr>
          <w:lang w:eastAsia="x-none"/>
        </w:rPr>
        <w:t xml:space="preserve">po naciśnięciu przycisku </w:t>
      </w:r>
      <w:r w:rsidRPr="00683D3D">
        <w:rPr>
          <w:noProof/>
        </w:rPr>
        <w:drawing>
          <wp:inline distT="0" distB="0" distL="0" distR="0" wp14:anchorId="3C0FB053" wp14:editId="40EC3CFD">
            <wp:extent cx="276337" cy="266808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6337" cy="2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</w:p>
    <w:p w14:paraId="35999AE8" w14:textId="46CEA4D3" w:rsidR="00683D3D" w:rsidRDefault="00683D3D" w:rsidP="00D20B1F">
      <w:pPr>
        <w:rPr>
          <w:lang w:eastAsia="x-none"/>
        </w:rPr>
      </w:pPr>
      <w:r w:rsidRPr="00683D3D">
        <w:rPr>
          <w:noProof/>
        </w:rPr>
        <w:drawing>
          <wp:inline distT="0" distB="0" distL="0" distR="0" wp14:anchorId="00960A8C" wp14:editId="284D610B">
            <wp:extent cx="5103628" cy="2817638"/>
            <wp:effectExtent l="0" t="0" r="1905" b="190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07256" cy="28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6F5F" w14:textId="10DA9939" w:rsidR="0011429D" w:rsidRDefault="0011429D" w:rsidP="00D20B1F">
      <w:pPr>
        <w:rPr>
          <w:lang w:eastAsia="x-none"/>
        </w:rPr>
      </w:pPr>
      <w:r>
        <w:rPr>
          <w:lang w:eastAsia="x-none"/>
        </w:rPr>
        <w:t>Powyżej lista Pulpitu, gdzie nie ma już pozycji wniosku dla której utworzono zamówienie.</w:t>
      </w:r>
    </w:p>
    <w:p w14:paraId="30F2AFF7" w14:textId="77777777" w:rsidR="0011429D" w:rsidRDefault="0011429D" w:rsidP="00D20B1F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11429D" w:rsidRPr="004F31B5" w14:paraId="0232D5C7" w14:textId="77777777" w:rsidTr="00A41119">
        <w:trPr>
          <w:cantSplit/>
        </w:trPr>
        <w:tc>
          <w:tcPr>
            <w:tcW w:w="1279" w:type="dxa"/>
          </w:tcPr>
          <w:p w14:paraId="2C8469FB" w14:textId="77777777" w:rsidR="0011429D" w:rsidRPr="004F31B5" w:rsidRDefault="0011429D" w:rsidP="00A41119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1706E418" w14:textId="73734E02" w:rsidR="0011429D" w:rsidRDefault="0011429D" w:rsidP="00A41119">
            <w:pPr>
              <w:pStyle w:val="uwaga0"/>
              <w:rPr>
                <w:rFonts w:ascii="Arial" w:hAnsi="Arial"/>
              </w:rPr>
            </w:pPr>
            <w:r w:rsidRPr="0011429D">
              <w:rPr>
                <w:rFonts w:ascii="Arial" w:hAnsi="Arial"/>
              </w:rPr>
              <w:t xml:space="preserve">Do utworzonego zamówienia </w:t>
            </w:r>
            <w:r>
              <w:rPr>
                <w:rFonts w:ascii="Arial" w:hAnsi="Arial"/>
              </w:rPr>
              <w:t>można przejść później za pomocą transakcji:</w:t>
            </w:r>
          </w:p>
          <w:p w14:paraId="11F74333" w14:textId="77777777" w:rsidR="0011429D" w:rsidRDefault="0011429D" w:rsidP="0011429D">
            <w:pPr>
              <w:pStyle w:val="uwaga0"/>
              <w:ind w:left="708"/>
              <w:rPr>
                <w:rFonts w:ascii="Arial" w:hAnsi="Arial"/>
              </w:rPr>
            </w:pPr>
            <w:r>
              <w:rPr>
                <w:rFonts w:ascii="Arial" w:hAnsi="Arial"/>
              </w:rPr>
              <w:t>ME23N- Edycja zamówienia</w:t>
            </w:r>
          </w:p>
          <w:p w14:paraId="2984A255" w14:textId="77777777" w:rsidR="0011429D" w:rsidRDefault="0011429D" w:rsidP="0011429D">
            <w:pPr>
              <w:pStyle w:val="uwaga0"/>
              <w:ind w:left="708"/>
              <w:rPr>
                <w:rFonts w:ascii="Arial" w:hAnsi="Arial"/>
              </w:rPr>
            </w:pPr>
            <w:r>
              <w:rPr>
                <w:rFonts w:ascii="Arial" w:hAnsi="Arial"/>
              </w:rPr>
              <w:t>ME23N- Wyświetlanie zamówienia</w:t>
            </w:r>
          </w:p>
          <w:p w14:paraId="6EE27F19" w14:textId="6B54D816" w:rsidR="0011429D" w:rsidRPr="0011429D" w:rsidRDefault="0011429D" w:rsidP="0011429D">
            <w:pPr>
              <w:pStyle w:val="uwaga0"/>
            </w:pPr>
            <w:r>
              <w:rPr>
                <w:rFonts w:ascii="Arial" w:hAnsi="Arial"/>
              </w:rPr>
              <w:t>Szczegółowy opis w oddzielnej instrukcji dla obsługi zamówień.</w:t>
            </w:r>
          </w:p>
        </w:tc>
      </w:tr>
    </w:tbl>
    <w:p w14:paraId="185FC418" w14:textId="77777777" w:rsidR="0011429D" w:rsidRDefault="0011429D" w:rsidP="00D20B1F">
      <w:pPr>
        <w:rPr>
          <w:lang w:eastAsia="x-none"/>
        </w:rPr>
      </w:pPr>
    </w:p>
    <w:p w14:paraId="3B90BABD" w14:textId="77777777" w:rsidR="00B205C0" w:rsidRDefault="00B205C0" w:rsidP="00D20B1F">
      <w:pPr>
        <w:rPr>
          <w:lang w:eastAsia="x-none"/>
        </w:rPr>
      </w:pPr>
    </w:p>
    <w:p w14:paraId="2CF29613" w14:textId="3DA8CDCF" w:rsidR="0011429D" w:rsidRDefault="003B564F" w:rsidP="003B564F">
      <w:pPr>
        <w:pStyle w:val="Nagwek3"/>
      </w:pPr>
      <w:bookmarkStart w:id="159" w:name="_Toc27551138"/>
      <w:r>
        <w:t>Przypisanie źródła dostaw (umowy)</w:t>
      </w:r>
      <w:bookmarkEnd w:id="159"/>
    </w:p>
    <w:p w14:paraId="0FEC46E2" w14:textId="77777777" w:rsidR="003B564F" w:rsidRPr="008A4ACB" w:rsidRDefault="003B564F" w:rsidP="003B564F">
      <w:pPr>
        <w:rPr>
          <w:b/>
          <w:lang w:eastAsia="x-none"/>
        </w:rPr>
      </w:pPr>
    </w:p>
    <w:p w14:paraId="00AD8E26" w14:textId="6E02CC70" w:rsidR="00EC082D" w:rsidRPr="008A4ACB" w:rsidRDefault="00EC082D" w:rsidP="00A17C95">
      <w:pPr>
        <w:rPr>
          <w:b/>
          <w:lang w:eastAsia="x-none"/>
        </w:rPr>
      </w:pPr>
      <w:r w:rsidRPr="008A4ACB">
        <w:rPr>
          <w:b/>
          <w:lang w:eastAsia="x-none"/>
        </w:rPr>
        <w:t xml:space="preserve">Krok 1: </w:t>
      </w:r>
      <w:r w:rsidR="008A4ACB" w:rsidRPr="008A4ACB">
        <w:rPr>
          <w:b/>
          <w:lang w:eastAsia="x-none"/>
        </w:rPr>
        <w:t xml:space="preserve">Przejście </w:t>
      </w:r>
      <w:r w:rsidR="008A4ACB">
        <w:rPr>
          <w:b/>
          <w:lang w:eastAsia="x-none"/>
        </w:rPr>
        <w:t xml:space="preserve">do ekranu z możliwością </w:t>
      </w:r>
      <w:r w:rsidR="008A4ACB" w:rsidRPr="008A4ACB">
        <w:rPr>
          <w:b/>
          <w:lang w:eastAsia="x-none"/>
        </w:rPr>
        <w:t xml:space="preserve">przypisania umowy </w:t>
      </w:r>
      <w:r w:rsidR="008A4ACB" w:rsidRPr="008A4ACB">
        <w:rPr>
          <w:b/>
        </w:rPr>
        <w:t>dla oznaczonej pozycji wniosku.</w:t>
      </w:r>
    </w:p>
    <w:p w14:paraId="3D145D04" w14:textId="3B11B6A3" w:rsidR="00A17C95" w:rsidRDefault="003B564F" w:rsidP="00A17C95">
      <w:r>
        <w:rPr>
          <w:lang w:eastAsia="x-none"/>
        </w:rPr>
        <w:t>Dla pozycji w</w:t>
      </w:r>
      <w:r w:rsidR="007A2998">
        <w:rPr>
          <w:lang w:eastAsia="x-none"/>
        </w:rPr>
        <w:t xml:space="preserve">niosków/ zgłoszeń </w:t>
      </w:r>
      <w:proofErr w:type="spellStart"/>
      <w:r w:rsidR="007A2998">
        <w:rPr>
          <w:lang w:eastAsia="x-none"/>
        </w:rPr>
        <w:t>zapotrzebowań</w:t>
      </w:r>
      <w:proofErr w:type="spellEnd"/>
      <w:r>
        <w:rPr>
          <w:lang w:eastAsia="x-none"/>
        </w:rPr>
        <w:t xml:space="preserve"> d</w:t>
      </w:r>
      <w:r w:rsidR="00EC082D">
        <w:rPr>
          <w:lang w:eastAsia="x-none"/>
        </w:rPr>
        <w:t>la których</w:t>
      </w:r>
      <w:r>
        <w:rPr>
          <w:lang w:eastAsia="x-none"/>
        </w:rPr>
        <w:t xml:space="preserve">, </w:t>
      </w:r>
      <w:r w:rsidR="008A4ACB">
        <w:rPr>
          <w:lang w:eastAsia="x-none"/>
        </w:rPr>
        <w:t xml:space="preserve">chcemy przypisać </w:t>
      </w:r>
      <w:r>
        <w:rPr>
          <w:lang w:eastAsia="x-none"/>
        </w:rPr>
        <w:t>zarejestrowaną w systemie umowę</w:t>
      </w:r>
      <w:r w:rsidR="00A17C95">
        <w:rPr>
          <w:lang w:eastAsia="x-none"/>
        </w:rPr>
        <w:t>,</w:t>
      </w:r>
      <w:r>
        <w:rPr>
          <w:lang w:eastAsia="x-none"/>
        </w:rPr>
        <w:t xml:space="preserve"> należy </w:t>
      </w:r>
      <w:r w:rsidR="00A17C95">
        <w:t>po oznaczeniu pozycji wniosku za pomocą przycisku z lewej strony</w:t>
      </w:r>
      <w:r w:rsidR="008A4ACB">
        <w:t>,</w:t>
      </w:r>
      <w:r w:rsidR="00EC082D">
        <w:t xml:space="preserve"> nacisnąć klawisz</w:t>
      </w:r>
      <w:r w:rsidR="00A17C95">
        <w:t xml:space="preserve">  [Przypisanie źródeł dostaw]:</w:t>
      </w:r>
    </w:p>
    <w:p w14:paraId="4ABE6851" w14:textId="16DB4BAC" w:rsidR="00EC082D" w:rsidRDefault="008A4ACB" w:rsidP="00A17C95">
      <w:r w:rsidRPr="008A4ACB">
        <w:rPr>
          <w:noProof/>
        </w:rPr>
        <w:drawing>
          <wp:inline distT="0" distB="0" distL="0" distR="0" wp14:anchorId="75F2C1E0" wp14:editId="40B5B035">
            <wp:extent cx="6120130" cy="3293745"/>
            <wp:effectExtent l="0" t="0" r="0" b="190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C96A" w14:textId="77777777" w:rsidR="000B7B82" w:rsidRDefault="000B7B82" w:rsidP="00A17C95"/>
    <w:p w14:paraId="3A58B309" w14:textId="77777777" w:rsidR="00B205C0" w:rsidRDefault="00B205C0" w:rsidP="00A17C95"/>
    <w:p w14:paraId="1D31CDDD" w14:textId="77777777" w:rsidR="00B205C0" w:rsidRDefault="00B205C0" w:rsidP="00A17C95"/>
    <w:p w14:paraId="02E39A77" w14:textId="2E0C6381" w:rsidR="000B7B82" w:rsidRDefault="000B7B82" w:rsidP="00A17C95">
      <w:r>
        <w:t>Widok w nowym oknie:</w:t>
      </w:r>
    </w:p>
    <w:p w14:paraId="2E9B8CC4" w14:textId="4C003EC0" w:rsidR="00553F28" w:rsidRDefault="00553F28" w:rsidP="00A17C95">
      <w:r w:rsidRPr="00553F28">
        <w:rPr>
          <w:noProof/>
        </w:rPr>
        <w:drawing>
          <wp:inline distT="0" distB="0" distL="0" distR="0" wp14:anchorId="40743314" wp14:editId="0572B90D">
            <wp:extent cx="6120130" cy="375983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C81C" w14:textId="3BBF7FCB" w:rsidR="00A17C95" w:rsidRDefault="008A4ACB" w:rsidP="00A17C95">
      <w:pPr>
        <w:rPr>
          <w:b/>
        </w:rPr>
      </w:pPr>
      <w:r w:rsidRPr="008A4ACB">
        <w:rPr>
          <w:b/>
        </w:rPr>
        <w:t xml:space="preserve">Krok 2: </w:t>
      </w:r>
      <w:r w:rsidR="00553F28">
        <w:rPr>
          <w:b/>
        </w:rPr>
        <w:t>Wyszukanie umowy</w:t>
      </w:r>
    </w:p>
    <w:p w14:paraId="2006B0F6" w14:textId="2921BD96" w:rsidR="00553F28" w:rsidRDefault="00553F28" w:rsidP="00A17C95">
      <w:r>
        <w:t xml:space="preserve">Po zaznaczeniu wiersza za pomocą przycisku z lewej strony, należy nacisnąć przycisk [Przetwarzanie pozycji] </w:t>
      </w:r>
      <w:proofErr w:type="spellStart"/>
      <w:r>
        <w:t>tj</w:t>
      </w:r>
      <w:proofErr w:type="spellEnd"/>
      <w:r>
        <w:t xml:space="preserve">: </w:t>
      </w:r>
      <w:r w:rsidRPr="00553F28">
        <w:rPr>
          <w:noProof/>
        </w:rPr>
        <w:drawing>
          <wp:inline distT="0" distB="0" distL="0" distR="0" wp14:anchorId="02D67F40" wp14:editId="79DC6A93">
            <wp:extent cx="257279" cy="285866"/>
            <wp:effectExtent l="0" t="0" r="952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7279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17F18FAE" w14:textId="77777777" w:rsidR="00553F28" w:rsidRPr="00553F28" w:rsidRDefault="00553F28" w:rsidP="00A17C95"/>
    <w:p w14:paraId="3C9671F4" w14:textId="5561302C" w:rsidR="00553F28" w:rsidRDefault="00553F28" w:rsidP="00A17C95">
      <w:pPr>
        <w:rPr>
          <w:b/>
        </w:rPr>
      </w:pPr>
      <w:r w:rsidRPr="00553F28">
        <w:rPr>
          <w:b/>
          <w:noProof/>
        </w:rPr>
        <w:lastRenderedPageBreak/>
        <w:drawing>
          <wp:inline distT="0" distB="0" distL="0" distR="0" wp14:anchorId="0C81EAAB" wp14:editId="14BC237B">
            <wp:extent cx="5620861" cy="3444949"/>
            <wp:effectExtent l="0" t="0" r="0" b="317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23139" cy="34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1A11" w14:textId="77777777" w:rsidR="00553F28" w:rsidRDefault="00553F28" w:rsidP="00A17C95">
      <w:pPr>
        <w:rPr>
          <w:b/>
        </w:rPr>
      </w:pPr>
    </w:p>
    <w:p w14:paraId="1C2F3DC0" w14:textId="3F890ED3" w:rsidR="00553F28" w:rsidRPr="00553F28" w:rsidRDefault="00553F28" w:rsidP="00A17C95">
      <w:r w:rsidRPr="00553F28">
        <w:t xml:space="preserve">Po rozwinięciu Obszaru szczegółów pozycji </w:t>
      </w:r>
      <w:r>
        <w:t>, należy przejść do zakładki ,,Źródło do</w:t>
      </w:r>
      <w:r w:rsidR="00B205C0">
        <w:t>staw”, po czy</w:t>
      </w:r>
      <w:r w:rsidR="007A2998">
        <w:t>m</w:t>
      </w:r>
      <w:r w:rsidR="00B205C0">
        <w:t xml:space="preserve"> na</w:t>
      </w:r>
      <w:r>
        <w:t xml:space="preserve">cisnąć klawisz [Przypis. źródła </w:t>
      </w:r>
      <w:proofErr w:type="spellStart"/>
      <w:r>
        <w:t>dost</w:t>
      </w:r>
      <w:proofErr w:type="spellEnd"/>
      <w:r>
        <w:t>.]</w:t>
      </w:r>
      <w:r w:rsidR="007A2998">
        <w:t>:</w:t>
      </w:r>
    </w:p>
    <w:p w14:paraId="5B60A85E" w14:textId="370579FB" w:rsidR="00553F28" w:rsidRDefault="00553F28" w:rsidP="00A17C95">
      <w:pPr>
        <w:rPr>
          <w:b/>
        </w:rPr>
      </w:pPr>
      <w:r w:rsidRPr="00553F28">
        <w:rPr>
          <w:b/>
          <w:noProof/>
        </w:rPr>
        <w:drawing>
          <wp:inline distT="0" distB="0" distL="0" distR="0" wp14:anchorId="68256521" wp14:editId="5A3AE4CE">
            <wp:extent cx="5921577" cy="3182587"/>
            <wp:effectExtent l="0" t="0" r="317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28491" cy="318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18BD1" w14:textId="77777777" w:rsidR="00553F28" w:rsidRDefault="00553F28" w:rsidP="00A17C95">
      <w:pPr>
        <w:rPr>
          <w:b/>
        </w:rPr>
      </w:pPr>
    </w:p>
    <w:p w14:paraId="095BA756" w14:textId="75856B3A" w:rsidR="00553F28" w:rsidRDefault="00E14A2B" w:rsidP="00A17C95">
      <w:r w:rsidRPr="00E14A2B">
        <w:t>Poniżej przykład</w:t>
      </w:r>
      <w:r>
        <w:t xml:space="preserve"> dla występującej jednej umowy (</w:t>
      </w:r>
      <w:r w:rsidRPr="00E14A2B">
        <w:rPr>
          <w:b/>
        </w:rPr>
        <w:t>numery umów w niebieskim kolorze</w:t>
      </w:r>
      <w:r>
        <w:t>), która możliwa jest do przypisania.</w:t>
      </w:r>
    </w:p>
    <w:p w14:paraId="244E7AC3" w14:textId="4DF3B0A7" w:rsidR="00E14A2B" w:rsidRDefault="00E14A2B" w:rsidP="00A17C95">
      <w:r>
        <w:t xml:space="preserve">Pod umową występują Rekordy informacyjne (numery w czarnym kolorze) </w:t>
      </w:r>
      <w:r w:rsidR="00063064">
        <w:t>, które</w:t>
      </w:r>
      <w:r>
        <w:t xml:space="preserve"> należy </w:t>
      </w:r>
      <w:r w:rsidR="00063064">
        <w:t>pomijać.</w:t>
      </w:r>
    </w:p>
    <w:p w14:paraId="012C3D95" w14:textId="7EA14361" w:rsidR="00E14A2B" w:rsidRPr="00E14A2B" w:rsidRDefault="00063064" w:rsidP="00A17C95">
      <w:r w:rsidRPr="00063064">
        <w:rPr>
          <w:noProof/>
        </w:rPr>
        <w:drawing>
          <wp:inline distT="0" distB="0" distL="0" distR="0" wp14:anchorId="0BA2CFCF" wp14:editId="4B0C9BE0">
            <wp:extent cx="6120130" cy="3575685"/>
            <wp:effectExtent l="0" t="0" r="0" b="571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16E9" w14:textId="77149478" w:rsidR="002E78B1" w:rsidRDefault="002E78B1" w:rsidP="002E78B1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2E78B1" w:rsidRPr="004F31B5" w14:paraId="36C5BE44" w14:textId="77777777" w:rsidTr="00A41119">
        <w:trPr>
          <w:cantSplit/>
        </w:trPr>
        <w:tc>
          <w:tcPr>
            <w:tcW w:w="1279" w:type="dxa"/>
          </w:tcPr>
          <w:p w14:paraId="49AD8F62" w14:textId="77777777" w:rsidR="002E78B1" w:rsidRPr="004F31B5" w:rsidRDefault="002E78B1" w:rsidP="00A41119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631E1203" w14:textId="47912D3C" w:rsidR="002E78B1" w:rsidRDefault="002E78B1" w:rsidP="002E78B1">
            <w:pPr>
              <w:pStyle w:val="uwaga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 przypadku braku </w:t>
            </w:r>
            <w:r w:rsidR="00EC28AF">
              <w:rPr>
                <w:rFonts w:ascii="Arial" w:hAnsi="Arial"/>
              </w:rPr>
              <w:t xml:space="preserve">zarejestrowanych  umów/rekordów </w:t>
            </w:r>
            <w:proofErr w:type="spellStart"/>
            <w:r w:rsidR="00EC28AF">
              <w:rPr>
                <w:rFonts w:ascii="Arial" w:hAnsi="Arial"/>
              </w:rPr>
              <w:t>infor</w:t>
            </w:r>
            <w:proofErr w:type="spellEnd"/>
            <w:r w:rsidR="00EC28AF">
              <w:rPr>
                <w:rFonts w:ascii="Arial" w:hAnsi="Arial"/>
              </w:rPr>
              <w:t>.- lista nie zostanie wywołana i</w:t>
            </w:r>
            <w:r>
              <w:rPr>
                <w:rFonts w:ascii="Arial" w:hAnsi="Arial"/>
              </w:rPr>
              <w:t xml:space="preserve"> zostanie wyświetlony stosowny komunikat</w:t>
            </w:r>
            <w:r w:rsidR="00EC28AF">
              <w:rPr>
                <w:rFonts w:ascii="Arial" w:hAnsi="Arial"/>
              </w:rPr>
              <w:t xml:space="preserve"> informujący o braku możliwości przypisania</w:t>
            </w:r>
            <w:r>
              <w:rPr>
                <w:rFonts w:ascii="Arial" w:hAnsi="Arial"/>
              </w:rPr>
              <w:t xml:space="preserve">. </w:t>
            </w:r>
          </w:p>
          <w:p w14:paraId="226278EC" w14:textId="21CAC868" w:rsidR="002E78B1" w:rsidRPr="002E78B1" w:rsidRDefault="002E78B1" w:rsidP="002E78B1">
            <w:pPr>
              <w:pStyle w:val="uwaga0"/>
              <w:rPr>
                <w:rFonts w:ascii="Arial" w:hAnsi="Arial"/>
              </w:rPr>
            </w:pPr>
            <w:r>
              <w:rPr>
                <w:rFonts w:ascii="Arial" w:hAnsi="Arial"/>
              </w:rPr>
              <w:t>Należy wówczas powrócić do Pulpitu i podjąć dalsze stosowne czynności.</w:t>
            </w:r>
          </w:p>
        </w:tc>
      </w:tr>
    </w:tbl>
    <w:p w14:paraId="5B2109F2" w14:textId="4E1F091F" w:rsidR="002E78B1" w:rsidRDefault="002E78B1" w:rsidP="002E78B1">
      <w:pPr>
        <w:rPr>
          <w:lang w:eastAsia="x-none"/>
        </w:rPr>
      </w:pPr>
    </w:p>
    <w:p w14:paraId="1D87818D" w14:textId="77777777" w:rsidR="002E78B1" w:rsidRDefault="002E78B1" w:rsidP="002E78B1">
      <w:pPr>
        <w:rPr>
          <w:lang w:eastAsia="x-none"/>
        </w:rPr>
      </w:pPr>
    </w:p>
    <w:p w14:paraId="6915B553" w14:textId="77777777" w:rsidR="002E78B1" w:rsidRDefault="002E78B1" w:rsidP="00063064">
      <w:pPr>
        <w:rPr>
          <w:lang w:eastAsia="x-none"/>
        </w:rPr>
      </w:pPr>
    </w:p>
    <w:p w14:paraId="7DFB9206" w14:textId="77777777" w:rsidR="000A1973" w:rsidRDefault="000A1973" w:rsidP="00063064">
      <w:pPr>
        <w:rPr>
          <w:lang w:eastAsia="x-none"/>
        </w:rPr>
      </w:pPr>
    </w:p>
    <w:p w14:paraId="371DED9C" w14:textId="77777777" w:rsidR="000A1973" w:rsidRDefault="000A1973" w:rsidP="00063064">
      <w:pPr>
        <w:rPr>
          <w:lang w:eastAsia="x-none"/>
        </w:rPr>
      </w:pPr>
    </w:p>
    <w:p w14:paraId="20689F1C" w14:textId="24B1D22E" w:rsidR="00063064" w:rsidRDefault="00063064" w:rsidP="00063064">
      <w:pPr>
        <w:rPr>
          <w:lang w:eastAsia="x-none"/>
        </w:rPr>
      </w:pPr>
      <w:r>
        <w:rPr>
          <w:lang w:eastAsia="x-none"/>
        </w:rPr>
        <w:lastRenderedPageBreak/>
        <w:t xml:space="preserve">W celu </w:t>
      </w:r>
      <w:r w:rsidR="002E78B1">
        <w:rPr>
          <w:lang w:eastAsia="x-none"/>
        </w:rPr>
        <w:t>zaznaczenia</w:t>
      </w:r>
      <w:r>
        <w:rPr>
          <w:lang w:eastAsia="x-none"/>
        </w:rPr>
        <w:t xml:space="preserve"> umowy </w:t>
      </w:r>
      <w:r w:rsidR="002E78B1">
        <w:rPr>
          <w:lang w:eastAsia="x-none"/>
        </w:rPr>
        <w:t xml:space="preserve">, którą chcemy przypisać, </w:t>
      </w:r>
      <w:r>
        <w:rPr>
          <w:lang w:eastAsia="x-none"/>
        </w:rPr>
        <w:t>należy nacisnąć przycisk po lewej stronie</w:t>
      </w:r>
      <w:r w:rsidR="00EC28AF">
        <w:rPr>
          <w:lang w:eastAsia="x-none"/>
        </w:rPr>
        <w:t>-</w:t>
      </w:r>
      <w:r>
        <w:rPr>
          <w:lang w:eastAsia="x-none"/>
        </w:rPr>
        <w:t xml:space="preserve"> na wysokości wiersza z umową- co spowoduje , że </w:t>
      </w:r>
      <w:r w:rsidR="00BE753F">
        <w:rPr>
          <w:lang w:eastAsia="x-none"/>
        </w:rPr>
        <w:t xml:space="preserve">przycisk ten </w:t>
      </w:r>
      <w:r>
        <w:rPr>
          <w:lang w:eastAsia="x-none"/>
        </w:rPr>
        <w:t>zaświeci się na kolor zielony</w:t>
      </w:r>
      <w:r w:rsidR="00D53E7B">
        <w:rPr>
          <w:lang w:eastAsia="x-none"/>
        </w:rPr>
        <w:t xml:space="preserve"> :</w:t>
      </w:r>
    </w:p>
    <w:p w14:paraId="0834990F" w14:textId="53E9F21E" w:rsidR="00D53E7B" w:rsidRDefault="00D53E7B" w:rsidP="00063064">
      <w:pPr>
        <w:rPr>
          <w:lang w:eastAsia="x-none"/>
        </w:rPr>
      </w:pPr>
      <w:r w:rsidRPr="00D53E7B">
        <w:rPr>
          <w:noProof/>
        </w:rPr>
        <w:drawing>
          <wp:inline distT="0" distB="0" distL="0" distR="0" wp14:anchorId="50FA3E2B" wp14:editId="474B847D">
            <wp:extent cx="6120130" cy="3575685"/>
            <wp:effectExtent l="0" t="0" r="0" b="571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CBAB4" w14:textId="77777777" w:rsidR="00063064" w:rsidRDefault="00063064" w:rsidP="00063064">
      <w:pPr>
        <w:rPr>
          <w:lang w:eastAsia="x-none"/>
        </w:rPr>
      </w:pPr>
    </w:p>
    <w:p w14:paraId="70607600" w14:textId="40A99300" w:rsidR="00D53E7B" w:rsidRDefault="00BE753F" w:rsidP="00063064">
      <w:pPr>
        <w:rPr>
          <w:lang w:eastAsia="x-none"/>
        </w:rPr>
      </w:pPr>
      <w:r w:rsidRPr="00BE753F">
        <w:rPr>
          <w:noProof/>
        </w:rPr>
        <w:drawing>
          <wp:inline distT="0" distB="0" distL="0" distR="0" wp14:anchorId="44794F9A" wp14:editId="18943AA9">
            <wp:extent cx="6120130" cy="2573655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68AB" w14:textId="727453A4" w:rsidR="00D53E7B" w:rsidRDefault="00D53E7B" w:rsidP="00063064">
      <w:pPr>
        <w:rPr>
          <w:lang w:eastAsia="x-none"/>
        </w:rPr>
      </w:pPr>
    </w:p>
    <w:p w14:paraId="3BB17AEE" w14:textId="77777777" w:rsidR="000A1973" w:rsidRDefault="000A1973" w:rsidP="00063064">
      <w:pPr>
        <w:rPr>
          <w:b/>
          <w:lang w:eastAsia="x-none"/>
        </w:rPr>
      </w:pPr>
    </w:p>
    <w:p w14:paraId="136A834D" w14:textId="678E8F58" w:rsidR="002E78B1" w:rsidRPr="002E78B1" w:rsidRDefault="002E78B1" w:rsidP="00063064">
      <w:pPr>
        <w:rPr>
          <w:b/>
          <w:lang w:eastAsia="x-none"/>
        </w:rPr>
      </w:pPr>
      <w:r w:rsidRPr="002E78B1">
        <w:rPr>
          <w:b/>
          <w:lang w:eastAsia="x-none"/>
        </w:rPr>
        <w:lastRenderedPageBreak/>
        <w:t>Krok 3: Weryfikacja planowanego przypisania</w:t>
      </w:r>
      <w:r>
        <w:rPr>
          <w:b/>
          <w:lang w:eastAsia="x-none"/>
        </w:rPr>
        <w:t xml:space="preserve"> źródła dostaw.</w:t>
      </w:r>
    </w:p>
    <w:p w14:paraId="73B9B3E2" w14:textId="47540516" w:rsidR="00D53E7B" w:rsidRDefault="00BE753F" w:rsidP="00063064">
      <w:pPr>
        <w:rPr>
          <w:lang w:eastAsia="x-none"/>
        </w:rPr>
      </w:pPr>
      <w:r>
        <w:rPr>
          <w:lang w:eastAsia="x-none"/>
        </w:rPr>
        <w:t xml:space="preserve">W celu weryfikacji czy pole Umowa wraz z jej pozycją zostały prawidłowo wypełnione należy nacisnąć klawisz </w:t>
      </w:r>
      <w:r w:rsidRPr="00BE753F">
        <w:rPr>
          <w:noProof/>
        </w:rPr>
        <w:drawing>
          <wp:inline distT="0" distB="0" distL="0" distR="0" wp14:anchorId="450DAE0D" wp14:editId="38DB1226">
            <wp:extent cx="2029645" cy="257279"/>
            <wp:effectExtent l="0" t="0" r="8890" b="952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29645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</w:p>
    <w:p w14:paraId="7D53E931" w14:textId="6AF0CB86" w:rsidR="00BE753F" w:rsidRDefault="00BE753F" w:rsidP="00063064">
      <w:pPr>
        <w:rPr>
          <w:lang w:eastAsia="x-none"/>
        </w:rPr>
      </w:pPr>
      <w:r w:rsidRPr="00BE753F">
        <w:rPr>
          <w:noProof/>
        </w:rPr>
        <w:drawing>
          <wp:inline distT="0" distB="0" distL="0" distR="0" wp14:anchorId="32BCB2FD" wp14:editId="452BE54B">
            <wp:extent cx="6120130" cy="1866265"/>
            <wp:effectExtent l="0" t="0" r="0" b="63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5BF6" w14:textId="73C3CBE1" w:rsidR="00D53E7B" w:rsidRDefault="00BE753F" w:rsidP="00063064">
      <w:pPr>
        <w:rPr>
          <w:lang w:eastAsia="x-none"/>
        </w:rPr>
      </w:pPr>
      <w:r>
        <w:rPr>
          <w:lang w:eastAsia="x-none"/>
        </w:rPr>
        <w:t>Widok z prawidłowo wypełnionym polem Umowa:</w:t>
      </w:r>
    </w:p>
    <w:p w14:paraId="03807E06" w14:textId="2F4A37CE" w:rsidR="0043038F" w:rsidRDefault="00D53E7B" w:rsidP="00063064">
      <w:pPr>
        <w:rPr>
          <w:lang w:eastAsia="x-none"/>
        </w:rPr>
      </w:pPr>
      <w:r w:rsidRPr="00D53E7B">
        <w:rPr>
          <w:noProof/>
        </w:rPr>
        <w:drawing>
          <wp:inline distT="0" distB="0" distL="0" distR="0" wp14:anchorId="7C25C82B" wp14:editId="09CA530B">
            <wp:extent cx="6120130" cy="2678430"/>
            <wp:effectExtent l="0" t="0" r="0" b="762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F356" w14:textId="77777777" w:rsidR="000A1973" w:rsidRDefault="000A1973" w:rsidP="00063064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063064" w:rsidRPr="004F31B5" w14:paraId="6E4E0F98" w14:textId="77777777" w:rsidTr="00A41119">
        <w:trPr>
          <w:cantSplit/>
        </w:trPr>
        <w:tc>
          <w:tcPr>
            <w:tcW w:w="1279" w:type="dxa"/>
          </w:tcPr>
          <w:p w14:paraId="6E6FBE58" w14:textId="77777777" w:rsidR="00063064" w:rsidRPr="004F31B5" w:rsidRDefault="00063064" w:rsidP="00A41119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4B6EA21D" w14:textId="63B3B4CA" w:rsidR="00063064" w:rsidRPr="0011429D" w:rsidRDefault="002E78B1" w:rsidP="002E78B1">
            <w:pPr>
              <w:pStyle w:val="uwaga0"/>
            </w:pPr>
            <w:r>
              <w:rPr>
                <w:rFonts w:ascii="Arial" w:hAnsi="Arial"/>
              </w:rPr>
              <w:t>Wery</w:t>
            </w:r>
            <w:r w:rsidR="00EC28AF">
              <w:rPr>
                <w:rFonts w:ascii="Arial" w:hAnsi="Arial"/>
              </w:rPr>
              <w:t>fikacja pola Umowa jest istotna, gdyż</w:t>
            </w:r>
            <w:r>
              <w:rPr>
                <w:rFonts w:ascii="Arial" w:hAnsi="Arial"/>
              </w:rPr>
              <w:t xml:space="preserve"> pozwala uniknąć pomyłki np. dla wprowadzenia Rekordu informacyjneg</w:t>
            </w:r>
            <w:r w:rsidR="00EC28AF">
              <w:rPr>
                <w:rFonts w:ascii="Arial" w:hAnsi="Arial"/>
              </w:rPr>
              <w:t>o</w:t>
            </w:r>
            <w:r>
              <w:rPr>
                <w:rFonts w:ascii="Arial" w:hAnsi="Arial"/>
              </w:rPr>
              <w:t xml:space="preserve"> zamiast umowy</w:t>
            </w:r>
            <w:r w:rsidR="00EC28AF">
              <w:rPr>
                <w:rFonts w:ascii="Arial" w:hAnsi="Arial"/>
              </w:rPr>
              <w:t>.</w:t>
            </w:r>
          </w:p>
        </w:tc>
      </w:tr>
    </w:tbl>
    <w:p w14:paraId="797090CB" w14:textId="77777777" w:rsidR="00063064" w:rsidRDefault="00063064" w:rsidP="00063064">
      <w:pPr>
        <w:rPr>
          <w:lang w:eastAsia="x-none"/>
        </w:rPr>
      </w:pPr>
    </w:p>
    <w:p w14:paraId="4D4BA583" w14:textId="77777777" w:rsidR="000A1973" w:rsidRDefault="000A1973" w:rsidP="00063064">
      <w:pPr>
        <w:rPr>
          <w:lang w:eastAsia="x-none"/>
        </w:rPr>
      </w:pPr>
    </w:p>
    <w:p w14:paraId="45837ACF" w14:textId="77777777" w:rsidR="00063064" w:rsidRDefault="00063064" w:rsidP="00063064">
      <w:pPr>
        <w:rPr>
          <w:lang w:eastAsia="x-none"/>
        </w:rPr>
      </w:pPr>
    </w:p>
    <w:p w14:paraId="628CCE75" w14:textId="77777777" w:rsidR="0043038F" w:rsidRDefault="00EC28AF" w:rsidP="00063064">
      <w:pPr>
        <w:rPr>
          <w:b/>
          <w:lang w:eastAsia="x-none"/>
        </w:rPr>
      </w:pPr>
      <w:r w:rsidRPr="00EC28AF">
        <w:rPr>
          <w:b/>
          <w:lang w:eastAsia="x-none"/>
        </w:rPr>
        <w:t>Krok 4:</w:t>
      </w:r>
      <w:r>
        <w:rPr>
          <w:b/>
          <w:lang w:eastAsia="x-none"/>
        </w:rPr>
        <w:t xml:space="preserve"> Zapisanie przypisanej umowy</w:t>
      </w:r>
    </w:p>
    <w:p w14:paraId="79A36CB4" w14:textId="4ED95AE2" w:rsidR="00EC28AF" w:rsidRPr="0043038F" w:rsidRDefault="00EC28AF" w:rsidP="00063064">
      <w:pPr>
        <w:rPr>
          <w:b/>
          <w:lang w:eastAsia="x-none"/>
        </w:rPr>
      </w:pPr>
      <w:r w:rsidRPr="00EC28AF">
        <w:rPr>
          <w:lang w:eastAsia="x-none"/>
        </w:rPr>
        <w:t xml:space="preserve">W celu </w:t>
      </w:r>
      <w:r>
        <w:rPr>
          <w:lang w:eastAsia="x-none"/>
        </w:rPr>
        <w:t xml:space="preserve">zapamiętania przypisania umowy należy nacisnąć przycisk </w:t>
      </w:r>
      <w:r w:rsidRPr="00EC28AF">
        <w:rPr>
          <w:noProof/>
        </w:rPr>
        <w:drawing>
          <wp:inline distT="0" distB="0" distL="0" distR="0" wp14:anchorId="5E1BBDAD" wp14:editId="69487BD3">
            <wp:extent cx="266808" cy="247750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, po czym pojawia się Pulpit z listą,  która nie zawiera już wniosku/ zgłoszenia zapotrzebowania, dla którego dokonano przypisania umowy: </w:t>
      </w:r>
    </w:p>
    <w:p w14:paraId="0A25B524" w14:textId="07231CB7" w:rsidR="00EC28AF" w:rsidRPr="00EC28AF" w:rsidRDefault="00EC28AF" w:rsidP="00063064">
      <w:pPr>
        <w:rPr>
          <w:b/>
          <w:lang w:eastAsia="x-none"/>
        </w:rPr>
      </w:pPr>
      <w:r w:rsidRPr="00EC28AF">
        <w:rPr>
          <w:b/>
          <w:noProof/>
        </w:rPr>
        <w:drawing>
          <wp:inline distT="0" distB="0" distL="0" distR="0" wp14:anchorId="02DB5587" wp14:editId="209642F5">
            <wp:extent cx="5402640" cy="3303917"/>
            <wp:effectExtent l="0" t="0" r="762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08372" cy="330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E795" w14:textId="2DEE371D" w:rsidR="00EC28AF" w:rsidRDefault="00EC28AF" w:rsidP="00063064">
      <w:pPr>
        <w:rPr>
          <w:lang w:eastAsia="x-none"/>
        </w:rPr>
      </w:pPr>
      <w:r w:rsidRPr="00EC28AF">
        <w:rPr>
          <w:noProof/>
        </w:rPr>
        <w:lastRenderedPageBreak/>
        <w:drawing>
          <wp:inline distT="0" distB="0" distL="0" distR="0" wp14:anchorId="26C524D6" wp14:editId="1238564A">
            <wp:extent cx="6010275" cy="3253331"/>
            <wp:effectExtent l="0" t="0" r="0" b="444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25530" cy="326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5AA4" w14:textId="77777777" w:rsidR="00AB4BA6" w:rsidRDefault="00AB4BA6" w:rsidP="00063064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230E57" w:rsidRPr="004F31B5" w14:paraId="5209C08B" w14:textId="77777777" w:rsidTr="00A41119">
        <w:trPr>
          <w:cantSplit/>
        </w:trPr>
        <w:tc>
          <w:tcPr>
            <w:tcW w:w="1279" w:type="dxa"/>
          </w:tcPr>
          <w:p w14:paraId="46577FCF" w14:textId="77777777" w:rsidR="00230E57" w:rsidRPr="004F31B5" w:rsidRDefault="00230E57" w:rsidP="00A41119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51625B46" w14:textId="0099FF8B" w:rsidR="00DE2BC0" w:rsidRDefault="00230E57" w:rsidP="00230E57">
            <w:pPr>
              <w:pStyle w:val="uwaga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 przypisaniu umowy</w:t>
            </w:r>
            <w:r w:rsidR="00DE2BC0">
              <w:rPr>
                <w:rFonts w:ascii="Arial" w:hAnsi="Arial" w:cs="Arial"/>
              </w:rPr>
              <w:t xml:space="preserve"> do</w:t>
            </w:r>
            <w:r>
              <w:rPr>
                <w:rFonts w:ascii="Arial" w:hAnsi="Arial" w:cs="Arial"/>
              </w:rPr>
              <w:t xml:space="preserve"> Wniosk</w:t>
            </w:r>
            <w:r w:rsidR="00DE2BC0">
              <w:rPr>
                <w:rFonts w:ascii="Arial" w:hAnsi="Arial" w:cs="Arial"/>
              </w:rPr>
              <w:t>u/</w:t>
            </w:r>
            <w:r>
              <w:rPr>
                <w:rFonts w:ascii="Arial" w:hAnsi="Arial" w:cs="Arial"/>
              </w:rPr>
              <w:t xml:space="preserve"> zgłoszenia zapotrzebowania</w:t>
            </w:r>
            <w:r w:rsidR="00DE2BC0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będą </w:t>
            </w:r>
            <w:r w:rsidR="00DE2BC0">
              <w:rPr>
                <w:rFonts w:ascii="Arial" w:hAnsi="Arial" w:cs="Arial"/>
              </w:rPr>
              <w:t>one wykorzystywane następnie do tworzenia Zamówień</w:t>
            </w:r>
            <w:r>
              <w:rPr>
                <w:rFonts w:ascii="Arial" w:hAnsi="Arial" w:cs="Arial"/>
              </w:rPr>
              <w:t xml:space="preserve"> </w:t>
            </w:r>
            <w:r w:rsidR="006E03D5">
              <w:rPr>
                <w:rFonts w:ascii="Arial" w:hAnsi="Arial" w:cs="Arial"/>
              </w:rPr>
              <w:t xml:space="preserve">poza Pulpitem </w:t>
            </w:r>
            <w:r>
              <w:rPr>
                <w:rFonts w:ascii="Arial" w:hAnsi="Arial" w:cs="Arial"/>
              </w:rPr>
              <w:t xml:space="preserve">w </w:t>
            </w:r>
            <w:r w:rsidR="00DE2BC0">
              <w:rPr>
                <w:rFonts w:ascii="Arial" w:hAnsi="Arial" w:cs="Arial"/>
              </w:rPr>
              <w:t xml:space="preserve">osobnej </w:t>
            </w:r>
            <w:r>
              <w:rPr>
                <w:rFonts w:ascii="Arial" w:hAnsi="Arial" w:cs="Arial"/>
              </w:rPr>
              <w:t xml:space="preserve">transakcji </w:t>
            </w:r>
            <w:r w:rsidRPr="00230E57">
              <w:rPr>
                <w:rFonts w:ascii="Arial" w:hAnsi="Arial" w:cs="Arial"/>
                <w:b/>
              </w:rPr>
              <w:t>ME58</w:t>
            </w:r>
            <w:r w:rsidR="006E03D5">
              <w:rPr>
                <w:rFonts w:ascii="Arial" w:hAnsi="Arial" w:cs="Arial"/>
                <w:b/>
              </w:rPr>
              <w:t xml:space="preserve"> </w:t>
            </w:r>
            <w:r w:rsidR="006E03D5" w:rsidRPr="006E03D5">
              <w:rPr>
                <w:rFonts w:ascii="Arial" w:hAnsi="Arial" w:cs="Arial"/>
              </w:rPr>
              <w:t>(lub ew.</w:t>
            </w:r>
            <w:r w:rsidR="006E03D5">
              <w:rPr>
                <w:rFonts w:ascii="Arial" w:hAnsi="Arial" w:cs="Arial"/>
              </w:rPr>
              <w:t xml:space="preserve"> w transakcji </w:t>
            </w:r>
            <w:r w:rsidR="006E03D5" w:rsidRPr="006E03D5">
              <w:rPr>
                <w:rFonts w:ascii="Arial" w:hAnsi="Arial" w:cs="Arial"/>
              </w:rPr>
              <w:t xml:space="preserve"> ME21N</w:t>
            </w:r>
            <w:r w:rsidR="006E03D5">
              <w:rPr>
                <w:rFonts w:ascii="Arial" w:hAnsi="Arial" w:cs="Arial"/>
              </w:rPr>
              <w:t>)</w:t>
            </w:r>
            <w:r w:rsidR="006E03D5">
              <w:rPr>
                <w:rFonts w:ascii="Arial" w:hAnsi="Arial" w:cs="Arial"/>
                <w:b/>
              </w:rPr>
              <w:t>.</w:t>
            </w:r>
          </w:p>
          <w:p w14:paraId="1337782B" w14:textId="42EA0BC4" w:rsidR="00230E57" w:rsidRPr="00230E57" w:rsidRDefault="006E03D5" w:rsidP="006E03D5">
            <w:pPr>
              <w:pStyle w:val="uwaga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Szczegółowy o</w:t>
            </w:r>
            <w:r w:rsidR="00230E57">
              <w:rPr>
                <w:rFonts w:ascii="Arial" w:hAnsi="Arial"/>
              </w:rPr>
              <w:t xml:space="preserve">pis </w:t>
            </w:r>
            <w:r>
              <w:rPr>
                <w:rFonts w:ascii="Arial" w:hAnsi="Arial"/>
              </w:rPr>
              <w:t>tworzenia zamówień</w:t>
            </w:r>
            <w:r w:rsidR="00DE2BC0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- </w:t>
            </w:r>
            <w:r w:rsidR="00230E57">
              <w:rPr>
                <w:rFonts w:ascii="Arial" w:hAnsi="Arial"/>
              </w:rPr>
              <w:t>w oddzielnej instrukcji dla obsługi zamówień.</w:t>
            </w:r>
          </w:p>
        </w:tc>
      </w:tr>
    </w:tbl>
    <w:p w14:paraId="48B95CB0" w14:textId="77777777" w:rsidR="00EC28AF" w:rsidRDefault="00EC28AF" w:rsidP="00063064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A17C95" w:rsidRPr="004F31B5" w14:paraId="63FBCAA9" w14:textId="77777777" w:rsidTr="00A41119">
        <w:trPr>
          <w:cantSplit/>
        </w:trPr>
        <w:tc>
          <w:tcPr>
            <w:tcW w:w="1279" w:type="dxa"/>
          </w:tcPr>
          <w:p w14:paraId="45B629E9" w14:textId="77777777" w:rsidR="00A17C95" w:rsidRPr="004F31B5" w:rsidRDefault="00A17C95" w:rsidP="00A41119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2D827F88" w14:textId="77777777" w:rsidR="00DE2BC0" w:rsidRPr="00DE2BC0" w:rsidRDefault="00DE2BC0" w:rsidP="00230E57">
            <w:pPr>
              <w:pStyle w:val="uwaga0"/>
              <w:rPr>
                <w:rFonts w:ascii="Arial" w:hAnsi="Arial" w:cs="Arial"/>
                <w:b/>
              </w:rPr>
            </w:pPr>
            <w:r w:rsidRPr="00DE2BC0">
              <w:rPr>
                <w:rFonts w:ascii="Arial" w:hAnsi="Arial" w:cs="Arial"/>
                <w:b/>
              </w:rPr>
              <w:t>Uwaga!</w:t>
            </w:r>
          </w:p>
          <w:p w14:paraId="6A53B830" w14:textId="6A2F5598" w:rsidR="00A17C95" w:rsidRDefault="00A17C95" w:rsidP="00DE2BC0">
            <w:pPr>
              <w:pStyle w:val="uwaga0"/>
              <w:rPr>
                <w:rFonts w:ascii="Arial" w:hAnsi="Arial" w:cs="Arial"/>
              </w:rPr>
            </w:pPr>
            <w:r w:rsidRPr="00230E57">
              <w:rPr>
                <w:rFonts w:ascii="Arial" w:hAnsi="Arial" w:cs="Arial"/>
              </w:rPr>
              <w:t xml:space="preserve">Jeżeli </w:t>
            </w:r>
            <w:r w:rsidR="00230E57" w:rsidRPr="00DE2BC0">
              <w:rPr>
                <w:rFonts w:ascii="Arial" w:hAnsi="Arial" w:cs="Arial"/>
                <w:b/>
              </w:rPr>
              <w:t>utworzenie</w:t>
            </w:r>
            <w:r w:rsidRPr="00DE2BC0">
              <w:rPr>
                <w:rFonts w:ascii="Arial" w:hAnsi="Arial" w:cs="Arial"/>
                <w:b/>
              </w:rPr>
              <w:t xml:space="preserve"> wniosku</w:t>
            </w:r>
            <w:r w:rsidR="00230E57" w:rsidRPr="00230E57">
              <w:rPr>
                <w:rFonts w:ascii="Arial" w:hAnsi="Arial" w:cs="Arial"/>
              </w:rPr>
              <w:t xml:space="preserve"> nastąpiło</w:t>
            </w:r>
            <w:r w:rsidR="00DE2BC0">
              <w:rPr>
                <w:rFonts w:ascii="Arial" w:hAnsi="Arial" w:cs="Arial"/>
              </w:rPr>
              <w:t>,</w:t>
            </w:r>
            <w:r w:rsidR="00230E57" w:rsidRPr="00230E57">
              <w:rPr>
                <w:rFonts w:ascii="Arial" w:hAnsi="Arial" w:cs="Arial"/>
              </w:rPr>
              <w:t xml:space="preserve"> poprzez zarejestrowanie wniosku </w:t>
            </w:r>
            <w:r w:rsidR="00230E57" w:rsidRPr="00DE2BC0">
              <w:rPr>
                <w:rFonts w:ascii="Arial" w:hAnsi="Arial" w:cs="Arial"/>
                <w:b/>
              </w:rPr>
              <w:t>bezpośrednio w referencji do obowiązującej umowy zakupowej</w:t>
            </w:r>
            <w:r w:rsidR="00230E57" w:rsidRPr="00230E57">
              <w:rPr>
                <w:rFonts w:ascii="Arial" w:hAnsi="Arial" w:cs="Arial"/>
              </w:rPr>
              <w:t xml:space="preserve"> to</w:t>
            </w:r>
            <w:r w:rsidR="00230E57">
              <w:rPr>
                <w:rFonts w:ascii="Arial" w:hAnsi="Arial" w:cs="Arial"/>
              </w:rPr>
              <w:t xml:space="preserve"> wniosek taki </w:t>
            </w:r>
            <w:r w:rsidR="00230E57" w:rsidRPr="00DE2BC0">
              <w:rPr>
                <w:rFonts w:ascii="Arial" w:hAnsi="Arial" w:cs="Arial"/>
                <w:b/>
              </w:rPr>
              <w:t>nie będzie widoczny na Pulpicie</w:t>
            </w:r>
            <w:r w:rsidR="00DE2BC0">
              <w:rPr>
                <w:rFonts w:ascii="Arial" w:hAnsi="Arial" w:cs="Arial"/>
              </w:rPr>
              <w:t>, a będzie możliwy do przetwarzania w transakcji ME58</w:t>
            </w:r>
            <w:r w:rsidR="006E03D5">
              <w:rPr>
                <w:rFonts w:ascii="Arial" w:hAnsi="Arial" w:cs="Arial"/>
              </w:rPr>
              <w:t xml:space="preserve"> (ew. w transakcji ME21N)</w:t>
            </w:r>
            <w:r w:rsidR="00230E57">
              <w:rPr>
                <w:rFonts w:ascii="Arial" w:hAnsi="Arial" w:cs="Arial"/>
              </w:rPr>
              <w:t xml:space="preserve">.  </w:t>
            </w:r>
          </w:p>
          <w:p w14:paraId="7579FD6A" w14:textId="30CB2ADD" w:rsidR="00DE2BC0" w:rsidRPr="00230E57" w:rsidRDefault="00DE2BC0" w:rsidP="00DE2BC0">
            <w:pPr>
              <w:pStyle w:val="uwaga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 uwagi na powyższe Zaopatrzeniowiec powinien </w:t>
            </w:r>
            <w:r w:rsidRPr="00DE2BC0">
              <w:rPr>
                <w:rFonts w:ascii="Arial" w:hAnsi="Arial" w:cs="Arial"/>
                <w:b/>
              </w:rPr>
              <w:t>równolegle korzystać</w:t>
            </w:r>
            <w:r>
              <w:rPr>
                <w:rFonts w:ascii="Arial" w:hAnsi="Arial" w:cs="Arial"/>
              </w:rPr>
              <w:t xml:space="preserve"> </w:t>
            </w:r>
            <w:r w:rsidRPr="00DE2BC0">
              <w:rPr>
                <w:rFonts w:ascii="Arial" w:hAnsi="Arial" w:cs="Arial"/>
                <w:b/>
              </w:rPr>
              <w:t>z Pulpitu oraz transakcji ME58.</w:t>
            </w:r>
          </w:p>
        </w:tc>
      </w:tr>
    </w:tbl>
    <w:p w14:paraId="4FE956DD" w14:textId="0263613F" w:rsidR="00A17C95" w:rsidRDefault="00A17C95" w:rsidP="003B564F">
      <w:pPr>
        <w:rPr>
          <w:lang w:eastAsia="x-none"/>
        </w:rPr>
      </w:pPr>
    </w:p>
    <w:p w14:paraId="1A4B3A96" w14:textId="77777777" w:rsidR="00AB4BA6" w:rsidRDefault="00AB4BA6" w:rsidP="003B564F">
      <w:pPr>
        <w:rPr>
          <w:lang w:eastAsia="x-none"/>
        </w:rPr>
      </w:pPr>
    </w:p>
    <w:p w14:paraId="6D758037" w14:textId="62525AE7" w:rsidR="006E03D5" w:rsidRPr="0043038F" w:rsidRDefault="006E03D5" w:rsidP="006E03D5">
      <w:pPr>
        <w:pStyle w:val="Nagwek3"/>
      </w:pPr>
      <w:bookmarkStart w:id="160" w:name="_Toc27551139"/>
      <w:r w:rsidRPr="0043038F">
        <w:lastRenderedPageBreak/>
        <w:t>Przesłanie informacji z wniosków zakupowych do</w:t>
      </w:r>
      <w:r w:rsidR="007D76A5">
        <w:t xml:space="preserve"> systemu </w:t>
      </w:r>
      <w:proofErr w:type="spellStart"/>
      <w:r w:rsidR="007D76A5">
        <w:t>SmartPZP</w:t>
      </w:r>
      <w:proofErr w:type="spellEnd"/>
      <w:r w:rsidR="007D76A5">
        <w:t>, w celu</w:t>
      </w:r>
      <w:r w:rsidRPr="0043038F">
        <w:t xml:space="preserve"> przeprowadzenia postępowania </w:t>
      </w:r>
      <w:r w:rsidR="008D793B">
        <w:t>o zamówienie publiczne</w:t>
      </w:r>
      <w:bookmarkEnd w:id="160"/>
    </w:p>
    <w:p w14:paraId="74B9E3FA" w14:textId="77777777" w:rsidR="006E03D5" w:rsidRDefault="006E03D5" w:rsidP="006E03D5">
      <w:pPr>
        <w:pStyle w:val="Nagwek3"/>
        <w:numPr>
          <w:ilvl w:val="0"/>
          <w:numId w:val="0"/>
        </w:numPr>
        <w:ind w:left="1071"/>
      </w:pPr>
    </w:p>
    <w:p w14:paraId="7CF5E142" w14:textId="17FCC538" w:rsidR="00C91E28" w:rsidRDefault="00C91E28" w:rsidP="00C91E28">
      <w:r>
        <w:t>Dla przeprowadzenia określonych po</w:t>
      </w:r>
      <w:r w:rsidR="008B54E0">
        <w:t>stępowań o zamówienie publiczne</w:t>
      </w:r>
      <w:r>
        <w:t>, z</w:t>
      </w:r>
      <w:r w:rsidR="00D9339C">
        <w:t xml:space="preserve">ostał przewidziany system </w:t>
      </w:r>
      <w:proofErr w:type="spellStart"/>
      <w:r w:rsidR="00D9339C">
        <w:t>Smart</w:t>
      </w:r>
      <w:r>
        <w:t>PZP</w:t>
      </w:r>
      <w:proofErr w:type="spellEnd"/>
      <w:r>
        <w:t xml:space="preserve">, który został połączony z systemem SAP. </w:t>
      </w:r>
      <w:r w:rsidR="008B54E0">
        <w:t>Za pomocą Pulpitu w SAP</w:t>
      </w:r>
      <w:r w:rsidR="00D9339C">
        <w:t>,</w:t>
      </w:r>
      <w:r w:rsidR="008B54E0">
        <w:t xml:space="preserve"> </w:t>
      </w:r>
      <w:r>
        <w:t>będzie można prze</w:t>
      </w:r>
      <w:r w:rsidR="008B54E0">
        <w:t xml:space="preserve">kazać do </w:t>
      </w:r>
      <w:proofErr w:type="spellStart"/>
      <w:r w:rsidR="008B54E0">
        <w:t>SmartPZP</w:t>
      </w:r>
      <w:proofErr w:type="spellEnd"/>
      <w:r>
        <w:t xml:space="preserve"> informacje z</w:t>
      </w:r>
      <w:r w:rsidR="008B54E0">
        <w:t xml:space="preserve"> wybranych pozycji</w:t>
      </w:r>
      <w:r>
        <w:t xml:space="preserve"> wniosków zakupowych</w:t>
      </w:r>
      <w:r w:rsidR="008B54E0">
        <w:t xml:space="preserve">, </w:t>
      </w:r>
      <w:r>
        <w:t xml:space="preserve">które posłużą do dalszego przetwarzania/ przeprowadzenia postępowania po stronie </w:t>
      </w:r>
      <w:proofErr w:type="spellStart"/>
      <w:r>
        <w:t>SmartPZP</w:t>
      </w:r>
      <w:proofErr w:type="spellEnd"/>
      <w:r>
        <w:t>. Po wyłonieniu Dostawcy/ Wykonawcy,  z systemu  </w:t>
      </w:r>
      <w:proofErr w:type="spellStart"/>
      <w:r>
        <w:t>SmartPZP</w:t>
      </w:r>
      <w:proofErr w:type="spellEnd"/>
      <w:r>
        <w:t xml:space="preserve"> do SAP zostaną przesłane informacje m.in. o wyłonionym kontrahencie i w przypadku, gdy będzie on założony w systemie SAP, zostanie automaty</w:t>
      </w:r>
      <w:r w:rsidR="008B54E0">
        <w:t>cznie w SAP wygenerowana umowa</w:t>
      </w:r>
      <w:r w:rsidR="00D9339C">
        <w:t xml:space="preserve"> (tzw. kontrakt)</w:t>
      </w:r>
      <w:r w:rsidR="008B54E0">
        <w:t xml:space="preserve"> wymagająca dalszego opracowania</w:t>
      </w:r>
      <w:r w:rsidR="00D9339C">
        <w:t xml:space="preserve">  </w:t>
      </w:r>
      <w:r w:rsidR="008B54E0">
        <w:t xml:space="preserve"> </w:t>
      </w:r>
      <w:r w:rsidR="00A41119">
        <w:t xml:space="preserve">(w transakcji ME32K) </w:t>
      </w:r>
      <w:r w:rsidR="008B54E0">
        <w:t>i zatwierdzenia</w:t>
      </w:r>
      <w:r w:rsidR="00A41119">
        <w:t xml:space="preserve"> (w transakcji ME35K)</w:t>
      </w:r>
      <w:r w:rsidR="008B54E0">
        <w:t xml:space="preserve">. </w:t>
      </w:r>
    </w:p>
    <w:p w14:paraId="24FE868B" w14:textId="61D532B4" w:rsidR="00A41119" w:rsidRDefault="00A41119" w:rsidP="00C91E28">
      <w:r>
        <w:t xml:space="preserve">W przypadku braku założonego kontrahenta w SAP, zostanie wysłany do pracowników odpowiedzialnych za rejestrację dostawców w UMCS mail pod adres </w:t>
      </w:r>
      <w:r w:rsidRPr="00A41119">
        <w:t>dkf@poczta.umcs.lublin.pl</w:t>
      </w:r>
      <w:r>
        <w:t xml:space="preserve">, z prośbą o założenie określonego dostawcy w systemie. Do czasu jego założenia w SAP nie będzie możliwe wygenerowanie takiej umowy. </w:t>
      </w:r>
    </w:p>
    <w:p w14:paraId="3AE49290" w14:textId="7577F2CC" w:rsidR="00A41119" w:rsidRDefault="00A41119" w:rsidP="00C91E28">
      <w:r>
        <w:t>W przypadku, gdyby wyłoniony kontrahent był założony w SAP</w:t>
      </w:r>
      <w:r w:rsidR="00D9339C">
        <w:t>,</w:t>
      </w:r>
      <w:r>
        <w:t xml:space="preserve"> ale bez opracowania wglądu dla Działu zaopatrzenia ZAUN (jeden z warunków umożliwiających założenie umowy) zostanie wysłany do pracowników odpowiedzialnych za rejestrację dostawców w UMCS mail pod adres </w:t>
      </w:r>
      <w:r w:rsidRPr="00A41119">
        <w:t>dkf@poczta.umcs.lublin.pl</w:t>
      </w:r>
      <w:r>
        <w:t xml:space="preserve">, </w:t>
      </w:r>
      <w:r w:rsidR="00D9339C">
        <w:t>z prośbą o założenie stosownego</w:t>
      </w:r>
      <w:r>
        <w:t xml:space="preserve"> wglądu dla danego dostawcy. Do czasu jego opracowania w SAP nie będzie możliwe wygenerowanie takiej umowy.</w:t>
      </w:r>
    </w:p>
    <w:p w14:paraId="7D3D2473" w14:textId="17E68D8A" w:rsidR="00A41119" w:rsidRDefault="00A41119" w:rsidP="00C91E28">
      <w:pPr>
        <w:rPr>
          <w:lang w:eastAsia="x-none"/>
        </w:rPr>
      </w:pPr>
      <w:r>
        <w:t xml:space="preserve">Po </w:t>
      </w:r>
      <w:r w:rsidR="00564502">
        <w:t>założeniu dostawcy w SAP lub po uzupełn</w:t>
      </w:r>
      <w:r w:rsidR="00D9339C">
        <w:t>ieniu mu wglądu zaopatrzenia o D</w:t>
      </w:r>
      <w:r w:rsidR="00564502">
        <w:t xml:space="preserve">ział zaopatrzenia ZAUN, należy po stronie systemu </w:t>
      </w:r>
      <w:proofErr w:type="spellStart"/>
      <w:r w:rsidR="00564502">
        <w:t>SmartPZP</w:t>
      </w:r>
      <w:proofErr w:type="spellEnd"/>
      <w:r w:rsidR="00D9339C">
        <w:t>,</w:t>
      </w:r>
      <w:r w:rsidR="00564502">
        <w:t xml:space="preserve"> ponowić wyeksportowanie danych do systemu SAP w celu wygenerowania umowy.   </w:t>
      </w:r>
    </w:p>
    <w:p w14:paraId="785AF18F" w14:textId="50E96E56" w:rsidR="00C91E28" w:rsidRDefault="00C91E28" w:rsidP="006E03D5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C91E28" w:rsidRPr="004F31B5" w14:paraId="13D90F07" w14:textId="77777777" w:rsidTr="00A41119">
        <w:trPr>
          <w:cantSplit/>
        </w:trPr>
        <w:tc>
          <w:tcPr>
            <w:tcW w:w="1279" w:type="dxa"/>
          </w:tcPr>
          <w:p w14:paraId="3A65D59A" w14:textId="77777777" w:rsidR="00C91E28" w:rsidRPr="004F31B5" w:rsidRDefault="00C91E28" w:rsidP="00A41119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3EA9D18E" w14:textId="1A7DABA4" w:rsidR="00C91E28" w:rsidRPr="00230E57" w:rsidRDefault="00C91E28" w:rsidP="00C91E28">
            <w:pPr>
              <w:rPr>
                <w:lang w:eastAsia="x-none"/>
              </w:rPr>
            </w:pPr>
            <w:r w:rsidRPr="00D61314">
              <w:rPr>
                <w:b/>
              </w:rPr>
              <w:t>Smart PZP</w:t>
            </w:r>
            <w:r>
              <w:rPr>
                <w:b/>
              </w:rPr>
              <w:t xml:space="preserve"> </w:t>
            </w:r>
            <w:r>
              <w:t>jest to portal przeznaczony do obsługi postępowań o zamówienie publiczne zgodnie z obowiązującym prawem.</w:t>
            </w:r>
          </w:p>
        </w:tc>
      </w:tr>
    </w:tbl>
    <w:p w14:paraId="04E97CBE" w14:textId="77777777" w:rsidR="00C91E28" w:rsidRDefault="00C91E28" w:rsidP="006E03D5">
      <w:pPr>
        <w:rPr>
          <w:lang w:eastAsia="x-none"/>
        </w:rPr>
      </w:pPr>
    </w:p>
    <w:p w14:paraId="165307B0" w14:textId="77777777" w:rsidR="00AB4BA6" w:rsidRDefault="00AB4BA6" w:rsidP="006E03D5">
      <w:pPr>
        <w:rPr>
          <w:b/>
          <w:lang w:eastAsia="x-none"/>
        </w:rPr>
      </w:pPr>
    </w:p>
    <w:p w14:paraId="0A5AA443" w14:textId="77777777" w:rsidR="00AB4BA6" w:rsidRDefault="00AB4BA6" w:rsidP="006E03D5">
      <w:pPr>
        <w:rPr>
          <w:b/>
          <w:lang w:eastAsia="x-none"/>
        </w:rPr>
      </w:pPr>
    </w:p>
    <w:p w14:paraId="525C5017" w14:textId="77777777" w:rsidR="00AB4BA6" w:rsidRDefault="00AB4BA6" w:rsidP="006E03D5">
      <w:pPr>
        <w:rPr>
          <w:b/>
          <w:lang w:eastAsia="x-none"/>
        </w:rPr>
      </w:pPr>
    </w:p>
    <w:p w14:paraId="3A797393" w14:textId="77777777" w:rsidR="00AB4BA6" w:rsidRDefault="00AB4BA6" w:rsidP="006E03D5">
      <w:pPr>
        <w:rPr>
          <w:b/>
          <w:lang w:eastAsia="x-none"/>
        </w:rPr>
      </w:pPr>
    </w:p>
    <w:p w14:paraId="2676BDE1" w14:textId="77777777" w:rsidR="00D9339C" w:rsidRDefault="00D9339C" w:rsidP="006E03D5">
      <w:pPr>
        <w:rPr>
          <w:b/>
          <w:lang w:eastAsia="x-none"/>
        </w:rPr>
      </w:pPr>
    </w:p>
    <w:p w14:paraId="5AC117AF" w14:textId="393403C5" w:rsidR="008B54E0" w:rsidRPr="008B54E0" w:rsidRDefault="008B54E0" w:rsidP="006E03D5">
      <w:pPr>
        <w:rPr>
          <w:b/>
          <w:lang w:eastAsia="x-none"/>
        </w:rPr>
      </w:pPr>
      <w:r w:rsidRPr="008B54E0">
        <w:rPr>
          <w:b/>
          <w:lang w:eastAsia="x-none"/>
        </w:rPr>
        <w:t>Krok 1:</w:t>
      </w:r>
      <w:r w:rsidR="00564502">
        <w:rPr>
          <w:b/>
          <w:lang w:eastAsia="x-none"/>
        </w:rPr>
        <w:t>Oznaczenie numeracji części postępowania</w:t>
      </w:r>
    </w:p>
    <w:p w14:paraId="4200B8C7" w14:textId="39C208B8" w:rsidR="008B54E0" w:rsidRDefault="00564502" w:rsidP="006E03D5">
      <w:pPr>
        <w:rPr>
          <w:lang w:eastAsia="x-none"/>
        </w:rPr>
      </w:pPr>
      <w:r>
        <w:rPr>
          <w:lang w:eastAsia="x-none"/>
        </w:rPr>
        <w:t>W kolumnie ,,Numer części postepowania” należy na poziomie pozycji przewidywanych do</w:t>
      </w:r>
      <w:r w:rsidR="00D9339C">
        <w:rPr>
          <w:lang w:eastAsia="x-none"/>
        </w:rPr>
        <w:t xml:space="preserve"> przesłania do systemu </w:t>
      </w:r>
      <w:proofErr w:type="spellStart"/>
      <w:r w:rsidR="00D9339C">
        <w:rPr>
          <w:lang w:eastAsia="x-none"/>
        </w:rPr>
        <w:t>SmartPZP</w:t>
      </w:r>
      <w:proofErr w:type="spellEnd"/>
      <w:r w:rsidR="00D9339C">
        <w:rPr>
          <w:lang w:eastAsia="x-none"/>
        </w:rPr>
        <w:t>,</w:t>
      </w:r>
      <w:r>
        <w:rPr>
          <w:lang w:eastAsia="x-none"/>
        </w:rPr>
        <w:t xml:space="preserve"> dokonać ozna</w:t>
      </w:r>
      <w:r w:rsidR="00D9339C">
        <w:rPr>
          <w:lang w:eastAsia="x-none"/>
        </w:rPr>
        <w:t>czenia części z ilu postepowanie</w:t>
      </w:r>
      <w:r>
        <w:rPr>
          <w:lang w:eastAsia="x-none"/>
        </w:rPr>
        <w:t xml:space="preserve"> ma się składać:</w:t>
      </w:r>
    </w:p>
    <w:p w14:paraId="1976370B" w14:textId="63D55BA6" w:rsidR="008B54E0" w:rsidRDefault="00564502" w:rsidP="006E03D5">
      <w:pPr>
        <w:rPr>
          <w:lang w:eastAsia="x-none"/>
        </w:rPr>
      </w:pPr>
      <w:r w:rsidRPr="00564502">
        <w:rPr>
          <w:noProof/>
        </w:rPr>
        <w:drawing>
          <wp:inline distT="0" distB="0" distL="0" distR="0" wp14:anchorId="11999E06" wp14:editId="4DB4E80A">
            <wp:extent cx="6120130" cy="32854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9E339" w14:textId="77777777" w:rsidR="00D9339C" w:rsidRDefault="00D9339C" w:rsidP="006E03D5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564502" w:rsidRPr="004F31B5" w14:paraId="6290B09D" w14:textId="77777777" w:rsidTr="007A2998">
        <w:trPr>
          <w:cantSplit/>
        </w:trPr>
        <w:tc>
          <w:tcPr>
            <w:tcW w:w="1279" w:type="dxa"/>
          </w:tcPr>
          <w:p w14:paraId="2301FAF9" w14:textId="77777777" w:rsidR="00564502" w:rsidRPr="004F31B5" w:rsidRDefault="00564502" w:rsidP="007A2998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5FC753D1" w14:textId="5D3119FA" w:rsidR="00564502" w:rsidRDefault="00564502" w:rsidP="007A2998">
            <w:pPr>
              <w:rPr>
                <w:lang w:eastAsia="x-none"/>
              </w:rPr>
            </w:pPr>
            <w:r>
              <w:t xml:space="preserve">Dla funkcjonalności przesłania danych do </w:t>
            </w:r>
            <w:proofErr w:type="spellStart"/>
            <w:r>
              <w:t>SmartPZP</w:t>
            </w:r>
            <w:proofErr w:type="spellEnd"/>
            <w:r w:rsidR="00D9339C">
              <w:t>,</w:t>
            </w:r>
            <w:r>
              <w:t xml:space="preserve"> pole w kolumnie </w:t>
            </w:r>
            <w:r>
              <w:rPr>
                <w:lang w:eastAsia="x-none"/>
              </w:rPr>
              <w:t xml:space="preserve">,,Numer części postepowania” </w:t>
            </w:r>
            <w:r w:rsidR="00D9339C">
              <w:rPr>
                <w:lang w:eastAsia="x-none"/>
              </w:rPr>
              <w:t xml:space="preserve">dla wybranej pozycji, </w:t>
            </w:r>
            <w:r>
              <w:rPr>
                <w:lang w:eastAsia="x-none"/>
              </w:rPr>
              <w:t>zostało zdefiniowan</w:t>
            </w:r>
            <w:r w:rsidR="00D9339C">
              <w:rPr>
                <w:lang w:eastAsia="x-none"/>
              </w:rPr>
              <w:t>e</w:t>
            </w:r>
            <w:r>
              <w:rPr>
                <w:lang w:eastAsia="x-none"/>
              </w:rPr>
              <w:t xml:space="preserve"> jako obowiązkowe.</w:t>
            </w:r>
          </w:p>
          <w:p w14:paraId="1E05E0E0" w14:textId="55E566C1" w:rsidR="00564502" w:rsidRPr="00564502" w:rsidRDefault="00564502" w:rsidP="007A2998">
            <w:pPr>
              <w:rPr>
                <w:lang w:eastAsia="x-none"/>
              </w:rPr>
            </w:pPr>
            <w:r w:rsidRPr="00564502">
              <w:t>W przypadku</w:t>
            </w:r>
            <w:r>
              <w:t>,</w:t>
            </w:r>
            <w:r w:rsidRPr="00564502">
              <w:t xml:space="preserve"> gdy nie przewidujemy podziału na części należy w każdej pozycji wpisać 1</w:t>
            </w:r>
            <w:r>
              <w:t>.</w:t>
            </w:r>
          </w:p>
        </w:tc>
      </w:tr>
    </w:tbl>
    <w:p w14:paraId="60FEB51B" w14:textId="77777777" w:rsidR="00D9339C" w:rsidRDefault="00D9339C" w:rsidP="006E03D5">
      <w:pPr>
        <w:rPr>
          <w:b/>
          <w:lang w:eastAsia="x-none"/>
        </w:rPr>
      </w:pPr>
    </w:p>
    <w:p w14:paraId="345F17E3" w14:textId="77777777" w:rsidR="00D9339C" w:rsidRDefault="00D9339C" w:rsidP="006E03D5">
      <w:pPr>
        <w:rPr>
          <w:b/>
          <w:lang w:eastAsia="x-none"/>
        </w:rPr>
      </w:pPr>
    </w:p>
    <w:p w14:paraId="3F242D51" w14:textId="77777777" w:rsidR="00D9339C" w:rsidRDefault="00D9339C" w:rsidP="006E03D5">
      <w:pPr>
        <w:rPr>
          <w:b/>
          <w:lang w:eastAsia="x-none"/>
        </w:rPr>
      </w:pPr>
    </w:p>
    <w:p w14:paraId="69EB4BB3" w14:textId="77777777" w:rsidR="00D9339C" w:rsidRDefault="00D9339C" w:rsidP="006E03D5">
      <w:pPr>
        <w:rPr>
          <w:b/>
          <w:lang w:eastAsia="x-none"/>
        </w:rPr>
      </w:pPr>
    </w:p>
    <w:p w14:paraId="02C3F29D" w14:textId="77777777" w:rsidR="00D9339C" w:rsidRDefault="00D9339C" w:rsidP="006E03D5">
      <w:pPr>
        <w:rPr>
          <w:b/>
          <w:lang w:eastAsia="x-none"/>
        </w:rPr>
      </w:pPr>
    </w:p>
    <w:p w14:paraId="323F29AF" w14:textId="77777777" w:rsidR="00D9339C" w:rsidRDefault="00D9339C" w:rsidP="006E03D5">
      <w:pPr>
        <w:rPr>
          <w:b/>
          <w:lang w:eastAsia="x-none"/>
        </w:rPr>
      </w:pPr>
    </w:p>
    <w:p w14:paraId="14132FA5" w14:textId="00D1B260" w:rsidR="008B54E0" w:rsidRPr="008B54E0" w:rsidRDefault="008B54E0" w:rsidP="006E03D5">
      <w:pPr>
        <w:rPr>
          <w:b/>
          <w:lang w:eastAsia="x-none"/>
        </w:rPr>
      </w:pPr>
      <w:r w:rsidRPr="008B54E0">
        <w:rPr>
          <w:b/>
          <w:lang w:eastAsia="x-none"/>
        </w:rPr>
        <w:t>Krok 2:</w:t>
      </w:r>
      <w:r w:rsidR="00564502">
        <w:rPr>
          <w:b/>
          <w:lang w:eastAsia="x-none"/>
        </w:rPr>
        <w:t xml:space="preserve"> Oznaczenie pozycji do wysłania w </w:t>
      </w:r>
      <w:proofErr w:type="spellStart"/>
      <w:r w:rsidR="00564502">
        <w:rPr>
          <w:b/>
          <w:lang w:eastAsia="x-none"/>
        </w:rPr>
        <w:t>SmartPZP</w:t>
      </w:r>
      <w:proofErr w:type="spellEnd"/>
    </w:p>
    <w:p w14:paraId="722C1D60" w14:textId="3F9D7039" w:rsidR="00564502" w:rsidRDefault="00564502" w:rsidP="00564502">
      <w:r>
        <w:t>Po oznaczeniu pozycji wniosku za pomocą przycisku z lewej strony, należy nacisnąć klawisz    [Twórz postępowanie PZP]:</w:t>
      </w:r>
    </w:p>
    <w:p w14:paraId="3CB68B09" w14:textId="307F7492" w:rsidR="008B54E0" w:rsidRDefault="008B54E0" w:rsidP="006E03D5">
      <w:pPr>
        <w:rPr>
          <w:lang w:eastAsia="x-none"/>
        </w:rPr>
      </w:pPr>
      <w:r w:rsidRPr="008B54E0">
        <w:rPr>
          <w:noProof/>
        </w:rPr>
        <w:drawing>
          <wp:inline distT="0" distB="0" distL="0" distR="0" wp14:anchorId="56507312" wp14:editId="73F2628B">
            <wp:extent cx="5762846" cy="3086513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3617" cy="30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88E9" w14:textId="00016209" w:rsidR="008B54E0" w:rsidRPr="0043038F" w:rsidRDefault="00564502" w:rsidP="006E03D5">
      <w:pPr>
        <w:rPr>
          <w:b/>
          <w:lang w:eastAsia="x-none"/>
        </w:rPr>
      </w:pPr>
      <w:r w:rsidRPr="0043038F">
        <w:rPr>
          <w:b/>
          <w:lang w:eastAsia="x-none"/>
        </w:rPr>
        <w:t xml:space="preserve">Krok 3: </w:t>
      </w:r>
      <w:r w:rsidR="0043038F" w:rsidRPr="0043038F">
        <w:rPr>
          <w:b/>
          <w:lang w:eastAsia="x-none"/>
        </w:rPr>
        <w:t>Określenie nazw: postępowania oraz części postepowania.</w:t>
      </w:r>
    </w:p>
    <w:p w14:paraId="0E9E2CDD" w14:textId="19E2E8E3" w:rsidR="008B54E0" w:rsidRDefault="00564502" w:rsidP="006E03D5">
      <w:pPr>
        <w:rPr>
          <w:lang w:eastAsia="x-none"/>
        </w:rPr>
      </w:pPr>
      <w:r w:rsidRPr="00564502">
        <w:rPr>
          <w:noProof/>
        </w:rPr>
        <w:drawing>
          <wp:inline distT="0" distB="0" distL="0" distR="0" wp14:anchorId="310D1CA4" wp14:editId="7A98E8F5">
            <wp:extent cx="5699718" cy="3072809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03654" cy="307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212" w14:textId="39A3BF50" w:rsidR="008B54E0" w:rsidRDefault="0043038F" w:rsidP="006E03D5">
      <w:pPr>
        <w:rPr>
          <w:lang w:eastAsia="x-none"/>
        </w:rPr>
      </w:pPr>
      <w:r>
        <w:rPr>
          <w:lang w:eastAsia="x-none"/>
        </w:rPr>
        <w:lastRenderedPageBreak/>
        <w:t>Poniżej przykładowe wypełnienie nazw:</w:t>
      </w:r>
    </w:p>
    <w:p w14:paraId="501AAE03" w14:textId="1217B983" w:rsidR="0043038F" w:rsidRDefault="0043038F" w:rsidP="006E03D5">
      <w:pPr>
        <w:rPr>
          <w:lang w:eastAsia="x-none"/>
        </w:rPr>
      </w:pPr>
      <w:r w:rsidRPr="0043038F">
        <w:rPr>
          <w:noProof/>
        </w:rPr>
        <w:drawing>
          <wp:inline distT="0" distB="0" distL="0" distR="0" wp14:anchorId="333498D4" wp14:editId="0E2B9946">
            <wp:extent cx="6120130" cy="322453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018A" w14:textId="195CC049" w:rsidR="0043038F" w:rsidRDefault="0043038F" w:rsidP="006E03D5">
      <w:pPr>
        <w:rPr>
          <w:lang w:eastAsia="x-none"/>
        </w:rPr>
      </w:pPr>
      <w:r w:rsidRPr="0043038F">
        <w:rPr>
          <w:noProof/>
        </w:rPr>
        <w:drawing>
          <wp:inline distT="0" distB="0" distL="0" distR="0" wp14:anchorId="3E8192D3" wp14:editId="0371043B">
            <wp:extent cx="6120130" cy="383413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03B5" w14:textId="164972E9" w:rsidR="0043038F" w:rsidRDefault="0043038F" w:rsidP="006E03D5">
      <w:pPr>
        <w:rPr>
          <w:lang w:eastAsia="x-none"/>
        </w:rPr>
      </w:pPr>
      <w:r w:rsidRPr="0043038F">
        <w:rPr>
          <w:noProof/>
        </w:rPr>
        <w:lastRenderedPageBreak/>
        <w:drawing>
          <wp:inline distT="0" distB="0" distL="0" distR="0" wp14:anchorId="04193038" wp14:editId="74E7EDCC">
            <wp:extent cx="6120130" cy="3358515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3255" w14:textId="3D70CB72" w:rsidR="0043038F" w:rsidRDefault="0043038F" w:rsidP="006E03D5">
      <w:pPr>
        <w:rPr>
          <w:b/>
          <w:lang w:eastAsia="x-none"/>
        </w:rPr>
      </w:pPr>
      <w:r w:rsidRPr="0043038F">
        <w:rPr>
          <w:b/>
          <w:lang w:eastAsia="x-none"/>
        </w:rPr>
        <w:t>Krok 4: Eksport danych do systemu Smart PZP</w:t>
      </w:r>
      <w:r>
        <w:rPr>
          <w:b/>
          <w:lang w:eastAsia="x-none"/>
        </w:rPr>
        <w:t>.</w:t>
      </w:r>
    </w:p>
    <w:p w14:paraId="3C164563" w14:textId="0F12D86F" w:rsidR="0043038F" w:rsidRPr="0043038F" w:rsidRDefault="0043038F" w:rsidP="006E03D5">
      <w:pPr>
        <w:rPr>
          <w:lang w:eastAsia="x-none"/>
        </w:rPr>
      </w:pPr>
      <w:r w:rsidRPr="0043038F">
        <w:rPr>
          <w:lang w:eastAsia="x-none"/>
        </w:rPr>
        <w:t xml:space="preserve">W celu </w:t>
      </w:r>
      <w:r>
        <w:rPr>
          <w:lang w:eastAsia="x-none"/>
        </w:rPr>
        <w:t xml:space="preserve">przesłania danych do systemu </w:t>
      </w:r>
      <w:proofErr w:type="spellStart"/>
      <w:r>
        <w:rPr>
          <w:lang w:eastAsia="x-none"/>
        </w:rPr>
        <w:t>SmartPZP</w:t>
      </w:r>
      <w:proofErr w:type="spellEnd"/>
      <w:r>
        <w:rPr>
          <w:lang w:eastAsia="x-none"/>
        </w:rPr>
        <w:t>, należy nacisnąć przycisk [OK]:</w:t>
      </w:r>
    </w:p>
    <w:p w14:paraId="07D98D06" w14:textId="6D18D99B" w:rsidR="0043038F" w:rsidRDefault="0043038F" w:rsidP="006E03D5">
      <w:pPr>
        <w:rPr>
          <w:lang w:eastAsia="x-none"/>
        </w:rPr>
      </w:pPr>
      <w:r w:rsidRPr="0043038F">
        <w:rPr>
          <w:noProof/>
        </w:rPr>
        <w:drawing>
          <wp:inline distT="0" distB="0" distL="0" distR="0" wp14:anchorId="6D610638" wp14:editId="2F5A15FD">
            <wp:extent cx="6120130" cy="335851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377D" w14:textId="018C6CD7" w:rsidR="0043038F" w:rsidRDefault="0043038F" w:rsidP="006E03D5">
      <w:pPr>
        <w:rPr>
          <w:lang w:eastAsia="x-none"/>
        </w:rPr>
      </w:pPr>
      <w:r>
        <w:rPr>
          <w:lang w:eastAsia="x-none"/>
        </w:rPr>
        <w:lastRenderedPageBreak/>
        <w:t xml:space="preserve">Po pomyślnym wyeksportowaniu danych pojawia się ekran Pulpitu z komunikatem w lewym dolnym rogu potwierdzającym </w:t>
      </w:r>
      <w:r w:rsidR="00D9339C">
        <w:rPr>
          <w:lang w:eastAsia="x-none"/>
        </w:rPr>
        <w:t>przesłanie</w:t>
      </w:r>
      <w:r>
        <w:rPr>
          <w:lang w:eastAsia="x-none"/>
        </w:rPr>
        <w:t xml:space="preserve"> danych. </w:t>
      </w:r>
    </w:p>
    <w:p w14:paraId="755075F2" w14:textId="162DED5B" w:rsidR="0043038F" w:rsidRDefault="0043038F" w:rsidP="006E03D5">
      <w:pPr>
        <w:rPr>
          <w:lang w:eastAsia="x-none"/>
        </w:rPr>
      </w:pPr>
      <w:r w:rsidRPr="0043038F">
        <w:rPr>
          <w:noProof/>
        </w:rPr>
        <w:drawing>
          <wp:inline distT="0" distB="0" distL="0" distR="0" wp14:anchorId="7AF76BA3" wp14:editId="23B79CA4">
            <wp:extent cx="6120130" cy="1273175"/>
            <wp:effectExtent l="0" t="0" r="0" b="317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677F" w14:textId="0B3ABFEF" w:rsidR="0043038F" w:rsidRPr="00EC28AF" w:rsidRDefault="0043038F" w:rsidP="0043038F">
      <w:pPr>
        <w:rPr>
          <w:lang w:eastAsia="x-none"/>
        </w:rPr>
      </w:pPr>
      <w:r>
        <w:rPr>
          <w:lang w:eastAsia="x-none"/>
        </w:rPr>
        <w:t xml:space="preserve">Lista Pulpitu nie zawiera już pozycji wniosków,  dla których dokonano eksportu danych do </w:t>
      </w:r>
      <w:proofErr w:type="spellStart"/>
      <w:r>
        <w:rPr>
          <w:lang w:eastAsia="x-none"/>
        </w:rPr>
        <w:t>SmartPZP</w:t>
      </w:r>
      <w:proofErr w:type="spellEnd"/>
      <w:r>
        <w:rPr>
          <w:lang w:eastAsia="x-none"/>
        </w:rPr>
        <w:t>.</w:t>
      </w:r>
    </w:p>
    <w:p w14:paraId="4003CE4F" w14:textId="49F71AE7" w:rsidR="0043038F" w:rsidRDefault="0043038F" w:rsidP="006E03D5">
      <w:pPr>
        <w:rPr>
          <w:lang w:eastAsia="x-none"/>
        </w:rPr>
      </w:pPr>
    </w:p>
    <w:sectPr w:rsidR="0043038F" w:rsidSect="00A738C8">
      <w:headerReference w:type="default" r:id="rId100"/>
      <w:footerReference w:type="default" r:id="rId101"/>
      <w:headerReference w:type="first" r:id="rId102"/>
      <w:footerReference w:type="first" r:id="rId103"/>
      <w:pgSz w:w="11906" w:h="16838" w:code="9"/>
      <w:pgMar w:top="720" w:right="1134" w:bottom="851" w:left="1134" w:header="85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003A0" w14:textId="77777777" w:rsidR="00541AB1" w:rsidRDefault="00541AB1">
      <w:pPr>
        <w:spacing w:after="0" w:line="240" w:lineRule="auto"/>
      </w:pPr>
      <w:r>
        <w:separator/>
      </w:r>
    </w:p>
  </w:endnote>
  <w:endnote w:type="continuationSeparator" w:id="0">
    <w:p w14:paraId="685636B2" w14:textId="77777777" w:rsidR="00541AB1" w:rsidRDefault="00541AB1">
      <w:pPr>
        <w:spacing w:after="0" w:line="240" w:lineRule="auto"/>
      </w:pPr>
      <w:r>
        <w:continuationSeparator/>
      </w:r>
    </w:p>
  </w:endnote>
  <w:endnote w:type="continuationNotice" w:id="1">
    <w:p w14:paraId="3796F95B" w14:textId="77777777" w:rsidR="00541AB1" w:rsidRDefault="00541A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ranklin Gothic Book">
    <w:charset w:val="EE"/>
    <w:family w:val="swiss"/>
    <w:pitch w:val="variable"/>
    <w:sig w:usb0="00000287" w:usb1="00000000" w:usb2="00000000" w:usb3="00000000" w:csb0="0000009F" w:csb1="00000000"/>
  </w:font>
  <w:font w:name="Futura Bk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Condensed Web">
    <w:altName w:val="Arial"/>
    <w:charset w:val="EE"/>
    <w:family w:val="swiss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43468" w14:textId="4CC44C4E" w:rsidR="007A2998" w:rsidRDefault="007A2998" w:rsidP="001C5AFD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865357">
      <w:rPr>
        <w:b/>
        <w:bCs/>
        <w:noProof/>
      </w:rPr>
      <w:t>20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865357">
      <w:rPr>
        <w:b/>
        <w:bCs/>
        <w:noProof/>
      </w:rPr>
      <w:t>43</w:t>
    </w:r>
    <w:r>
      <w:rPr>
        <w:b/>
        <w:bCs/>
        <w:sz w:val="24"/>
        <w:szCs w:val="24"/>
      </w:rPr>
      <w:fldChar w:fldCharType="end"/>
    </w:r>
  </w:p>
  <w:p w14:paraId="01BB47A3" w14:textId="77777777" w:rsidR="007A2998" w:rsidRDefault="007A2998">
    <w:r>
      <w:rPr>
        <w:noProof/>
        <w:color w:val="5D6A70"/>
        <w:sz w:val="15"/>
        <w:szCs w:val="15"/>
      </w:rPr>
      <w:drawing>
        <wp:inline distT="0" distB="0" distL="0" distR="0" wp14:anchorId="040D23A9" wp14:editId="071DBBC7">
          <wp:extent cx="5850478" cy="993600"/>
          <wp:effectExtent l="0" t="0" r="0" b="0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_Cyfrowe_lubelski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9" r="3206"/>
                  <a:stretch/>
                </pic:blipFill>
                <pic:spPr bwMode="auto">
                  <a:xfrm>
                    <a:off x="0" y="0"/>
                    <a:ext cx="5850478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48D1C" w14:textId="48344F16" w:rsidR="007A2998" w:rsidRDefault="007A2998" w:rsidP="00A738C8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</w:p>
  <w:p w14:paraId="0F4650B4" w14:textId="77777777" w:rsidR="007A2998" w:rsidRDefault="007A2998">
    <w:r>
      <w:rPr>
        <w:noProof/>
        <w:color w:val="5D6A70"/>
        <w:sz w:val="15"/>
        <w:szCs w:val="15"/>
      </w:rPr>
      <w:drawing>
        <wp:inline distT="0" distB="0" distL="0" distR="0" wp14:anchorId="5984A43D" wp14:editId="509D9A2A">
          <wp:extent cx="5850478" cy="9936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_Cyfrowe_lubelski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9" r="3206"/>
                  <a:stretch/>
                </pic:blipFill>
                <pic:spPr bwMode="auto">
                  <a:xfrm>
                    <a:off x="0" y="0"/>
                    <a:ext cx="5850478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0A8F2" w14:textId="77777777" w:rsidR="00541AB1" w:rsidRDefault="00541AB1">
      <w:pPr>
        <w:spacing w:after="0" w:line="240" w:lineRule="auto"/>
      </w:pPr>
      <w:r>
        <w:separator/>
      </w:r>
    </w:p>
  </w:footnote>
  <w:footnote w:type="continuationSeparator" w:id="0">
    <w:p w14:paraId="58EFA4E6" w14:textId="77777777" w:rsidR="00541AB1" w:rsidRDefault="00541AB1">
      <w:pPr>
        <w:spacing w:after="0" w:line="240" w:lineRule="auto"/>
      </w:pPr>
      <w:r>
        <w:continuationSeparator/>
      </w:r>
    </w:p>
  </w:footnote>
  <w:footnote w:type="continuationNotice" w:id="1">
    <w:p w14:paraId="1F9F0D92" w14:textId="77777777" w:rsidR="00541AB1" w:rsidRDefault="00541A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315"/>
      <w:gridCol w:w="3315"/>
      <w:gridCol w:w="3316"/>
    </w:tblGrid>
    <w:tr w:rsidR="007A2998" w14:paraId="3B6E6CD7" w14:textId="77777777" w:rsidTr="00A738C8">
      <w:tc>
        <w:tcPr>
          <w:tcW w:w="3315" w:type="dxa"/>
          <w:shd w:val="clear" w:color="auto" w:fill="auto"/>
          <w:vAlign w:val="center"/>
        </w:tcPr>
        <w:p w14:paraId="38DF3963" w14:textId="77777777" w:rsidR="007A2998" w:rsidRPr="00D655B0" w:rsidRDefault="007A2998" w:rsidP="001C5AFD">
          <w:pPr>
            <w:pStyle w:val="Nagwek"/>
            <w:jc w:val="center"/>
            <w:rPr>
              <w:rFonts w:ascii="Times New Roman" w:hAnsi="Times New Roman"/>
              <w:sz w:val="22"/>
            </w:rPr>
          </w:pPr>
          <w:r w:rsidRPr="0014717A">
            <w:rPr>
              <w:rFonts w:ascii="Times New Roman" w:eastAsia="Times New Roman" w:hAnsi="Times New Roman"/>
              <w:noProof/>
              <w:sz w:val="22"/>
              <w:szCs w:val="22"/>
              <w:lang w:val="pl-PL" w:eastAsia="pl-PL"/>
            </w:rPr>
            <w:drawing>
              <wp:inline distT="0" distB="0" distL="0" distR="0" wp14:anchorId="1070CC4B" wp14:editId="525A18B6">
                <wp:extent cx="1533525" cy="523875"/>
                <wp:effectExtent l="0" t="0" r="9525" b="9525"/>
                <wp:docPr id="46" name="Obraz 89" descr="Opis: Logo_UMCS_58mm_RGB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9" descr="Opis: Logo_UMCS_58mm_RGB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5" w:type="dxa"/>
          <w:shd w:val="clear" w:color="auto" w:fill="auto"/>
          <w:vAlign w:val="center"/>
        </w:tcPr>
        <w:p w14:paraId="657D8513" w14:textId="77777777" w:rsidR="007A2998" w:rsidRDefault="007A2998" w:rsidP="00CA3BA2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 w:rsidRPr="007674E3">
            <w:rPr>
              <w:rFonts w:ascii="Calibri" w:hAnsi="Calibri"/>
              <w:b/>
              <w:lang w:val="pl-PL"/>
            </w:rPr>
            <w:t>Instrukcja stanowiskowa</w:t>
          </w:r>
        </w:p>
        <w:p w14:paraId="233C4EAF" w14:textId="77777777" w:rsidR="007A2998" w:rsidRDefault="007A2998" w:rsidP="00CA3BA2">
          <w:pPr>
            <w:pStyle w:val="Nagwek"/>
            <w:jc w:val="center"/>
            <w:rPr>
              <w:rFonts w:ascii="Calibri" w:hAnsi="Calibri"/>
              <w:b/>
              <w:iCs/>
              <w:lang w:val="pl-PL"/>
            </w:rPr>
          </w:pPr>
          <w:r>
            <w:rPr>
              <w:rFonts w:ascii="Calibri" w:hAnsi="Calibri"/>
              <w:b/>
              <w:lang w:val="pl-PL"/>
            </w:rPr>
            <w:t xml:space="preserve"> </w:t>
          </w:r>
          <w:r w:rsidRPr="007674E3">
            <w:rPr>
              <w:rFonts w:ascii="Calibri" w:hAnsi="Calibri"/>
              <w:b/>
              <w:iCs/>
              <w:lang w:val="pl-PL"/>
            </w:rPr>
            <w:t xml:space="preserve">w zakresie obsługi </w:t>
          </w:r>
        </w:p>
        <w:p w14:paraId="21D17594" w14:textId="77777777" w:rsidR="007A2998" w:rsidRDefault="007A2998" w:rsidP="00CA3BA2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>
            <w:rPr>
              <w:rFonts w:ascii="Calibri" w:hAnsi="Calibri"/>
              <w:b/>
              <w:iCs/>
              <w:lang w:val="pl-PL"/>
            </w:rPr>
            <w:t>Pulpitu zaopatrzeniowca</w:t>
          </w:r>
          <w:r>
            <w:rPr>
              <w:rFonts w:ascii="Calibri" w:hAnsi="Calibri"/>
              <w:b/>
              <w:lang w:val="pl-PL"/>
            </w:rPr>
            <w:t xml:space="preserve"> </w:t>
          </w:r>
        </w:p>
        <w:p w14:paraId="54284F5E" w14:textId="7B986828" w:rsidR="007A2998" w:rsidRPr="007674E3" w:rsidRDefault="007A2998" w:rsidP="00CA3BA2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 w:rsidRPr="007674E3">
            <w:rPr>
              <w:rFonts w:ascii="Calibri" w:hAnsi="Calibri"/>
              <w:b/>
              <w:iCs/>
              <w:lang w:val="pl-PL"/>
            </w:rPr>
            <w:t>w</w:t>
          </w:r>
          <w:r>
            <w:rPr>
              <w:rFonts w:ascii="Calibri" w:hAnsi="Calibri"/>
              <w:b/>
              <w:iCs/>
              <w:lang w:val="pl-PL"/>
            </w:rPr>
            <w:t xml:space="preserve"> systemie</w:t>
          </w:r>
          <w:r w:rsidRPr="007674E3">
            <w:rPr>
              <w:rFonts w:ascii="Calibri" w:hAnsi="Calibri"/>
              <w:b/>
              <w:iCs/>
              <w:lang w:val="pl-PL"/>
            </w:rPr>
            <w:t xml:space="preserve"> SAP</w:t>
          </w:r>
        </w:p>
        <w:p w14:paraId="44736131" w14:textId="77777777" w:rsidR="007A2998" w:rsidRPr="00D655B0" w:rsidRDefault="007A2998" w:rsidP="007674E3">
          <w:pPr>
            <w:pStyle w:val="Nagwek"/>
            <w:jc w:val="center"/>
            <w:rPr>
              <w:rFonts w:ascii="Calibri" w:hAnsi="Calibri"/>
              <w:b/>
            </w:rPr>
          </w:pPr>
        </w:p>
      </w:tc>
      <w:tc>
        <w:tcPr>
          <w:tcW w:w="3316" w:type="dxa"/>
          <w:shd w:val="clear" w:color="auto" w:fill="auto"/>
          <w:vAlign w:val="center"/>
        </w:tcPr>
        <w:p w14:paraId="19646474" w14:textId="77777777" w:rsidR="007A2998" w:rsidRPr="00D655B0" w:rsidRDefault="007A2998" w:rsidP="001C5AFD">
          <w:pPr>
            <w:pStyle w:val="Nagwek"/>
            <w:jc w:val="center"/>
            <w:rPr>
              <w:rFonts w:ascii="Times New Roman" w:hAnsi="Times New Roman"/>
              <w:sz w:val="22"/>
            </w:rPr>
          </w:pPr>
          <w:r w:rsidRPr="00A04507">
            <w:rPr>
              <w:noProof/>
              <w:sz w:val="22"/>
              <w:szCs w:val="22"/>
              <w:lang w:val="pl-PL" w:eastAsia="pl-PL"/>
            </w:rPr>
            <w:drawing>
              <wp:inline distT="0" distB="0" distL="0" distR="0" wp14:anchorId="6572D22F" wp14:editId="00F64DA3">
                <wp:extent cx="1895867" cy="442785"/>
                <wp:effectExtent l="0" t="0" r="0" b="0"/>
                <wp:docPr id="5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7631" cy="457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523E83" w14:textId="77777777" w:rsidR="007A2998" w:rsidRDefault="007A2998" w:rsidP="001C5AF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446937" w14:textId="77777777" w:rsidR="007A2998" w:rsidRPr="00751CC7" w:rsidRDefault="007A2998" w:rsidP="001C5AFD">
    <w:pPr>
      <w:pStyle w:val="Nagwek"/>
      <w:spacing w:line="240" w:lineRule="exact"/>
      <w:jc w:val="right"/>
      <w:rPr>
        <w:b/>
        <w:color w:val="5D6A70"/>
        <w:sz w:val="15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7A2998" w14:paraId="2F01DD5B" w14:textId="77777777" w:rsidTr="001C5AFD">
      <w:trPr>
        <w:trHeight w:val="1254"/>
      </w:trPr>
      <w:tc>
        <w:tcPr>
          <w:tcW w:w="4637" w:type="dxa"/>
          <w:shd w:val="clear" w:color="auto" w:fill="auto"/>
          <w:vAlign w:val="center"/>
        </w:tcPr>
        <w:p w14:paraId="08850C43" w14:textId="77777777" w:rsidR="007A2998" w:rsidRPr="005F2DE9" w:rsidRDefault="007A2998" w:rsidP="001C5AFD">
          <w:pPr>
            <w:pStyle w:val="Nagwek"/>
            <w:rPr>
              <w:sz w:val="22"/>
              <w:lang w:val="pl-PL"/>
            </w:rPr>
          </w:pPr>
          <w:r w:rsidRPr="0014717A">
            <w:rPr>
              <w:rFonts w:ascii="Times New Roman" w:eastAsia="Times New Roman" w:hAnsi="Times New Roman"/>
              <w:noProof/>
              <w:sz w:val="22"/>
              <w:szCs w:val="22"/>
              <w:lang w:val="pl-PL" w:eastAsia="pl-PL"/>
            </w:rPr>
            <w:drawing>
              <wp:inline distT="0" distB="0" distL="0" distR="0" wp14:anchorId="1AB974CE" wp14:editId="57C2BD2F">
                <wp:extent cx="2152650" cy="733425"/>
                <wp:effectExtent l="0" t="0" r="0" b="9525"/>
                <wp:docPr id="48" name="Obraz 87" descr="Opis: Logo_UMCS_58mm_RGB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7" descr="Opis: Logo_UMCS_58mm_RGB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7" w:type="dxa"/>
          <w:shd w:val="clear" w:color="auto" w:fill="auto"/>
          <w:vAlign w:val="center"/>
        </w:tcPr>
        <w:p w14:paraId="73340DC9" w14:textId="77777777" w:rsidR="007A2998" w:rsidRPr="00902914" w:rsidRDefault="007A2998" w:rsidP="001C5AFD">
          <w:pPr>
            <w:pStyle w:val="Nagwek"/>
            <w:jc w:val="right"/>
            <w:rPr>
              <w:sz w:val="22"/>
              <w:lang w:val="pl-PL"/>
            </w:rPr>
          </w:pPr>
          <w:r w:rsidRPr="00A04507">
            <w:rPr>
              <w:noProof/>
              <w:sz w:val="22"/>
              <w:szCs w:val="22"/>
              <w:lang w:val="pl-PL" w:eastAsia="pl-PL"/>
            </w:rPr>
            <w:drawing>
              <wp:inline distT="0" distB="0" distL="0" distR="0" wp14:anchorId="64E0A8E3" wp14:editId="19BBED20">
                <wp:extent cx="2527430" cy="590288"/>
                <wp:effectExtent l="0" t="0" r="6350" b="635"/>
                <wp:docPr id="49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7759" cy="597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5BB8E" w14:textId="77777777" w:rsidR="007A2998" w:rsidRDefault="007A2998" w:rsidP="001C5AFD">
    <w:pPr>
      <w:pStyle w:val="Nagwek"/>
      <w:tabs>
        <w:tab w:val="left" w:pos="9356"/>
      </w:tabs>
    </w:pPr>
  </w:p>
  <w:p w14:paraId="0C492C14" w14:textId="77777777" w:rsidR="007A2998" w:rsidRDefault="007A299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910E36B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8C599E"/>
    <w:multiLevelType w:val="singleLevel"/>
    <w:tmpl w:val="91F4B194"/>
    <w:lvl w:ilvl="0">
      <w:numFmt w:val="bullet"/>
      <w:pStyle w:val="Listapunktowana2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2" w15:restartNumberingAfterBreak="0">
    <w:nsid w:val="02E70342"/>
    <w:multiLevelType w:val="hybridMultilevel"/>
    <w:tmpl w:val="55F03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6662E"/>
    <w:multiLevelType w:val="multilevel"/>
    <w:tmpl w:val="4314A8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1071" w:hanging="50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80A5D6D"/>
    <w:multiLevelType w:val="multilevel"/>
    <w:tmpl w:val="44D88F60"/>
    <w:lvl w:ilvl="0">
      <w:start w:val="1"/>
      <w:numFmt w:val="bullet"/>
      <w:pStyle w:val="Wypunktowani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pStyle w:val="Wypunktowanie2"/>
      <w:lvlText w:val="o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61FEF"/>
    <w:multiLevelType w:val="hybridMultilevel"/>
    <w:tmpl w:val="B16C2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A0466"/>
    <w:multiLevelType w:val="hybridMultilevel"/>
    <w:tmpl w:val="0C428F68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EA8452DC">
      <w:start w:val="1"/>
      <w:numFmt w:val="decimal"/>
      <w:lvlText w:val="%2."/>
      <w:lvlJc w:val="left"/>
      <w:pPr>
        <w:ind w:left="250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F342D36"/>
    <w:multiLevelType w:val="hybridMultilevel"/>
    <w:tmpl w:val="0E344150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0F">
      <w:start w:val="1"/>
      <w:numFmt w:val="decimal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 w15:restartNumberingAfterBreak="0">
    <w:nsid w:val="310B297A"/>
    <w:multiLevelType w:val="hybridMultilevel"/>
    <w:tmpl w:val="AA5C0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E0FE1"/>
    <w:multiLevelType w:val="hybridMultilevel"/>
    <w:tmpl w:val="9E26C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44C4E"/>
    <w:multiLevelType w:val="hybridMultilevel"/>
    <w:tmpl w:val="0E4A7848"/>
    <w:lvl w:ilvl="0" w:tplc="63005C4A">
      <w:start w:val="1"/>
      <w:numFmt w:val="bullet"/>
      <w:pStyle w:val="Styl2"/>
      <w:lvlText w:val="o"/>
      <w:lvlJc w:val="left"/>
      <w:pPr>
        <w:tabs>
          <w:tab w:val="num" w:pos="1400"/>
        </w:tabs>
        <w:ind w:left="140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F3297"/>
    <w:multiLevelType w:val="hybridMultilevel"/>
    <w:tmpl w:val="153E64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F60CBE"/>
    <w:multiLevelType w:val="hybridMultilevel"/>
    <w:tmpl w:val="20F60310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0F">
      <w:start w:val="1"/>
      <w:numFmt w:val="decimal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" w15:restartNumberingAfterBreak="0">
    <w:nsid w:val="5D11249F"/>
    <w:multiLevelType w:val="hybridMultilevel"/>
    <w:tmpl w:val="71425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FC384B"/>
    <w:multiLevelType w:val="hybridMultilevel"/>
    <w:tmpl w:val="E3165BB0"/>
    <w:lvl w:ilvl="0" w:tplc="63005C4A">
      <w:start w:val="1"/>
      <w:numFmt w:val="bullet"/>
      <w:pStyle w:val="Listapunktowana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3402A"/>
    <w:multiLevelType w:val="hybridMultilevel"/>
    <w:tmpl w:val="A3A8D40C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67933FBA"/>
    <w:multiLevelType w:val="hybridMultilevel"/>
    <w:tmpl w:val="F3C20E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8444CA1"/>
    <w:multiLevelType w:val="hybridMultilevel"/>
    <w:tmpl w:val="E01A033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8" w15:restartNumberingAfterBreak="0">
    <w:nsid w:val="6DBE6343"/>
    <w:multiLevelType w:val="hybridMultilevel"/>
    <w:tmpl w:val="02CEECA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9" w15:restartNumberingAfterBreak="0">
    <w:nsid w:val="7C26020F"/>
    <w:multiLevelType w:val="multilevel"/>
    <w:tmpl w:val="DAEAF63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lang w:val="pl-P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1573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9"/>
  </w:num>
  <w:num w:numId="2">
    <w:abstractNumId w:val="4"/>
  </w:num>
  <w:num w:numId="3">
    <w:abstractNumId w:val="14"/>
  </w:num>
  <w:num w:numId="4">
    <w:abstractNumId w:val="10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7"/>
  </w:num>
  <w:num w:numId="10">
    <w:abstractNumId w:val="8"/>
  </w:num>
  <w:num w:numId="11">
    <w:abstractNumId w:val="18"/>
  </w:num>
  <w:num w:numId="12">
    <w:abstractNumId w:val="1"/>
  </w:num>
  <w:num w:numId="13">
    <w:abstractNumId w:val="1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5"/>
  </w:num>
  <w:num w:numId="22">
    <w:abstractNumId w:val="6"/>
  </w:num>
  <w:num w:numId="23">
    <w:abstractNumId w:val="12"/>
  </w:num>
  <w:num w:numId="24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6E8"/>
    <w:rsid w:val="00000568"/>
    <w:rsid w:val="00004BCD"/>
    <w:rsid w:val="00011290"/>
    <w:rsid w:val="000128FD"/>
    <w:rsid w:val="0001407B"/>
    <w:rsid w:val="00015925"/>
    <w:rsid w:val="00020BB0"/>
    <w:rsid w:val="000215E9"/>
    <w:rsid w:val="00023CD7"/>
    <w:rsid w:val="00023E3E"/>
    <w:rsid w:val="00024112"/>
    <w:rsid w:val="0002482E"/>
    <w:rsid w:val="00026DFC"/>
    <w:rsid w:val="000301E4"/>
    <w:rsid w:val="0003090E"/>
    <w:rsid w:val="000318CB"/>
    <w:rsid w:val="00031AC5"/>
    <w:rsid w:val="00034080"/>
    <w:rsid w:val="000348FD"/>
    <w:rsid w:val="0003594F"/>
    <w:rsid w:val="00036B83"/>
    <w:rsid w:val="00036E03"/>
    <w:rsid w:val="0004025E"/>
    <w:rsid w:val="00040809"/>
    <w:rsid w:val="00041F7E"/>
    <w:rsid w:val="0004581D"/>
    <w:rsid w:val="00045DD0"/>
    <w:rsid w:val="000460E4"/>
    <w:rsid w:val="00046850"/>
    <w:rsid w:val="000527F4"/>
    <w:rsid w:val="00053F6E"/>
    <w:rsid w:val="000561AF"/>
    <w:rsid w:val="0005694D"/>
    <w:rsid w:val="000600DA"/>
    <w:rsid w:val="000603E0"/>
    <w:rsid w:val="000604BF"/>
    <w:rsid w:val="00061139"/>
    <w:rsid w:val="00062238"/>
    <w:rsid w:val="00063064"/>
    <w:rsid w:val="00063AFE"/>
    <w:rsid w:val="00064A45"/>
    <w:rsid w:val="00065F51"/>
    <w:rsid w:val="00067C3B"/>
    <w:rsid w:val="000703CD"/>
    <w:rsid w:val="000734E4"/>
    <w:rsid w:val="000737EA"/>
    <w:rsid w:val="000759F7"/>
    <w:rsid w:val="00076518"/>
    <w:rsid w:val="0008097D"/>
    <w:rsid w:val="00080B62"/>
    <w:rsid w:val="00080C12"/>
    <w:rsid w:val="00086B6D"/>
    <w:rsid w:val="00087F61"/>
    <w:rsid w:val="0009041B"/>
    <w:rsid w:val="00090C61"/>
    <w:rsid w:val="000918F2"/>
    <w:rsid w:val="00091EBE"/>
    <w:rsid w:val="000A0F34"/>
    <w:rsid w:val="000A13B4"/>
    <w:rsid w:val="000A1543"/>
    <w:rsid w:val="000A1973"/>
    <w:rsid w:val="000A1C93"/>
    <w:rsid w:val="000A2894"/>
    <w:rsid w:val="000A2B75"/>
    <w:rsid w:val="000A2CAA"/>
    <w:rsid w:val="000A542E"/>
    <w:rsid w:val="000A72EF"/>
    <w:rsid w:val="000A7F92"/>
    <w:rsid w:val="000B2A37"/>
    <w:rsid w:val="000B3056"/>
    <w:rsid w:val="000B3829"/>
    <w:rsid w:val="000B3D0C"/>
    <w:rsid w:val="000B4572"/>
    <w:rsid w:val="000B5928"/>
    <w:rsid w:val="000B5D4D"/>
    <w:rsid w:val="000B6777"/>
    <w:rsid w:val="000B6FC2"/>
    <w:rsid w:val="000B760F"/>
    <w:rsid w:val="000B7B82"/>
    <w:rsid w:val="000C0134"/>
    <w:rsid w:val="000C0A51"/>
    <w:rsid w:val="000C1B8F"/>
    <w:rsid w:val="000C2A0B"/>
    <w:rsid w:val="000C3197"/>
    <w:rsid w:val="000C3A81"/>
    <w:rsid w:val="000C44BD"/>
    <w:rsid w:val="000C47FB"/>
    <w:rsid w:val="000C6F79"/>
    <w:rsid w:val="000C7C3F"/>
    <w:rsid w:val="000D088C"/>
    <w:rsid w:val="000D2769"/>
    <w:rsid w:val="000D2FFC"/>
    <w:rsid w:val="000D3440"/>
    <w:rsid w:val="000D6A31"/>
    <w:rsid w:val="000E0F37"/>
    <w:rsid w:val="000E1901"/>
    <w:rsid w:val="000E67DD"/>
    <w:rsid w:val="000E6945"/>
    <w:rsid w:val="000F31B5"/>
    <w:rsid w:val="000F31F4"/>
    <w:rsid w:val="000F50A1"/>
    <w:rsid w:val="000F5AAE"/>
    <w:rsid w:val="000F64B9"/>
    <w:rsid w:val="001014EC"/>
    <w:rsid w:val="00102AB6"/>
    <w:rsid w:val="00104E92"/>
    <w:rsid w:val="00105A62"/>
    <w:rsid w:val="001114DB"/>
    <w:rsid w:val="00111977"/>
    <w:rsid w:val="00113AAB"/>
    <w:rsid w:val="0011429D"/>
    <w:rsid w:val="00116617"/>
    <w:rsid w:val="001209BA"/>
    <w:rsid w:val="00120A4C"/>
    <w:rsid w:val="00124F6C"/>
    <w:rsid w:val="00125307"/>
    <w:rsid w:val="00125722"/>
    <w:rsid w:val="001261D0"/>
    <w:rsid w:val="00126F04"/>
    <w:rsid w:val="00130FA5"/>
    <w:rsid w:val="001312AF"/>
    <w:rsid w:val="001317D2"/>
    <w:rsid w:val="00131EC9"/>
    <w:rsid w:val="001327DB"/>
    <w:rsid w:val="00133763"/>
    <w:rsid w:val="00137B62"/>
    <w:rsid w:val="00140147"/>
    <w:rsid w:val="0014065E"/>
    <w:rsid w:val="0014101B"/>
    <w:rsid w:val="00141E8D"/>
    <w:rsid w:val="00143053"/>
    <w:rsid w:val="001441C7"/>
    <w:rsid w:val="0014717A"/>
    <w:rsid w:val="00147E19"/>
    <w:rsid w:val="00151397"/>
    <w:rsid w:val="001513AB"/>
    <w:rsid w:val="001521E1"/>
    <w:rsid w:val="00152995"/>
    <w:rsid w:val="001544BD"/>
    <w:rsid w:val="00154CD5"/>
    <w:rsid w:val="001555C3"/>
    <w:rsid w:val="001601CE"/>
    <w:rsid w:val="00160D38"/>
    <w:rsid w:val="001619EB"/>
    <w:rsid w:val="001622DB"/>
    <w:rsid w:val="00163C16"/>
    <w:rsid w:val="00163CE7"/>
    <w:rsid w:val="00164327"/>
    <w:rsid w:val="00165E37"/>
    <w:rsid w:val="00165F53"/>
    <w:rsid w:val="00166167"/>
    <w:rsid w:val="00166A6F"/>
    <w:rsid w:val="00172C35"/>
    <w:rsid w:val="00174799"/>
    <w:rsid w:val="001764EA"/>
    <w:rsid w:val="0017719D"/>
    <w:rsid w:val="00177E49"/>
    <w:rsid w:val="001811E2"/>
    <w:rsid w:val="00181501"/>
    <w:rsid w:val="001823D7"/>
    <w:rsid w:val="00182C24"/>
    <w:rsid w:val="001859EF"/>
    <w:rsid w:val="00185B78"/>
    <w:rsid w:val="00186705"/>
    <w:rsid w:val="001867E6"/>
    <w:rsid w:val="0018689C"/>
    <w:rsid w:val="00186919"/>
    <w:rsid w:val="00192318"/>
    <w:rsid w:val="00195249"/>
    <w:rsid w:val="00196935"/>
    <w:rsid w:val="0019712A"/>
    <w:rsid w:val="001A015F"/>
    <w:rsid w:val="001A0397"/>
    <w:rsid w:val="001A0989"/>
    <w:rsid w:val="001A13FF"/>
    <w:rsid w:val="001A2558"/>
    <w:rsid w:val="001A3A08"/>
    <w:rsid w:val="001A3C52"/>
    <w:rsid w:val="001A4939"/>
    <w:rsid w:val="001A6B67"/>
    <w:rsid w:val="001A6DF2"/>
    <w:rsid w:val="001A6FCC"/>
    <w:rsid w:val="001A776C"/>
    <w:rsid w:val="001B153F"/>
    <w:rsid w:val="001B216E"/>
    <w:rsid w:val="001B2467"/>
    <w:rsid w:val="001B2965"/>
    <w:rsid w:val="001B444A"/>
    <w:rsid w:val="001B56C8"/>
    <w:rsid w:val="001C1747"/>
    <w:rsid w:val="001C2585"/>
    <w:rsid w:val="001C3B1A"/>
    <w:rsid w:val="001C4474"/>
    <w:rsid w:val="001C5AFD"/>
    <w:rsid w:val="001D20B8"/>
    <w:rsid w:val="001D20EA"/>
    <w:rsid w:val="001D37A4"/>
    <w:rsid w:val="001D37BC"/>
    <w:rsid w:val="001D41EF"/>
    <w:rsid w:val="001D59EB"/>
    <w:rsid w:val="001D6FF4"/>
    <w:rsid w:val="001D73A3"/>
    <w:rsid w:val="001E0CF4"/>
    <w:rsid w:val="001E14A7"/>
    <w:rsid w:val="001E1AD0"/>
    <w:rsid w:val="001E3691"/>
    <w:rsid w:val="001E3E70"/>
    <w:rsid w:val="001E40A6"/>
    <w:rsid w:val="001E4EED"/>
    <w:rsid w:val="001E5870"/>
    <w:rsid w:val="001E5B01"/>
    <w:rsid w:val="001F14F2"/>
    <w:rsid w:val="001F1528"/>
    <w:rsid w:val="001F1655"/>
    <w:rsid w:val="001F1B4B"/>
    <w:rsid w:val="001F290B"/>
    <w:rsid w:val="001F6A82"/>
    <w:rsid w:val="001F73CB"/>
    <w:rsid w:val="0020026B"/>
    <w:rsid w:val="002002FA"/>
    <w:rsid w:val="00200333"/>
    <w:rsid w:val="0020038F"/>
    <w:rsid w:val="00200A6D"/>
    <w:rsid w:val="00202CA2"/>
    <w:rsid w:val="00203C93"/>
    <w:rsid w:val="00203D9B"/>
    <w:rsid w:val="00204FC0"/>
    <w:rsid w:val="002055F9"/>
    <w:rsid w:val="002064FE"/>
    <w:rsid w:val="0021091C"/>
    <w:rsid w:val="002115D1"/>
    <w:rsid w:val="00212E82"/>
    <w:rsid w:val="002140E8"/>
    <w:rsid w:val="00215E06"/>
    <w:rsid w:val="00215ED4"/>
    <w:rsid w:val="00220BA4"/>
    <w:rsid w:val="0022165A"/>
    <w:rsid w:val="00222C8C"/>
    <w:rsid w:val="00223B58"/>
    <w:rsid w:val="00223C03"/>
    <w:rsid w:val="00224E20"/>
    <w:rsid w:val="00225171"/>
    <w:rsid w:val="00226AA7"/>
    <w:rsid w:val="0022758F"/>
    <w:rsid w:val="00227658"/>
    <w:rsid w:val="00230E57"/>
    <w:rsid w:val="00232D84"/>
    <w:rsid w:val="002332D0"/>
    <w:rsid w:val="00233FE1"/>
    <w:rsid w:val="002348BF"/>
    <w:rsid w:val="0023529A"/>
    <w:rsid w:val="002375EA"/>
    <w:rsid w:val="00240473"/>
    <w:rsid w:val="00241753"/>
    <w:rsid w:val="00242FCD"/>
    <w:rsid w:val="0024359F"/>
    <w:rsid w:val="0024619D"/>
    <w:rsid w:val="00250526"/>
    <w:rsid w:val="00251032"/>
    <w:rsid w:val="00251703"/>
    <w:rsid w:val="00254823"/>
    <w:rsid w:val="00254A63"/>
    <w:rsid w:val="00254F65"/>
    <w:rsid w:val="00255B58"/>
    <w:rsid w:val="00260039"/>
    <w:rsid w:val="00260705"/>
    <w:rsid w:val="00261499"/>
    <w:rsid w:val="0026151A"/>
    <w:rsid w:val="00261BD8"/>
    <w:rsid w:val="00262AA4"/>
    <w:rsid w:val="00262D61"/>
    <w:rsid w:val="00264521"/>
    <w:rsid w:val="00265123"/>
    <w:rsid w:val="00265502"/>
    <w:rsid w:val="00266FD3"/>
    <w:rsid w:val="002705D5"/>
    <w:rsid w:val="0027275D"/>
    <w:rsid w:val="00275F3B"/>
    <w:rsid w:val="002763FB"/>
    <w:rsid w:val="002767CE"/>
    <w:rsid w:val="002768E7"/>
    <w:rsid w:val="00276ADD"/>
    <w:rsid w:val="00277266"/>
    <w:rsid w:val="00277F68"/>
    <w:rsid w:val="00280C3F"/>
    <w:rsid w:val="00280EF5"/>
    <w:rsid w:val="0028282C"/>
    <w:rsid w:val="00282C61"/>
    <w:rsid w:val="00282EC3"/>
    <w:rsid w:val="00282F59"/>
    <w:rsid w:val="002875DA"/>
    <w:rsid w:val="00290A7F"/>
    <w:rsid w:val="00290D2B"/>
    <w:rsid w:val="002927BA"/>
    <w:rsid w:val="0029345B"/>
    <w:rsid w:val="00293856"/>
    <w:rsid w:val="00295813"/>
    <w:rsid w:val="00295F1E"/>
    <w:rsid w:val="0029645F"/>
    <w:rsid w:val="00296C65"/>
    <w:rsid w:val="002A2D28"/>
    <w:rsid w:val="002A7701"/>
    <w:rsid w:val="002B180E"/>
    <w:rsid w:val="002B2A31"/>
    <w:rsid w:val="002B3B37"/>
    <w:rsid w:val="002B5104"/>
    <w:rsid w:val="002B6E57"/>
    <w:rsid w:val="002B77BF"/>
    <w:rsid w:val="002C003F"/>
    <w:rsid w:val="002C004F"/>
    <w:rsid w:val="002C23B1"/>
    <w:rsid w:val="002C2F73"/>
    <w:rsid w:val="002C61F8"/>
    <w:rsid w:val="002C62F7"/>
    <w:rsid w:val="002C6B75"/>
    <w:rsid w:val="002C6C96"/>
    <w:rsid w:val="002C74C7"/>
    <w:rsid w:val="002D37C5"/>
    <w:rsid w:val="002D49D4"/>
    <w:rsid w:val="002D4C08"/>
    <w:rsid w:val="002D57F6"/>
    <w:rsid w:val="002D5CAB"/>
    <w:rsid w:val="002E0B7D"/>
    <w:rsid w:val="002E0C8D"/>
    <w:rsid w:val="002E22E6"/>
    <w:rsid w:val="002E240B"/>
    <w:rsid w:val="002E3720"/>
    <w:rsid w:val="002E4D28"/>
    <w:rsid w:val="002E50FC"/>
    <w:rsid w:val="002E78B1"/>
    <w:rsid w:val="002F1DCD"/>
    <w:rsid w:val="002F1F79"/>
    <w:rsid w:val="002F1FA8"/>
    <w:rsid w:val="002F2622"/>
    <w:rsid w:val="002F2E28"/>
    <w:rsid w:val="002F3DEE"/>
    <w:rsid w:val="002F5DDC"/>
    <w:rsid w:val="002F6602"/>
    <w:rsid w:val="003005BC"/>
    <w:rsid w:val="003010D7"/>
    <w:rsid w:val="0030160B"/>
    <w:rsid w:val="00301BA5"/>
    <w:rsid w:val="00302F10"/>
    <w:rsid w:val="0030612A"/>
    <w:rsid w:val="00306DFF"/>
    <w:rsid w:val="00311AE9"/>
    <w:rsid w:val="00312EFF"/>
    <w:rsid w:val="0031353F"/>
    <w:rsid w:val="00315114"/>
    <w:rsid w:val="0031716B"/>
    <w:rsid w:val="003175E0"/>
    <w:rsid w:val="00321815"/>
    <w:rsid w:val="003225EE"/>
    <w:rsid w:val="00322CE7"/>
    <w:rsid w:val="00323C2E"/>
    <w:rsid w:val="003243B2"/>
    <w:rsid w:val="00327C7B"/>
    <w:rsid w:val="00330BBD"/>
    <w:rsid w:val="00331556"/>
    <w:rsid w:val="0033177B"/>
    <w:rsid w:val="00334C39"/>
    <w:rsid w:val="00335504"/>
    <w:rsid w:val="003376EE"/>
    <w:rsid w:val="003401C3"/>
    <w:rsid w:val="00340613"/>
    <w:rsid w:val="003406B8"/>
    <w:rsid w:val="00340AEC"/>
    <w:rsid w:val="0034112C"/>
    <w:rsid w:val="0034512F"/>
    <w:rsid w:val="00346F18"/>
    <w:rsid w:val="0035070F"/>
    <w:rsid w:val="003519F4"/>
    <w:rsid w:val="003530AB"/>
    <w:rsid w:val="0035324C"/>
    <w:rsid w:val="00355E8A"/>
    <w:rsid w:val="0035678A"/>
    <w:rsid w:val="00356C2A"/>
    <w:rsid w:val="0035776E"/>
    <w:rsid w:val="00357E7F"/>
    <w:rsid w:val="00360285"/>
    <w:rsid w:val="003611CA"/>
    <w:rsid w:val="00362D74"/>
    <w:rsid w:val="00364C12"/>
    <w:rsid w:val="00364CC0"/>
    <w:rsid w:val="00366358"/>
    <w:rsid w:val="0037430E"/>
    <w:rsid w:val="0037655B"/>
    <w:rsid w:val="0037665F"/>
    <w:rsid w:val="00377094"/>
    <w:rsid w:val="00377D12"/>
    <w:rsid w:val="0038227B"/>
    <w:rsid w:val="00382ACE"/>
    <w:rsid w:val="0038508E"/>
    <w:rsid w:val="00385912"/>
    <w:rsid w:val="003908C8"/>
    <w:rsid w:val="00391718"/>
    <w:rsid w:val="003924D3"/>
    <w:rsid w:val="00392595"/>
    <w:rsid w:val="00393E1F"/>
    <w:rsid w:val="00394FF0"/>
    <w:rsid w:val="003951CD"/>
    <w:rsid w:val="00395BA3"/>
    <w:rsid w:val="003A0013"/>
    <w:rsid w:val="003A2E11"/>
    <w:rsid w:val="003A3435"/>
    <w:rsid w:val="003A37CD"/>
    <w:rsid w:val="003A76EA"/>
    <w:rsid w:val="003A7E27"/>
    <w:rsid w:val="003B06A0"/>
    <w:rsid w:val="003B337F"/>
    <w:rsid w:val="003B372C"/>
    <w:rsid w:val="003B417F"/>
    <w:rsid w:val="003B4F3D"/>
    <w:rsid w:val="003B54A9"/>
    <w:rsid w:val="003B564F"/>
    <w:rsid w:val="003B5BB0"/>
    <w:rsid w:val="003B6F3E"/>
    <w:rsid w:val="003C0AFC"/>
    <w:rsid w:val="003C1C0B"/>
    <w:rsid w:val="003C2499"/>
    <w:rsid w:val="003C2A4F"/>
    <w:rsid w:val="003C706B"/>
    <w:rsid w:val="003C7B9B"/>
    <w:rsid w:val="003D3717"/>
    <w:rsid w:val="003D4DFF"/>
    <w:rsid w:val="003D6D49"/>
    <w:rsid w:val="003D70A7"/>
    <w:rsid w:val="003D78F5"/>
    <w:rsid w:val="003E034C"/>
    <w:rsid w:val="003E063D"/>
    <w:rsid w:val="003E2FC1"/>
    <w:rsid w:val="003E351B"/>
    <w:rsid w:val="003E3EB9"/>
    <w:rsid w:val="003E44F8"/>
    <w:rsid w:val="003E46C6"/>
    <w:rsid w:val="003E496D"/>
    <w:rsid w:val="003E7E2E"/>
    <w:rsid w:val="003F11E4"/>
    <w:rsid w:val="003F1789"/>
    <w:rsid w:val="003F2CFD"/>
    <w:rsid w:val="003F2D12"/>
    <w:rsid w:val="003F3490"/>
    <w:rsid w:val="003F4091"/>
    <w:rsid w:val="003F534B"/>
    <w:rsid w:val="003F6851"/>
    <w:rsid w:val="003F6BD0"/>
    <w:rsid w:val="00400082"/>
    <w:rsid w:val="004002E1"/>
    <w:rsid w:val="004004C0"/>
    <w:rsid w:val="00400902"/>
    <w:rsid w:val="00402097"/>
    <w:rsid w:val="004037FF"/>
    <w:rsid w:val="00403A71"/>
    <w:rsid w:val="00405BF6"/>
    <w:rsid w:val="00411EE8"/>
    <w:rsid w:val="00412150"/>
    <w:rsid w:val="00412A94"/>
    <w:rsid w:val="00412CBC"/>
    <w:rsid w:val="00416E7D"/>
    <w:rsid w:val="00417452"/>
    <w:rsid w:val="0042088B"/>
    <w:rsid w:val="00420E30"/>
    <w:rsid w:val="00421932"/>
    <w:rsid w:val="00423050"/>
    <w:rsid w:val="00423E80"/>
    <w:rsid w:val="004240FB"/>
    <w:rsid w:val="0042585B"/>
    <w:rsid w:val="0043038F"/>
    <w:rsid w:val="004310A0"/>
    <w:rsid w:val="0043139A"/>
    <w:rsid w:val="00431AB6"/>
    <w:rsid w:val="00431F84"/>
    <w:rsid w:val="00432817"/>
    <w:rsid w:val="00432ED4"/>
    <w:rsid w:val="00435082"/>
    <w:rsid w:val="00435BB7"/>
    <w:rsid w:val="00435C09"/>
    <w:rsid w:val="00436A8A"/>
    <w:rsid w:val="00437B81"/>
    <w:rsid w:val="00440A35"/>
    <w:rsid w:val="00440CA7"/>
    <w:rsid w:val="00442C70"/>
    <w:rsid w:val="00443C93"/>
    <w:rsid w:val="004456BB"/>
    <w:rsid w:val="00450AC2"/>
    <w:rsid w:val="004529E9"/>
    <w:rsid w:val="00453050"/>
    <w:rsid w:val="00454CBD"/>
    <w:rsid w:val="00454E12"/>
    <w:rsid w:val="00456EBB"/>
    <w:rsid w:val="00461741"/>
    <w:rsid w:val="00461C4B"/>
    <w:rsid w:val="004641AF"/>
    <w:rsid w:val="004653D1"/>
    <w:rsid w:val="0046720B"/>
    <w:rsid w:val="00472167"/>
    <w:rsid w:val="004722F1"/>
    <w:rsid w:val="00472D99"/>
    <w:rsid w:val="0047340A"/>
    <w:rsid w:val="00474512"/>
    <w:rsid w:val="0047524E"/>
    <w:rsid w:val="0047681A"/>
    <w:rsid w:val="0047755C"/>
    <w:rsid w:val="00481377"/>
    <w:rsid w:val="004837E1"/>
    <w:rsid w:val="00486F4D"/>
    <w:rsid w:val="00487DEE"/>
    <w:rsid w:val="004915D0"/>
    <w:rsid w:val="00492861"/>
    <w:rsid w:val="00496624"/>
    <w:rsid w:val="00496A6B"/>
    <w:rsid w:val="00497B34"/>
    <w:rsid w:val="004A0181"/>
    <w:rsid w:val="004A12F8"/>
    <w:rsid w:val="004A2634"/>
    <w:rsid w:val="004A3DDE"/>
    <w:rsid w:val="004A4E19"/>
    <w:rsid w:val="004A5FEE"/>
    <w:rsid w:val="004B1586"/>
    <w:rsid w:val="004B1978"/>
    <w:rsid w:val="004B296B"/>
    <w:rsid w:val="004B3013"/>
    <w:rsid w:val="004B322D"/>
    <w:rsid w:val="004B3402"/>
    <w:rsid w:val="004B4DC4"/>
    <w:rsid w:val="004B501F"/>
    <w:rsid w:val="004B5FB4"/>
    <w:rsid w:val="004B6572"/>
    <w:rsid w:val="004B71AC"/>
    <w:rsid w:val="004C1352"/>
    <w:rsid w:val="004C16C8"/>
    <w:rsid w:val="004C1D88"/>
    <w:rsid w:val="004C2384"/>
    <w:rsid w:val="004C33C2"/>
    <w:rsid w:val="004C3754"/>
    <w:rsid w:val="004C785E"/>
    <w:rsid w:val="004D05C4"/>
    <w:rsid w:val="004D0655"/>
    <w:rsid w:val="004D38CD"/>
    <w:rsid w:val="004D3E2C"/>
    <w:rsid w:val="004D46DC"/>
    <w:rsid w:val="004D4EF5"/>
    <w:rsid w:val="004D515E"/>
    <w:rsid w:val="004D5DC5"/>
    <w:rsid w:val="004D6C23"/>
    <w:rsid w:val="004D705A"/>
    <w:rsid w:val="004E23E8"/>
    <w:rsid w:val="004E254A"/>
    <w:rsid w:val="004E4937"/>
    <w:rsid w:val="004E4F32"/>
    <w:rsid w:val="004E5388"/>
    <w:rsid w:val="004E5920"/>
    <w:rsid w:val="004E5C61"/>
    <w:rsid w:val="004E684D"/>
    <w:rsid w:val="004E68B0"/>
    <w:rsid w:val="004E695C"/>
    <w:rsid w:val="004E6E9C"/>
    <w:rsid w:val="004E7DC6"/>
    <w:rsid w:val="004F030E"/>
    <w:rsid w:val="004F21F6"/>
    <w:rsid w:val="004F313C"/>
    <w:rsid w:val="004F31B5"/>
    <w:rsid w:val="004F4B11"/>
    <w:rsid w:val="004F4D69"/>
    <w:rsid w:val="004F56DA"/>
    <w:rsid w:val="005006CB"/>
    <w:rsid w:val="005009BF"/>
    <w:rsid w:val="00501366"/>
    <w:rsid w:val="005022E5"/>
    <w:rsid w:val="005023BB"/>
    <w:rsid w:val="005026D1"/>
    <w:rsid w:val="00503435"/>
    <w:rsid w:val="005037A0"/>
    <w:rsid w:val="00505B7D"/>
    <w:rsid w:val="00506A19"/>
    <w:rsid w:val="00506D2F"/>
    <w:rsid w:val="005070C6"/>
    <w:rsid w:val="005077CE"/>
    <w:rsid w:val="0051605E"/>
    <w:rsid w:val="005166AA"/>
    <w:rsid w:val="00522177"/>
    <w:rsid w:val="005228B3"/>
    <w:rsid w:val="00525C40"/>
    <w:rsid w:val="00531517"/>
    <w:rsid w:val="005316F9"/>
    <w:rsid w:val="005324CA"/>
    <w:rsid w:val="00532655"/>
    <w:rsid w:val="00532CCB"/>
    <w:rsid w:val="00532FD7"/>
    <w:rsid w:val="00533235"/>
    <w:rsid w:val="00534403"/>
    <w:rsid w:val="00534A8A"/>
    <w:rsid w:val="00540167"/>
    <w:rsid w:val="0054101B"/>
    <w:rsid w:val="00541AB1"/>
    <w:rsid w:val="005457FE"/>
    <w:rsid w:val="00546E58"/>
    <w:rsid w:val="00547C36"/>
    <w:rsid w:val="00552F2C"/>
    <w:rsid w:val="005532C6"/>
    <w:rsid w:val="00553F28"/>
    <w:rsid w:val="00553F54"/>
    <w:rsid w:val="00556CE8"/>
    <w:rsid w:val="00560384"/>
    <w:rsid w:val="00562864"/>
    <w:rsid w:val="00562A04"/>
    <w:rsid w:val="0056433A"/>
    <w:rsid w:val="00564502"/>
    <w:rsid w:val="00565DCB"/>
    <w:rsid w:val="00566D59"/>
    <w:rsid w:val="0056722C"/>
    <w:rsid w:val="005715A9"/>
    <w:rsid w:val="0057269C"/>
    <w:rsid w:val="00572C35"/>
    <w:rsid w:val="0057301F"/>
    <w:rsid w:val="005738FF"/>
    <w:rsid w:val="00573D21"/>
    <w:rsid w:val="00574E23"/>
    <w:rsid w:val="0057684C"/>
    <w:rsid w:val="0058669B"/>
    <w:rsid w:val="00586D98"/>
    <w:rsid w:val="0058779D"/>
    <w:rsid w:val="0059259C"/>
    <w:rsid w:val="00593FA7"/>
    <w:rsid w:val="00596515"/>
    <w:rsid w:val="005976EE"/>
    <w:rsid w:val="005A0783"/>
    <w:rsid w:val="005A14F1"/>
    <w:rsid w:val="005A161D"/>
    <w:rsid w:val="005A1DBF"/>
    <w:rsid w:val="005A572B"/>
    <w:rsid w:val="005A7523"/>
    <w:rsid w:val="005A7D28"/>
    <w:rsid w:val="005B1017"/>
    <w:rsid w:val="005B1AD1"/>
    <w:rsid w:val="005B2632"/>
    <w:rsid w:val="005B625E"/>
    <w:rsid w:val="005B647F"/>
    <w:rsid w:val="005B6CA8"/>
    <w:rsid w:val="005B6D7C"/>
    <w:rsid w:val="005B7273"/>
    <w:rsid w:val="005B72BA"/>
    <w:rsid w:val="005B7E42"/>
    <w:rsid w:val="005C1239"/>
    <w:rsid w:val="005C353F"/>
    <w:rsid w:val="005C46D2"/>
    <w:rsid w:val="005C56BD"/>
    <w:rsid w:val="005C6055"/>
    <w:rsid w:val="005C7204"/>
    <w:rsid w:val="005C7A4C"/>
    <w:rsid w:val="005D1271"/>
    <w:rsid w:val="005D170B"/>
    <w:rsid w:val="005D18F0"/>
    <w:rsid w:val="005D2018"/>
    <w:rsid w:val="005D2718"/>
    <w:rsid w:val="005D4A79"/>
    <w:rsid w:val="005D4B35"/>
    <w:rsid w:val="005D5B09"/>
    <w:rsid w:val="005E0D97"/>
    <w:rsid w:val="005E0EA6"/>
    <w:rsid w:val="005E17CA"/>
    <w:rsid w:val="005E56E8"/>
    <w:rsid w:val="005E5A0F"/>
    <w:rsid w:val="005E5C9B"/>
    <w:rsid w:val="005E7D0D"/>
    <w:rsid w:val="005F0460"/>
    <w:rsid w:val="005F07E0"/>
    <w:rsid w:val="005F2DE9"/>
    <w:rsid w:val="005F34F6"/>
    <w:rsid w:val="005F50E6"/>
    <w:rsid w:val="005F5C6E"/>
    <w:rsid w:val="005F613C"/>
    <w:rsid w:val="005F7593"/>
    <w:rsid w:val="006000B7"/>
    <w:rsid w:val="00600CB4"/>
    <w:rsid w:val="00600F02"/>
    <w:rsid w:val="00601E66"/>
    <w:rsid w:val="0060313B"/>
    <w:rsid w:val="00603878"/>
    <w:rsid w:val="006041F5"/>
    <w:rsid w:val="00604586"/>
    <w:rsid w:val="00606073"/>
    <w:rsid w:val="006063CA"/>
    <w:rsid w:val="006079A7"/>
    <w:rsid w:val="00607AEF"/>
    <w:rsid w:val="00607DA7"/>
    <w:rsid w:val="00607FEB"/>
    <w:rsid w:val="0061267C"/>
    <w:rsid w:val="006164E0"/>
    <w:rsid w:val="00616E81"/>
    <w:rsid w:val="00617AA4"/>
    <w:rsid w:val="006245CF"/>
    <w:rsid w:val="0062626E"/>
    <w:rsid w:val="006275E2"/>
    <w:rsid w:val="00630AF2"/>
    <w:rsid w:val="006324FE"/>
    <w:rsid w:val="00632678"/>
    <w:rsid w:val="00632F7D"/>
    <w:rsid w:val="00633C34"/>
    <w:rsid w:val="006342CC"/>
    <w:rsid w:val="006342F5"/>
    <w:rsid w:val="00634659"/>
    <w:rsid w:val="006353C4"/>
    <w:rsid w:val="00636E8D"/>
    <w:rsid w:val="006377D8"/>
    <w:rsid w:val="00640945"/>
    <w:rsid w:val="00640C08"/>
    <w:rsid w:val="00640D85"/>
    <w:rsid w:val="0064152D"/>
    <w:rsid w:val="00641A9C"/>
    <w:rsid w:val="006420AF"/>
    <w:rsid w:val="0064398B"/>
    <w:rsid w:val="00644B30"/>
    <w:rsid w:val="00645B4D"/>
    <w:rsid w:val="006514CB"/>
    <w:rsid w:val="00651D02"/>
    <w:rsid w:val="0065201E"/>
    <w:rsid w:val="00653144"/>
    <w:rsid w:val="00655A66"/>
    <w:rsid w:val="00656ED4"/>
    <w:rsid w:val="00660373"/>
    <w:rsid w:val="006614C7"/>
    <w:rsid w:val="00665578"/>
    <w:rsid w:val="00665E5B"/>
    <w:rsid w:val="006662C3"/>
    <w:rsid w:val="00666381"/>
    <w:rsid w:val="0067612B"/>
    <w:rsid w:val="00676569"/>
    <w:rsid w:val="00676DB1"/>
    <w:rsid w:val="00677CA0"/>
    <w:rsid w:val="0068366B"/>
    <w:rsid w:val="00683987"/>
    <w:rsid w:val="00683A5A"/>
    <w:rsid w:val="00683D3D"/>
    <w:rsid w:val="00684764"/>
    <w:rsid w:val="0068593D"/>
    <w:rsid w:val="00686AB9"/>
    <w:rsid w:val="00687BE0"/>
    <w:rsid w:val="006905BE"/>
    <w:rsid w:val="00693798"/>
    <w:rsid w:val="00693D48"/>
    <w:rsid w:val="006943F0"/>
    <w:rsid w:val="00696927"/>
    <w:rsid w:val="006A030B"/>
    <w:rsid w:val="006A13FD"/>
    <w:rsid w:val="006A2EB3"/>
    <w:rsid w:val="006A3F19"/>
    <w:rsid w:val="006A4DA7"/>
    <w:rsid w:val="006A4EF8"/>
    <w:rsid w:val="006B0258"/>
    <w:rsid w:val="006B0924"/>
    <w:rsid w:val="006B0E90"/>
    <w:rsid w:val="006B2FBF"/>
    <w:rsid w:val="006B388B"/>
    <w:rsid w:val="006B3C26"/>
    <w:rsid w:val="006B451C"/>
    <w:rsid w:val="006B5108"/>
    <w:rsid w:val="006B7041"/>
    <w:rsid w:val="006C0C07"/>
    <w:rsid w:val="006C0C9E"/>
    <w:rsid w:val="006C0FE6"/>
    <w:rsid w:val="006C16F4"/>
    <w:rsid w:val="006C256E"/>
    <w:rsid w:val="006C25EC"/>
    <w:rsid w:val="006C4B42"/>
    <w:rsid w:val="006C513B"/>
    <w:rsid w:val="006C55C4"/>
    <w:rsid w:val="006C6BEA"/>
    <w:rsid w:val="006C7620"/>
    <w:rsid w:val="006D0E01"/>
    <w:rsid w:val="006D0E1F"/>
    <w:rsid w:val="006D1563"/>
    <w:rsid w:val="006D2A37"/>
    <w:rsid w:val="006D2EAD"/>
    <w:rsid w:val="006D699D"/>
    <w:rsid w:val="006D6C50"/>
    <w:rsid w:val="006D721A"/>
    <w:rsid w:val="006E03D5"/>
    <w:rsid w:val="006E0B54"/>
    <w:rsid w:val="006E22B2"/>
    <w:rsid w:val="006E2862"/>
    <w:rsid w:val="006E4E92"/>
    <w:rsid w:val="006E65C5"/>
    <w:rsid w:val="006E6CB5"/>
    <w:rsid w:val="006E763E"/>
    <w:rsid w:val="006E7B53"/>
    <w:rsid w:val="006F06AE"/>
    <w:rsid w:val="006F0EA9"/>
    <w:rsid w:val="006F18B7"/>
    <w:rsid w:val="006F4490"/>
    <w:rsid w:val="006F46BC"/>
    <w:rsid w:val="006F4CE8"/>
    <w:rsid w:val="006F4E13"/>
    <w:rsid w:val="006F6773"/>
    <w:rsid w:val="006F7596"/>
    <w:rsid w:val="007003B2"/>
    <w:rsid w:val="0070215D"/>
    <w:rsid w:val="007022FC"/>
    <w:rsid w:val="00703451"/>
    <w:rsid w:val="00703FA7"/>
    <w:rsid w:val="00704295"/>
    <w:rsid w:val="0070465B"/>
    <w:rsid w:val="00705B1C"/>
    <w:rsid w:val="00706D71"/>
    <w:rsid w:val="007072DC"/>
    <w:rsid w:val="007100FC"/>
    <w:rsid w:val="00710CC1"/>
    <w:rsid w:val="00712251"/>
    <w:rsid w:val="00712BAB"/>
    <w:rsid w:val="007133E1"/>
    <w:rsid w:val="0071353A"/>
    <w:rsid w:val="00717C48"/>
    <w:rsid w:val="0072062B"/>
    <w:rsid w:val="00721FD1"/>
    <w:rsid w:val="00722DA8"/>
    <w:rsid w:val="007261AA"/>
    <w:rsid w:val="007269D0"/>
    <w:rsid w:val="00730432"/>
    <w:rsid w:val="007314A0"/>
    <w:rsid w:val="00734325"/>
    <w:rsid w:val="00735317"/>
    <w:rsid w:val="007405EE"/>
    <w:rsid w:val="00740638"/>
    <w:rsid w:val="007419CA"/>
    <w:rsid w:val="0074263D"/>
    <w:rsid w:val="00742B03"/>
    <w:rsid w:val="0074307C"/>
    <w:rsid w:val="0074458C"/>
    <w:rsid w:val="00754E94"/>
    <w:rsid w:val="00755C1B"/>
    <w:rsid w:val="00761FB8"/>
    <w:rsid w:val="0076204D"/>
    <w:rsid w:val="00762CF0"/>
    <w:rsid w:val="00763243"/>
    <w:rsid w:val="0076332A"/>
    <w:rsid w:val="00764BCD"/>
    <w:rsid w:val="00765919"/>
    <w:rsid w:val="007674E3"/>
    <w:rsid w:val="00767E7B"/>
    <w:rsid w:val="00770220"/>
    <w:rsid w:val="00770DE5"/>
    <w:rsid w:val="00771654"/>
    <w:rsid w:val="00772E41"/>
    <w:rsid w:val="007735C1"/>
    <w:rsid w:val="00773A51"/>
    <w:rsid w:val="00774DE4"/>
    <w:rsid w:val="00776B4C"/>
    <w:rsid w:val="00777931"/>
    <w:rsid w:val="00777965"/>
    <w:rsid w:val="00780EC9"/>
    <w:rsid w:val="00781040"/>
    <w:rsid w:val="0078207B"/>
    <w:rsid w:val="00787EDC"/>
    <w:rsid w:val="00790FE4"/>
    <w:rsid w:val="00792725"/>
    <w:rsid w:val="00792A1E"/>
    <w:rsid w:val="0079305C"/>
    <w:rsid w:val="00794ABB"/>
    <w:rsid w:val="00794E15"/>
    <w:rsid w:val="00795E3C"/>
    <w:rsid w:val="00796497"/>
    <w:rsid w:val="007965FF"/>
    <w:rsid w:val="007974BE"/>
    <w:rsid w:val="00797F70"/>
    <w:rsid w:val="007A1754"/>
    <w:rsid w:val="007A2998"/>
    <w:rsid w:val="007A5C97"/>
    <w:rsid w:val="007A79A4"/>
    <w:rsid w:val="007B05CA"/>
    <w:rsid w:val="007B1B3B"/>
    <w:rsid w:val="007B4289"/>
    <w:rsid w:val="007B5DDC"/>
    <w:rsid w:val="007B61E9"/>
    <w:rsid w:val="007B65A1"/>
    <w:rsid w:val="007C0F7B"/>
    <w:rsid w:val="007C3522"/>
    <w:rsid w:val="007C47F8"/>
    <w:rsid w:val="007C52EA"/>
    <w:rsid w:val="007C586F"/>
    <w:rsid w:val="007C5956"/>
    <w:rsid w:val="007D064B"/>
    <w:rsid w:val="007D0B0C"/>
    <w:rsid w:val="007D519F"/>
    <w:rsid w:val="007D6550"/>
    <w:rsid w:val="007D6953"/>
    <w:rsid w:val="007D76A5"/>
    <w:rsid w:val="007E5844"/>
    <w:rsid w:val="007E6AE1"/>
    <w:rsid w:val="007E776C"/>
    <w:rsid w:val="007E7A70"/>
    <w:rsid w:val="007E7CC1"/>
    <w:rsid w:val="007F001C"/>
    <w:rsid w:val="007F2761"/>
    <w:rsid w:val="007F28E4"/>
    <w:rsid w:val="007F3893"/>
    <w:rsid w:val="007F4581"/>
    <w:rsid w:val="007F59DA"/>
    <w:rsid w:val="007F7C24"/>
    <w:rsid w:val="0080057F"/>
    <w:rsid w:val="00800B8B"/>
    <w:rsid w:val="0080229A"/>
    <w:rsid w:val="008026B0"/>
    <w:rsid w:val="008048A8"/>
    <w:rsid w:val="00805580"/>
    <w:rsid w:val="008060C5"/>
    <w:rsid w:val="00806806"/>
    <w:rsid w:val="00806E30"/>
    <w:rsid w:val="00811244"/>
    <w:rsid w:val="00812C34"/>
    <w:rsid w:val="008139D2"/>
    <w:rsid w:val="00813EB5"/>
    <w:rsid w:val="00814720"/>
    <w:rsid w:val="00814A73"/>
    <w:rsid w:val="00814F22"/>
    <w:rsid w:val="00815535"/>
    <w:rsid w:val="00820989"/>
    <w:rsid w:val="00820F5A"/>
    <w:rsid w:val="008237EB"/>
    <w:rsid w:val="00823F3A"/>
    <w:rsid w:val="00824171"/>
    <w:rsid w:val="0082627C"/>
    <w:rsid w:val="00827558"/>
    <w:rsid w:val="0082770C"/>
    <w:rsid w:val="008303B9"/>
    <w:rsid w:val="00831D2A"/>
    <w:rsid w:val="00834961"/>
    <w:rsid w:val="00836512"/>
    <w:rsid w:val="00836F3B"/>
    <w:rsid w:val="008408A1"/>
    <w:rsid w:val="00841132"/>
    <w:rsid w:val="00841BBF"/>
    <w:rsid w:val="008422BD"/>
    <w:rsid w:val="00847912"/>
    <w:rsid w:val="008514E0"/>
    <w:rsid w:val="0085163D"/>
    <w:rsid w:val="00851C18"/>
    <w:rsid w:val="00855AE9"/>
    <w:rsid w:val="0085656F"/>
    <w:rsid w:val="0085668F"/>
    <w:rsid w:val="00857F41"/>
    <w:rsid w:val="00860BCE"/>
    <w:rsid w:val="00861255"/>
    <w:rsid w:val="00865357"/>
    <w:rsid w:val="00867396"/>
    <w:rsid w:val="008678B7"/>
    <w:rsid w:val="0087235A"/>
    <w:rsid w:val="00872FB0"/>
    <w:rsid w:val="00873381"/>
    <w:rsid w:val="008733F2"/>
    <w:rsid w:val="008754B3"/>
    <w:rsid w:val="00875B64"/>
    <w:rsid w:val="00876EB6"/>
    <w:rsid w:val="00880D6D"/>
    <w:rsid w:val="008811A4"/>
    <w:rsid w:val="00883851"/>
    <w:rsid w:val="008841D8"/>
    <w:rsid w:val="00885A96"/>
    <w:rsid w:val="00886398"/>
    <w:rsid w:val="00886C37"/>
    <w:rsid w:val="008875C4"/>
    <w:rsid w:val="00887738"/>
    <w:rsid w:val="00887D09"/>
    <w:rsid w:val="00890E8F"/>
    <w:rsid w:val="00891399"/>
    <w:rsid w:val="00891F42"/>
    <w:rsid w:val="00892763"/>
    <w:rsid w:val="00892799"/>
    <w:rsid w:val="00897FD3"/>
    <w:rsid w:val="008A0314"/>
    <w:rsid w:val="008A0717"/>
    <w:rsid w:val="008A11DE"/>
    <w:rsid w:val="008A21E8"/>
    <w:rsid w:val="008A416B"/>
    <w:rsid w:val="008A4850"/>
    <w:rsid w:val="008A4ACB"/>
    <w:rsid w:val="008A5C7F"/>
    <w:rsid w:val="008A73F5"/>
    <w:rsid w:val="008A7C05"/>
    <w:rsid w:val="008B1A5A"/>
    <w:rsid w:val="008B2056"/>
    <w:rsid w:val="008B283E"/>
    <w:rsid w:val="008B54E0"/>
    <w:rsid w:val="008B5F0C"/>
    <w:rsid w:val="008C0F81"/>
    <w:rsid w:val="008C11A4"/>
    <w:rsid w:val="008C1995"/>
    <w:rsid w:val="008C1C56"/>
    <w:rsid w:val="008C282D"/>
    <w:rsid w:val="008C2973"/>
    <w:rsid w:val="008C2C08"/>
    <w:rsid w:val="008C3B14"/>
    <w:rsid w:val="008C486F"/>
    <w:rsid w:val="008C4996"/>
    <w:rsid w:val="008C623B"/>
    <w:rsid w:val="008C7B67"/>
    <w:rsid w:val="008C7D7E"/>
    <w:rsid w:val="008D2FD2"/>
    <w:rsid w:val="008D3833"/>
    <w:rsid w:val="008D43C6"/>
    <w:rsid w:val="008D62D7"/>
    <w:rsid w:val="008D6BCA"/>
    <w:rsid w:val="008D793B"/>
    <w:rsid w:val="008E0987"/>
    <w:rsid w:val="008E1021"/>
    <w:rsid w:val="008E2F54"/>
    <w:rsid w:val="008E41A6"/>
    <w:rsid w:val="008E5244"/>
    <w:rsid w:val="008F17BD"/>
    <w:rsid w:val="008F33AC"/>
    <w:rsid w:val="008F3E2E"/>
    <w:rsid w:val="008F3F4F"/>
    <w:rsid w:val="008F488A"/>
    <w:rsid w:val="008F4FC8"/>
    <w:rsid w:val="008F54DD"/>
    <w:rsid w:val="008F584C"/>
    <w:rsid w:val="008F595B"/>
    <w:rsid w:val="008F5D06"/>
    <w:rsid w:val="00900950"/>
    <w:rsid w:val="00900D7F"/>
    <w:rsid w:val="00900F98"/>
    <w:rsid w:val="00902914"/>
    <w:rsid w:val="009029CE"/>
    <w:rsid w:val="0090332E"/>
    <w:rsid w:val="009034DD"/>
    <w:rsid w:val="009043E6"/>
    <w:rsid w:val="009060C8"/>
    <w:rsid w:val="00911056"/>
    <w:rsid w:val="0091206D"/>
    <w:rsid w:val="009134DA"/>
    <w:rsid w:val="00913E91"/>
    <w:rsid w:val="009140A0"/>
    <w:rsid w:val="00914C4C"/>
    <w:rsid w:val="00915C83"/>
    <w:rsid w:val="0091642A"/>
    <w:rsid w:val="009165B9"/>
    <w:rsid w:val="009168D4"/>
    <w:rsid w:val="00917B26"/>
    <w:rsid w:val="009202E6"/>
    <w:rsid w:val="00920A68"/>
    <w:rsid w:val="00920F43"/>
    <w:rsid w:val="00921161"/>
    <w:rsid w:val="009212E6"/>
    <w:rsid w:val="00923B59"/>
    <w:rsid w:val="00923DEB"/>
    <w:rsid w:val="0092467A"/>
    <w:rsid w:val="00924992"/>
    <w:rsid w:val="0093013B"/>
    <w:rsid w:val="00931D9D"/>
    <w:rsid w:val="009320C2"/>
    <w:rsid w:val="00932EE9"/>
    <w:rsid w:val="0093326E"/>
    <w:rsid w:val="00935B97"/>
    <w:rsid w:val="009416A6"/>
    <w:rsid w:val="00941F4C"/>
    <w:rsid w:val="009420CF"/>
    <w:rsid w:val="0094329E"/>
    <w:rsid w:val="00943EB9"/>
    <w:rsid w:val="0094404D"/>
    <w:rsid w:val="00944444"/>
    <w:rsid w:val="0095038D"/>
    <w:rsid w:val="00950DE5"/>
    <w:rsid w:val="009519BB"/>
    <w:rsid w:val="00953988"/>
    <w:rsid w:val="00953BD5"/>
    <w:rsid w:val="00953E4C"/>
    <w:rsid w:val="0095515A"/>
    <w:rsid w:val="00955AC0"/>
    <w:rsid w:val="00955E0D"/>
    <w:rsid w:val="00957060"/>
    <w:rsid w:val="00960B59"/>
    <w:rsid w:val="00961557"/>
    <w:rsid w:val="00961DD4"/>
    <w:rsid w:val="009667BF"/>
    <w:rsid w:val="009705B3"/>
    <w:rsid w:val="0097567C"/>
    <w:rsid w:val="0097737F"/>
    <w:rsid w:val="00980373"/>
    <w:rsid w:val="009808CA"/>
    <w:rsid w:val="009829FA"/>
    <w:rsid w:val="00983A80"/>
    <w:rsid w:val="0098558E"/>
    <w:rsid w:val="00985E7A"/>
    <w:rsid w:val="00986838"/>
    <w:rsid w:val="00987DB5"/>
    <w:rsid w:val="00991CEB"/>
    <w:rsid w:val="00992479"/>
    <w:rsid w:val="00994944"/>
    <w:rsid w:val="00996313"/>
    <w:rsid w:val="0099654F"/>
    <w:rsid w:val="00996D62"/>
    <w:rsid w:val="009A0547"/>
    <w:rsid w:val="009A10BC"/>
    <w:rsid w:val="009A149E"/>
    <w:rsid w:val="009A1D59"/>
    <w:rsid w:val="009A4B27"/>
    <w:rsid w:val="009A6459"/>
    <w:rsid w:val="009B0B23"/>
    <w:rsid w:val="009B282A"/>
    <w:rsid w:val="009B44B9"/>
    <w:rsid w:val="009B4CEA"/>
    <w:rsid w:val="009C08BC"/>
    <w:rsid w:val="009C2131"/>
    <w:rsid w:val="009C3C47"/>
    <w:rsid w:val="009C41F7"/>
    <w:rsid w:val="009C4277"/>
    <w:rsid w:val="009C5073"/>
    <w:rsid w:val="009C52B7"/>
    <w:rsid w:val="009C5529"/>
    <w:rsid w:val="009C5C51"/>
    <w:rsid w:val="009C74E3"/>
    <w:rsid w:val="009D0F50"/>
    <w:rsid w:val="009D1453"/>
    <w:rsid w:val="009D2A83"/>
    <w:rsid w:val="009D2ACC"/>
    <w:rsid w:val="009D3168"/>
    <w:rsid w:val="009D3328"/>
    <w:rsid w:val="009D3FB1"/>
    <w:rsid w:val="009D4482"/>
    <w:rsid w:val="009D4A38"/>
    <w:rsid w:val="009D5C46"/>
    <w:rsid w:val="009D606B"/>
    <w:rsid w:val="009D634F"/>
    <w:rsid w:val="009D74A4"/>
    <w:rsid w:val="009D7772"/>
    <w:rsid w:val="009E0D89"/>
    <w:rsid w:val="009E1FCA"/>
    <w:rsid w:val="009E20D3"/>
    <w:rsid w:val="009E371D"/>
    <w:rsid w:val="009E4981"/>
    <w:rsid w:val="009E628E"/>
    <w:rsid w:val="009E65D2"/>
    <w:rsid w:val="009F01F4"/>
    <w:rsid w:val="009F0A22"/>
    <w:rsid w:val="009F1752"/>
    <w:rsid w:val="009F3063"/>
    <w:rsid w:val="009F4850"/>
    <w:rsid w:val="009F7CE5"/>
    <w:rsid w:val="00A00533"/>
    <w:rsid w:val="00A00E00"/>
    <w:rsid w:val="00A00E98"/>
    <w:rsid w:val="00A00EE6"/>
    <w:rsid w:val="00A01AC8"/>
    <w:rsid w:val="00A03A7C"/>
    <w:rsid w:val="00A04507"/>
    <w:rsid w:val="00A04AA5"/>
    <w:rsid w:val="00A07699"/>
    <w:rsid w:val="00A10006"/>
    <w:rsid w:val="00A11F8D"/>
    <w:rsid w:val="00A125B5"/>
    <w:rsid w:val="00A14EFF"/>
    <w:rsid w:val="00A153F3"/>
    <w:rsid w:val="00A157AF"/>
    <w:rsid w:val="00A15E59"/>
    <w:rsid w:val="00A167FF"/>
    <w:rsid w:val="00A16CFF"/>
    <w:rsid w:val="00A17C95"/>
    <w:rsid w:val="00A22757"/>
    <w:rsid w:val="00A233BE"/>
    <w:rsid w:val="00A24051"/>
    <w:rsid w:val="00A24D90"/>
    <w:rsid w:val="00A2524C"/>
    <w:rsid w:val="00A25E5A"/>
    <w:rsid w:val="00A2676D"/>
    <w:rsid w:val="00A272A3"/>
    <w:rsid w:val="00A31B53"/>
    <w:rsid w:val="00A31F9D"/>
    <w:rsid w:val="00A335E3"/>
    <w:rsid w:val="00A34007"/>
    <w:rsid w:val="00A352B0"/>
    <w:rsid w:val="00A41119"/>
    <w:rsid w:val="00A41F80"/>
    <w:rsid w:val="00A422FB"/>
    <w:rsid w:val="00A446DD"/>
    <w:rsid w:val="00A45A2B"/>
    <w:rsid w:val="00A45B15"/>
    <w:rsid w:val="00A46260"/>
    <w:rsid w:val="00A47F12"/>
    <w:rsid w:val="00A51039"/>
    <w:rsid w:val="00A52AD0"/>
    <w:rsid w:val="00A52F4D"/>
    <w:rsid w:val="00A52F8C"/>
    <w:rsid w:val="00A555A4"/>
    <w:rsid w:val="00A56C49"/>
    <w:rsid w:val="00A601B9"/>
    <w:rsid w:val="00A606A8"/>
    <w:rsid w:val="00A60964"/>
    <w:rsid w:val="00A61CDB"/>
    <w:rsid w:val="00A6301D"/>
    <w:rsid w:val="00A63614"/>
    <w:rsid w:val="00A64271"/>
    <w:rsid w:val="00A64E75"/>
    <w:rsid w:val="00A65B2E"/>
    <w:rsid w:val="00A65B61"/>
    <w:rsid w:val="00A67640"/>
    <w:rsid w:val="00A722D4"/>
    <w:rsid w:val="00A738C8"/>
    <w:rsid w:val="00A75557"/>
    <w:rsid w:val="00A75D50"/>
    <w:rsid w:val="00A76DFF"/>
    <w:rsid w:val="00A80A4F"/>
    <w:rsid w:val="00A82F8B"/>
    <w:rsid w:val="00A83C07"/>
    <w:rsid w:val="00A84B82"/>
    <w:rsid w:val="00A857BC"/>
    <w:rsid w:val="00A90EA4"/>
    <w:rsid w:val="00A94EF3"/>
    <w:rsid w:val="00A95FFF"/>
    <w:rsid w:val="00A96D72"/>
    <w:rsid w:val="00A97984"/>
    <w:rsid w:val="00AA026B"/>
    <w:rsid w:val="00AA0F48"/>
    <w:rsid w:val="00AA33F2"/>
    <w:rsid w:val="00AA4B62"/>
    <w:rsid w:val="00AA68B8"/>
    <w:rsid w:val="00AA7915"/>
    <w:rsid w:val="00AB09B0"/>
    <w:rsid w:val="00AB1193"/>
    <w:rsid w:val="00AB1344"/>
    <w:rsid w:val="00AB22F1"/>
    <w:rsid w:val="00AB3366"/>
    <w:rsid w:val="00AB4BA6"/>
    <w:rsid w:val="00AB6810"/>
    <w:rsid w:val="00AC0C4C"/>
    <w:rsid w:val="00AC1080"/>
    <w:rsid w:val="00AC1813"/>
    <w:rsid w:val="00AC20F6"/>
    <w:rsid w:val="00AC2F64"/>
    <w:rsid w:val="00AC36BE"/>
    <w:rsid w:val="00AC42E3"/>
    <w:rsid w:val="00AC4D92"/>
    <w:rsid w:val="00AC6B3F"/>
    <w:rsid w:val="00AC7BB2"/>
    <w:rsid w:val="00AD05EF"/>
    <w:rsid w:val="00AD081A"/>
    <w:rsid w:val="00AD105E"/>
    <w:rsid w:val="00AD2055"/>
    <w:rsid w:val="00AD3E50"/>
    <w:rsid w:val="00AD4F76"/>
    <w:rsid w:val="00AD5BA0"/>
    <w:rsid w:val="00AD63A5"/>
    <w:rsid w:val="00AE045E"/>
    <w:rsid w:val="00AE12EC"/>
    <w:rsid w:val="00AE1C8A"/>
    <w:rsid w:val="00AE2EB9"/>
    <w:rsid w:val="00AE3586"/>
    <w:rsid w:val="00AE5082"/>
    <w:rsid w:val="00AE6014"/>
    <w:rsid w:val="00AE6B1E"/>
    <w:rsid w:val="00AE7062"/>
    <w:rsid w:val="00AF0DFE"/>
    <w:rsid w:val="00AF0E8C"/>
    <w:rsid w:val="00AF213A"/>
    <w:rsid w:val="00AF38B4"/>
    <w:rsid w:val="00AF59E1"/>
    <w:rsid w:val="00AF7384"/>
    <w:rsid w:val="00B018C4"/>
    <w:rsid w:val="00B0222E"/>
    <w:rsid w:val="00B026D2"/>
    <w:rsid w:val="00B0292A"/>
    <w:rsid w:val="00B05378"/>
    <w:rsid w:val="00B065EA"/>
    <w:rsid w:val="00B0776C"/>
    <w:rsid w:val="00B10455"/>
    <w:rsid w:val="00B10E53"/>
    <w:rsid w:val="00B10E5F"/>
    <w:rsid w:val="00B11332"/>
    <w:rsid w:val="00B12F90"/>
    <w:rsid w:val="00B1403D"/>
    <w:rsid w:val="00B14054"/>
    <w:rsid w:val="00B16BFE"/>
    <w:rsid w:val="00B179A1"/>
    <w:rsid w:val="00B17E2F"/>
    <w:rsid w:val="00B205C0"/>
    <w:rsid w:val="00B209BD"/>
    <w:rsid w:val="00B21DF4"/>
    <w:rsid w:val="00B22FFA"/>
    <w:rsid w:val="00B27F36"/>
    <w:rsid w:val="00B36A42"/>
    <w:rsid w:val="00B45B7E"/>
    <w:rsid w:val="00B47184"/>
    <w:rsid w:val="00B536A1"/>
    <w:rsid w:val="00B53C31"/>
    <w:rsid w:val="00B53DF3"/>
    <w:rsid w:val="00B55C89"/>
    <w:rsid w:val="00B605EA"/>
    <w:rsid w:val="00B60E16"/>
    <w:rsid w:val="00B610BC"/>
    <w:rsid w:val="00B647D5"/>
    <w:rsid w:val="00B648A5"/>
    <w:rsid w:val="00B651F9"/>
    <w:rsid w:val="00B65232"/>
    <w:rsid w:val="00B667F0"/>
    <w:rsid w:val="00B66CC9"/>
    <w:rsid w:val="00B66CE1"/>
    <w:rsid w:val="00B70056"/>
    <w:rsid w:val="00B70058"/>
    <w:rsid w:val="00B712AF"/>
    <w:rsid w:val="00B72878"/>
    <w:rsid w:val="00B73AAC"/>
    <w:rsid w:val="00B76745"/>
    <w:rsid w:val="00B804F8"/>
    <w:rsid w:val="00B805C8"/>
    <w:rsid w:val="00B815F2"/>
    <w:rsid w:val="00B82298"/>
    <w:rsid w:val="00B823F0"/>
    <w:rsid w:val="00B82FA1"/>
    <w:rsid w:val="00B83326"/>
    <w:rsid w:val="00B83CF2"/>
    <w:rsid w:val="00B83E86"/>
    <w:rsid w:val="00B84B17"/>
    <w:rsid w:val="00B860CA"/>
    <w:rsid w:val="00B8659E"/>
    <w:rsid w:val="00B900DE"/>
    <w:rsid w:val="00B90E5E"/>
    <w:rsid w:val="00B9143F"/>
    <w:rsid w:val="00B91C4C"/>
    <w:rsid w:val="00B9296C"/>
    <w:rsid w:val="00B93121"/>
    <w:rsid w:val="00B94737"/>
    <w:rsid w:val="00B967BD"/>
    <w:rsid w:val="00B96F45"/>
    <w:rsid w:val="00B97EFC"/>
    <w:rsid w:val="00BA02D1"/>
    <w:rsid w:val="00BA1BE8"/>
    <w:rsid w:val="00BA209E"/>
    <w:rsid w:val="00BA2389"/>
    <w:rsid w:val="00BA32B9"/>
    <w:rsid w:val="00BA5588"/>
    <w:rsid w:val="00BA6361"/>
    <w:rsid w:val="00BA7098"/>
    <w:rsid w:val="00BA70E5"/>
    <w:rsid w:val="00BB1ECC"/>
    <w:rsid w:val="00BB206D"/>
    <w:rsid w:val="00BB3C19"/>
    <w:rsid w:val="00BB4B88"/>
    <w:rsid w:val="00BB5AFF"/>
    <w:rsid w:val="00BB5C95"/>
    <w:rsid w:val="00BB635C"/>
    <w:rsid w:val="00BB6659"/>
    <w:rsid w:val="00BB6739"/>
    <w:rsid w:val="00BB7640"/>
    <w:rsid w:val="00BC2035"/>
    <w:rsid w:val="00BC275B"/>
    <w:rsid w:val="00BC38FB"/>
    <w:rsid w:val="00BC3C0E"/>
    <w:rsid w:val="00BC714C"/>
    <w:rsid w:val="00BC7864"/>
    <w:rsid w:val="00BD010E"/>
    <w:rsid w:val="00BD1811"/>
    <w:rsid w:val="00BD1C45"/>
    <w:rsid w:val="00BD2EEC"/>
    <w:rsid w:val="00BD352C"/>
    <w:rsid w:val="00BD41FF"/>
    <w:rsid w:val="00BD4208"/>
    <w:rsid w:val="00BD49AF"/>
    <w:rsid w:val="00BD4A46"/>
    <w:rsid w:val="00BD4BB2"/>
    <w:rsid w:val="00BD511D"/>
    <w:rsid w:val="00BD79FD"/>
    <w:rsid w:val="00BD7AC7"/>
    <w:rsid w:val="00BE0E94"/>
    <w:rsid w:val="00BE132A"/>
    <w:rsid w:val="00BE1BDF"/>
    <w:rsid w:val="00BE34CB"/>
    <w:rsid w:val="00BE592C"/>
    <w:rsid w:val="00BE753F"/>
    <w:rsid w:val="00BE7880"/>
    <w:rsid w:val="00BF2119"/>
    <w:rsid w:val="00BF333F"/>
    <w:rsid w:val="00BF3B1C"/>
    <w:rsid w:val="00BF4455"/>
    <w:rsid w:val="00BF4C3E"/>
    <w:rsid w:val="00BF5B6A"/>
    <w:rsid w:val="00BF7BF4"/>
    <w:rsid w:val="00C0024F"/>
    <w:rsid w:val="00C01363"/>
    <w:rsid w:val="00C01BED"/>
    <w:rsid w:val="00C0328A"/>
    <w:rsid w:val="00C12002"/>
    <w:rsid w:val="00C12F30"/>
    <w:rsid w:val="00C13B4D"/>
    <w:rsid w:val="00C20819"/>
    <w:rsid w:val="00C21B38"/>
    <w:rsid w:val="00C22042"/>
    <w:rsid w:val="00C22848"/>
    <w:rsid w:val="00C237D2"/>
    <w:rsid w:val="00C2457E"/>
    <w:rsid w:val="00C24936"/>
    <w:rsid w:val="00C25552"/>
    <w:rsid w:val="00C25CE3"/>
    <w:rsid w:val="00C27DC8"/>
    <w:rsid w:val="00C302D2"/>
    <w:rsid w:val="00C319BB"/>
    <w:rsid w:val="00C31AD2"/>
    <w:rsid w:val="00C32216"/>
    <w:rsid w:val="00C32A24"/>
    <w:rsid w:val="00C32CE8"/>
    <w:rsid w:val="00C337B0"/>
    <w:rsid w:val="00C34389"/>
    <w:rsid w:val="00C357DE"/>
    <w:rsid w:val="00C35944"/>
    <w:rsid w:val="00C35D64"/>
    <w:rsid w:val="00C420C2"/>
    <w:rsid w:val="00C42161"/>
    <w:rsid w:val="00C42A44"/>
    <w:rsid w:val="00C45996"/>
    <w:rsid w:val="00C51A46"/>
    <w:rsid w:val="00C536AD"/>
    <w:rsid w:val="00C54E6C"/>
    <w:rsid w:val="00C5552A"/>
    <w:rsid w:val="00C562E9"/>
    <w:rsid w:val="00C576FE"/>
    <w:rsid w:val="00C57EDC"/>
    <w:rsid w:val="00C60266"/>
    <w:rsid w:val="00C61885"/>
    <w:rsid w:val="00C61D87"/>
    <w:rsid w:val="00C65865"/>
    <w:rsid w:val="00C66624"/>
    <w:rsid w:val="00C67AE1"/>
    <w:rsid w:val="00C70226"/>
    <w:rsid w:val="00C731B5"/>
    <w:rsid w:val="00C73D38"/>
    <w:rsid w:val="00C76B8F"/>
    <w:rsid w:val="00C77537"/>
    <w:rsid w:val="00C8002D"/>
    <w:rsid w:val="00C80EB6"/>
    <w:rsid w:val="00C81CAA"/>
    <w:rsid w:val="00C82647"/>
    <w:rsid w:val="00C8316B"/>
    <w:rsid w:val="00C858FA"/>
    <w:rsid w:val="00C85C60"/>
    <w:rsid w:val="00C86FDB"/>
    <w:rsid w:val="00C87D1D"/>
    <w:rsid w:val="00C87EDA"/>
    <w:rsid w:val="00C91B0D"/>
    <w:rsid w:val="00C91CC9"/>
    <w:rsid w:val="00C91E28"/>
    <w:rsid w:val="00C92A3E"/>
    <w:rsid w:val="00C92AE8"/>
    <w:rsid w:val="00C9366B"/>
    <w:rsid w:val="00C94464"/>
    <w:rsid w:val="00C96507"/>
    <w:rsid w:val="00C966C4"/>
    <w:rsid w:val="00CA1D29"/>
    <w:rsid w:val="00CA329B"/>
    <w:rsid w:val="00CA3BA2"/>
    <w:rsid w:val="00CA402E"/>
    <w:rsid w:val="00CA442C"/>
    <w:rsid w:val="00CB050E"/>
    <w:rsid w:val="00CB13C7"/>
    <w:rsid w:val="00CB1AB6"/>
    <w:rsid w:val="00CB2224"/>
    <w:rsid w:val="00CB2F85"/>
    <w:rsid w:val="00CB36CC"/>
    <w:rsid w:val="00CB3A7F"/>
    <w:rsid w:val="00CB3B97"/>
    <w:rsid w:val="00CB646C"/>
    <w:rsid w:val="00CB7584"/>
    <w:rsid w:val="00CB7B21"/>
    <w:rsid w:val="00CC022F"/>
    <w:rsid w:val="00CC0B1C"/>
    <w:rsid w:val="00CC0BE3"/>
    <w:rsid w:val="00CC3178"/>
    <w:rsid w:val="00CC5407"/>
    <w:rsid w:val="00CC5C25"/>
    <w:rsid w:val="00CC678F"/>
    <w:rsid w:val="00CD06FD"/>
    <w:rsid w:val="00CD36B3"/>
    <w:rsid w:val="00CD4131"/>
    <w:rsid w:val="00CD4803"/>
    <w:rsid w:val="00CD51B6"/>
    <w:rsid w:val="00CD67D0"/>
    <w:rsid w:val="00CD7152"/>
    <w:rsid w:val="00CD727C"/>
    <w:rsid w:val="00CE195E"/>
    <w:rsid w:val="00CE1EC7"/>
    <w:rsid w:val="00CE26F3"/>
    <w:rsid w:val="00CE2778"/>
    <w:rsid w:val="00CE40A2"/>
    <w:rsid w:val="00CE593C"/>
    <w:rsid w:val="00CE5F03"/>
    <w:rsid w:val="00CF0D2C"/>
    <w:rsid w:val="00CF10DD"/>
    <w:rsid w:val="00CF16CF"/>
    <w:rsid w:val="00CF37CE"/>
    <w:rsid w:val="00CF392F"/>
    <w:rsid w:val="00CF4098"/>
    <w:rsid w:val="00CF4296"/>
    <w:rsid w:val="00CF519B"/>
    <w:rsid w:val="00CF54B9"/>
    <w:rsid w:val="00CF5B5E"/>
    <w:rsid w:val="00CF6203"/>
    <w:rsid w:val="00CF7AB7"/>
    <w:rsid w:val="00CF7C55"/>
    <w:rsid w:val="00D00F81"/>
    <w:rsid w:val="00D02291"/>
    <w:rsid w:val="00D03B56"/>
    <w:rsid w:val="00D05F31"/>
    <w:rsid w:val="00D061D4"/>
    <w:rsid w:val="00D06C61"/>
    <w:rsid w:val="00D1125C"/>
    <w:rsid w:val="00D112C5"/>
    <w:rsid w:val="00D12DDF"/>
    <w:rsid w:val="00D13E11"/>
    <w:rsid w:val="00D1568B"/>
    <w:rsid w:val="00D170CA"/>
    <w:rsid w:val="00D17E14"/>
    <w:rsid w:val="00D201CC"/>
    <w:rsid w:val="00D20B1F"/>
    <w:rsid w:val="00D21138"/>
    <w:rsid w:val="00D2206E"/>
    <w:rsid w:val="00D23D21"/>
    <w:rsid w:val="00D24E72"/>
    <w:rsid w:val="00D24EF3"/>
    <w:rsid w:val="00D259D4"/>
    <w:rsid w:val="00D26D5B"/>
    <w:rsid w:val="00D27227"/>
    <w:rsid w:val="00D279E6"/>
    <w:rsid w:val="00D27EF8"/>
    <w:rsid w:val="00D307FF"/>
    <w:rsid w:val="00D30CE0"/>
    <w:rsid w:val="00D31A86"/>
    <w:rsid w:val="00D32F1B"/>
    <w:rsid w:val="00D33998"/>
    <w:rsid w:val="00D33E87"/>
    <w:rsid w:val="00D3529A"/>
    <w:rsid w:val="00D40EC1"/>
    <w:rsid w:val="00D418E6"/>
    <w:rsid w:val="00D41C63"/>
    <w:rsid w:val="00D41F04"/>
    <w:rsid w:val="00D42380"/>
    <w:rsid w:val="00D43227"/>
    <w:rsid w:val="00D432BE"/>
    <w:rsid w:val="00D43C43"/>
    <w:rsid w:val="00D45301"/>
    <w:rsid w:val="00D45669"/>
    <w:rsid w:val="00D47EC9"/>
    <w:rsid w:val="00D514D6"/>
    <w:rsid w:val="00D52886"/>
    <w:rsid w:val="00D52E41"/>
    <w:rsid w:val="00D5372A"/>
    <w:rsid w:val="00D53E7B"/>
    <w:rsid w:val="00D5517D"/>
    <w:rsid w:val="00D5589D"/>
    <w:rsid w:val="00D56853"/>
    <w:rsid w:val="00D5729E"/>
    <w:rsid w:val="00D57780"/>
    <w:rsid w:val="00D57DF5"/>
    <w:rsid w:val="00D57F4D"/>
    <w:rsid w:val="00D60EDA"/>
    <w:rsid w:val="00D62924"/>
    <w:rsid w:val="00D62B84"/>
    <w:rsid w:val="00D63C84"/>
    <w:rsid w:val="00D643FA"/>
    <w:rsid w:val="00D6441E"/>
    <w:rsid w:val="00D64B53"/>
    <w:rsid w:val="00D655B0"/>
    <w:rsid w:val="00D65A73"/>
    <w:rsid w:val="00D6772C"/>
    <w:rsid w:val="00D67938"/>
    <w:rsid w:val="00D700DC"/>
    <w:rsid w:val="00D71079"/>
    <w:rsid w:val="00D7204C"/>
    <w:rsid w:val="00D74098"/>
    <w:rsid w:val="00D7445C"/>
    <w:rsid w:val="00D74996"/>
    <w:rsid w:val="00D76D28"/>
    <w:rsid w:val="00D771C2"/>
    <w:rsid w:val="00D77437"/>
    <w:rsid w:val="00D77699"/>
    <w:rsid w:val="00D80E61"/>
    <w:rsid w:val="00D83615"/>
    <w:rsid w:val="00D83F97"/>
    <w:rsid w:val="00D844FB"/>
    <w:rsid w:val="00D85120"/>
    <w:rsid w:val="00D85181"/>
    <w:rsid w:val="00D852E9"/>
    <w:rsid w:val="00D854C8"/>
    <w:rsid w:val="00D85E3A"/>
    <w:rsid w:val="00D8744C"/>
    <w:rsid w:val="00D87DE9"/>
    <w:rsid w:val="00D90697"/>
    <w:rsid w:val="00D92897"/>
    <w:rsid w:val="00D9339C"/>
    <w:rsid w:val="00D944F8"/>
    <w:rsid w:val="00DA269C"/>
    <w:rsid w:val="00DA29EC"/>
    <w:rsid w:val="00DA4CF0"/>
    <w:rsid w:val="00DA6570"/>
    <w:rsid w:val="00DB0155"/>
    <w:rsid w:val="00DB04E8"/>
    <w:rsid w:val="00DB1DCF"/>
    <w:rsid w:val="00DB2F35"/>
    <w:rsid w:val="00DC074E"/>
    <w:rsid w:val="00DC1728"/>
    <w:rsid w:val="00DC2769"/>
    <w:rsid w:val="00DC52FA"/>
    <w:rsid w:val="00DC5BDD"/>
    <w:rsid w:val="00DC60FF"/>
    <w:rsid w:val="00DC62B7"/>
    <w:rsid w:val="00DC754D"/>
    <w:rsid w:val="00DC7D01"/>
    <w:rsid w:val="00DC7F4D"/>
    <w:rsid w:val="00DD02C7"/>
    <w:rsid w:val="00DD084A"/>
    <w:rsid w:val="00DD27AF"/>
    <w:rsid w:val="00DD6D60"/>
    <w:rsid w:val="00DD7FF5"/>
    <w:rsid w:val="00DE1776"/>
    <w:rsid w:val="00DE2BC0"/>
    <w:rsid w:val="00DE37D3"/>
    <w:rsid w:val="00DE54E6"/>
    <w:rsid w:val="00DE5809"/>
    <w:rsid w:val="00DE591C"/>
    <w:rsid w:val="00DE6A5E"/>
    <w:rsid w:val="00DE7621"/>
    <w:rsid w:val="00DE79D0"/>
    <w:rsid w:val="00DE7F09"/>
    <w:rsid w:val="00DF086E"/>
    <w:rsid w:val="00DF1121"/>
    <w:rsid w:val="00DF14F0"/>
    <w:rsid w:val="00DF15F7"/>
    <w:rsid w:val="00DF322E"/>
    <w:rsid w:val="00DF519A"/>
    <w:rsid w:val="00DF7E3D"/>
    <w:rsid w:val="00E00392"/>
    <w:rsid w:val="00E020C2"/>
    <w:rsid w:val="00E041CB"/>
    <w:rsid w:val="00E04363"/>
    <w:rsid w:val="00E0439E"/>
    <w:rsid w:val="00E05D08"/>
    <w:rsid w:val="00E10564"/>
    <w:rsid w:val="00E10695"/>
    <w:rsid w:val="00E12FC1"/>
    <w:rsid w:val="00E13FEB"/>
    <w:rsid w:val="00E14A2B"/>
    <w:rsid w:val="00E157A0"/>
    <w:rsid w:val="00E1626F"/>
    <w:rsid w:val="00E16284"/>
    <w:rsid w:val="00E163EC"/>
    <w:rsid w:val="00E1654F"/>
    <w:rsid w:val="00E1691E"/>
    <w:rsid w:val="00E17079"/>
    <w:rsid w:val="00E170F4"/>
    <w:rsid w:val="00E17F40"/>
    <w:rsid w:val="00E21778"/>
    <w:rsid w:val="00E239B1"/>
    <w:rsid w:val="00E252BF"/>
    <w:rsid w:val="00E267C0"/>
    <w:rsid w:val="00E27077"/>
    <w:rsid w:val="00E27A97"/>
    <w:rsid w:val="00E30FF0"/>
    <w:rsid w:val="00E314E3"/>
    <w:rsid w:val="00E320A3"/>
    <w:rsid w:val="00E3362C"/>
    <w:rsid w:val="00E34811"/>
    <w:rsid w:val="00E35390"/>
    <w:rsid w:val="00E35478"/>
    <w:rsid w:val="00E35637"/>
    <w:rsid w:val="00E3695B"/>
    <w:rsid w:val="00E37AF4"/>
    <w:rsid w:val="00E37F15"/>
    <w:rsid w:val="00E40FDB"/>
    <w:rsid w:val="00E41ED3"/>
    <w:rsid w:val="00E42D4F"/>
    <w:rsid w:val="00E44647"/>
    <w:rsid w:val="00E44C99"/>
    <w:rsid w:val="00E46115"/>
    <w:rsid w:val="00E50CE7"/>
    <w:rsid w:val="00E54FFB"/>
    <w:rsid w:val="00E55D94"/>
    <w:rsid w:val="00E56DE5"/>
    <w:rsid w:val="00E574DC"/>
    <w:rsid w:val="00E627A5"/>
    <w:rsid w:val="00E67692"/>
    <w:rsid w:val="00E67707"/>
    <w:rsid w:val="00E702AA"/>
    <w:rsid w:val="00E71AEA"/>
    <w:rsid w:val="00E7288E"/>
    <w:rsid w:val="00E72E3B"/>
    <w:rsid w:val="00E7653D"/>
    <w:rsid w:val="00E77FE8"/>
    <w:rsid w:val="00E80920"/>
    <w:rsid w:val="00E81368"/>
    <w:rsid w:val="00E81F19"/>
    <w:rsid w:val="00E82060"/>
    <w:rsid w:val="00E83765"/>
    <w:rsid w:val="00E865F7"/>
    <w:rsid w:val="00E8760E"/>
    <w:rsid w:val="00E87B40"/>
    <w:rsid w:val="00E904F0"/>
    <w:rsid w:val="00E909CE"/>
    <w:rsid w:val="00E9348D"/>
    <w:rsid w:val="00E94272"/>
    <w:rsid w:val="00E9434F"/>
    <w:rsid w:val="00E95DA3"/>
    <w:rsid w:val="00E96746"/>
    <w:rsid w:val="00E967C1"/>
    <w:rsid w:val="00E96C40"/>
    <w:rsid w:val="00E97CF9"/>
    <w:rsid w:val="00EA06FE"/>
    <w:rsid w:val="00EA3053"/>
    <w:rsid w:val="00EA4974"/>
    <w:rsid w:val="00EA4C48"/>
    <w:rsid w:val="00EA5F3A"/>
    <w:rsid w:val="00EA6D70"/>
    <w:rsid w:val="00EB0D78"/>
    <w:rsid w:val="00EB0F66"/>
    <w:rsid w:val="00EB1DB9"/>
    <w:rsid w:val="00EB210D"/>
    <w:rsid w:val="00EB266F"/>
    <w:rsid w:val="00EB34A5"/>
    <w:rsid w:val="00EB3967"/>
    <w:rsid w:val="00EB3CDD"/>
    <w:rsid w:val="00EB5687"/>
    <w:rsid w:val="00EB69FD"/>
    <w:rsid w:val="00EC082D"/>
    <w:rsid w:val="00EC0E2A"/>
    <w:rsid w:val="00EC1196"/>
    <w:rsid w:val="00EC263D"/>
    <w:rsid w:val="00EC28AF"/>
    <w:rsid w:val="00EC2E35"/>
    <w:rsid w:val="00EC48C0"/>
    <w:rsid w:val="00EC556A"/>
    <w:rsid w:val="00EC5682"/>
    <w:rsid w:val="00EC7988"/>
    <w:rsid w:val="00EC7CC6"/>
    <w:rsid w:val="00ED234B"/>
    <w:rsid w:val="00ED3C7A"/>
    <w:rsid w:val="00ED5C2B"/>
    <w:rsid w:val="00ED620A"/>
    <w:rsid w:val="00ED7286"/>
    <w:rsid w:val="00EE0FAF"/>
    <w:rsid w:val="00EE1391"/>
    <w:rsid w:val="00EE2544"/>
    <w:rsid w:val="00EE2820"/>
    <w:rsid w:val="00EE523A"/>
    <w:rsid w:val="00EE5C80"/>
    <w:rsid w:val="00EE60A4"/>
    <w:rsid w:val="00EE7577"/>
    <w:rsid w:val="00EE79BD"/>
    <w:rsid w:val="00EE7C1D"/>
    <w:rsid w:val="00EF1240"/>
    <w:rsid w:val="00EF134E"/>
    <w:rsid w:val="00EF1F95"/>
    <w:rsid w:val="00EF2206"/>
    <w:rsid w:val="00EF3259"/>
    <w:rsid w:val="00EF5E62"/>
    <w:rsid w:val="00EF750F"/>
    <w:rsid w:val="00F01ACD"/>
    <w:rsid w:val="00F03327"/>
    <w:rsid w:val="00F04B41"/>
    <w:rsid w:val="00F05140"/>
    <w:rsid w:val="00F07090"/>
    <w:rsid w:val="00F07990"/>
    <w:rsid w:val="00F07BA7"/>
    <w:rsid w:val="00F118A0"/>
    <w:rsid w:val="00F13685"/>
    <w:rsid w:val="00F15643"/>
    <w:rsid w:val="00F20923"/>
    <w:rsid w:val="00F20A63"/>
    <w:rsid w:val="00F21187"/>
    <w:rsid w:val="00F24975"/>
    <w:rsid w:val="00F2521C"/>
    <w:rsid w:val="00F25CFE"/>
    <w:rsid w:val="00F26483"/>
    <w:rsid w:val="00F2648A"/>
    <w:rsid w:val="00F26D5A"/>
    <w:rsid w:val="00F317FB"/>
    <w:rsid w:val="00F3276F"/>
    <w:rsid w:val="00F3342E"/>
    <w:rsid w:val="00F33852"/>
    <w:rsid w:val="00F338DD"/>
    <w:rsid w:val="00F34053"/>
    <w:rsid w:val="00F34F28"/>
    <w:rsid w:val="00F3654A"/>
    <w:rsid w:val="00F4078D"/>
    <w:rsid w:val="00F4139A"/>
    <w:rsid w:val="00F4340F"/>
    <w:rsid w:val="00F452D3"/>
    <w:rsid w:val="00F45825"/>
    <w:rsid w:val="00F5060E"/>
    <w:rsid w:val="00F51644"/>
    <w:rsid w:val="00F52295"/>
    <w:rsid w:val="00F52344"/>
    <w:rsid w:val="00F53B4D"/>
    <w:rsid w:val="00F55692"/>
    <w:rsid w:val="00F57D64"/>
    <w:rsid w:val="00F60296"/>
    <w:rsid w:val="00F60D99"/>
    <w:rsid w:val="00F63643"/>
    <w:rsid w:val="00F63DEF"/>
    <w:rsid w:val="00F63E10"/>
    <w:rsid w:val="00F64C58"/>
    <w:rsid w:val="00F65C95"/>
    <w:rsid w:val="00F71AED"/>
    <w:rsid w:val="00F71ECF"/>
    <w:rsid w:val="00F7252C"/>
    <w:rsid w:val="00F73B86"/>
    <w:rsid w:val="00F7434C"/>
    <w:rsid w:val="00F74375"/>
    <w:rsid w:val="00F75084"/>
    <w:rsid w:val="00F750A0"/>
    <w:rsid w:val="00F7529F"/>
    <w:rsid w:val="00F77D6D"/>
    <w:rsid w:val="00F8019D"/>
    <w:rsid w:val="00F808AD"/>
    <w:rsid w:val="00F832FB"/>
    <w:rsid w:val="00F8344B"/>
    <w:rsid w:val="00F8450C"/>
    <w:rsid w:val="00F84B36"/>
    <w:rsid w:val="00F85159"/>
    <w:rsid w:val="00F85494"/>
    <w:rsid w:val="00F90CF0"/>
    <w:rsid w:val="00F93564"/>
    <w:rsid w:val="00F95C51"/>
    <w:rsid w:val="00F95D6F"/>
    <w:rsid w:val="00F9639F"/>
    <w:rsid w:val="00FA066A"/>
    <w:rsid w:val="00FA1541"/>
    <w:rsid w:val="00FA1575"/>
    <w:rsid w:val="00FA45F7"/>
    <w:rsid w:val="00FA7C03"/>
    <w:rsid w:val="00FA7E6B"/>
    <w:rsid w:val="00FB11B0"/>
    <w:rsid w:val="00FB25E0"/>
    <w:rsid w:val="00FB2FDD"/>
    <w:rsid w:val="00FB3E2F"/>
    <w:rsid w:val="00FB428F"/>
    <w:rsid w:val="00FB47A5"/>
    <w:rsid w:val="00FB529E"/>
    <w:rsid w:val="00FB5FA0"/>
    <w:rsid w:val="00FB6AD4"/>
    <w:rsid w:val="00FC3032"/>
    <w:rsid w:val="00FC3EE6"/>
    <w:rsid w:val="00FC4041"/>
    <w:rsid w:val="00FC40D3"/>
    <w:rsid w:val="00FC4267"/>
    <w:rsid w:val="00FC4DD0"/>
    <w:rsid w:val="00FC6183"/>
    <w:rsid w:val="00FC6406"/>
    <w:rsid w:val="00FC6C04"/>
    <w:rsid w:val="00FC719E"/>
    <w:rsid w:val="00FD0E17"/>
    <w:rsid w:val="00FD17EF"/>
    <w:rsid w:val="00FD1D8C"/>
    <w:rsid w:val="00FD4571"/>
    <w:rsid w:val="00FD5063"/>
    <w:rsid w:val="00FD5DF5"/>
    <w:rsid w:val="00FD63A5"/>
    <w:rsid w:val="00FD6E17"/>
    <w:rsid w:val="00FD70D2"/>
    <w:rsid w:val="00FE04F7"/>
    <w:rsid w:val="00FE0DBE"/>
    <w:rsid w:val="00FE27EB"/>
    <w:rsid w:val="00FE35F5"/>
    <w:rsid w:val="00FE3C37"/>
    <w:rsid w:val="00FE5029"/>
    <w:rsid w:val="00FE6B2F"/>
    <w:rsid w:val="00FE6BE1"/>
    <w:rsid w:val="00FE7304"/>
    <w:rsid w:val="00FE746D"/>
    <w:rsid w:val="00FF07C7"/>
    <w:rsid w:val="00FF13D7"/>
    <w:rsid w:val="00FF1543"/>
    <w:rsid w:val="00FF1D6B"/>
    <w:rsid w:val="00FF1FE5"/>
    <w:rsid w:val="00FF20EC"/>
    <w:rsid w:val="00FF39AC"/>
    <w:rsid w:val="00FF3ABA"/>
    <w:rsid w:val="00FF40C7"/>
    <w:rsid w:val="00FF4455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144F4"/>
  <w15:docId w15:val="{3CF5E279-B4BB-407C-85B5-2567782A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sz w:val="22"/>
        <w:szCs w:val="22"/>
        <w:lang w:val="pl-PL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0226"/>
  </w:style>
  <w:style w:type="paragraph" w:styleId="Nagwek1">
    <w:name w:val="heading 1"/>
    <w:aliases w:val="Nagłówek 1_GAVDI,alt+1 (1.tason otsikko,lihavointi),ASAPHeading 1,HM1,Nagłówek 1x,h1"/>
    <w:basedOn w:val="Normalny"/>
    <w:next w:val="Normalny"/>
    <w:link w:val="Nagwek1Znak"/>
    <w:autoRedefine/>
    <w:qFormat/>
    <w:rsid w:val="00B97EFC"/>
    <w:pPr>
      <w:keepNext/>
      <w:numPr>
        <w:numId w:val="1"/>
      </w:numPr>
      <w:spacing w:before="360" w:after="120" w:line="240" w:lineRule="auto"/>
      <w:outlineLvl w:val="0"/>
    </w:pPr>
    <w:rPr>
      <w:rFonts w:eastAsia="Times New Roman"/>
      <w:b/>
      <w:kern w:val="28"/>
      <w:sz w:val="36"/>
      <w:szCs w:val="28"/>
      <w:lang w:val="x-none" w:eastAsia="x-none"/>
    </w:rPr>
  </w:style>
  <w:style w:type="paragraph" w:styleId="Nagwek2">
    <w:name w:val="heading 2"/>
    <w:aliases w:val="Nagłówek 2_GAVDI,alt+2 (2. tason otsikko),HD2,H2,Znak Znak,ASAPHeading 2,Podrozdział,HM2,Nagłówek 2x,Review H2,Review Program,h2,Level 2"/>
    <w:basedOn w:val="Normalny"/>
    <w:next w:val="Normalny"/>
    <w:link w:val="Nagwek2Znak"/>
    <w:autoRedefine/>
    <w:qFormat/>
    <w:rsid w:val="00EE5C80"/>
    <w:pPr>
      <w:keepNext/>
      <w:numPr>
        <w:ilvl w:val="1"/>
        <w:numId w:val="1"/>
      </w:numPr>
      <w:spacing w:before="240" w:after="60" w:line="240" w:lineRule="auto"/>
      <w:jc w:val="left"/>
      <w:outlineLvl w:val="1"/>
    </w:pPr>
    <w:rPr>
      <w:rFonts w:eastAsia="Times New Roman"/>
      <w:b/>
      <w:sz w:val="32"/>
      <w:szCs w:val="28"/>
      <w:lang w:val="x-none" w:eastAsia="x-none"/>
    </w:rPr>
  </w:style>
  <w:style w:type="paragraph" w:styleId="Nagwek3">
    <w:name w:val="heading 3"/>
    <w:aliases w:val="Nagłówek 3_GAVDI,alt+3 (3. tason otsikko),h3,H3,son otsikko),Znak Znak Znak Znak,Znak,ASAPHeading 3,HM3"/>
    <w:basedOn w:val="Normalny"/>
    <w:next w:val="Normalny"/>
    <w:link w:val="Nagwek3Znak"/>
    <w:autoRedefine/>
    <w:qFormat/>
    <w:rsid w:val="001B216E"/>
    <w:pPr>
      <w:keepNext/>
      <w:numPr>
        <w:ilvl w:val="2"/>
        <w:numId w:val="6"/>
      </w:numPr>
      <w:spacing w:before="240" w:after="0" w:line="280" w:lineRule="exact"/>
      <w:outlineLvl w:val="2"/>
    </w:pPr>
    <w:rPr>
      <w:rFonts w:eastAsia="Times New Roman"/>
      <w:b/>
      <w:sz w:val="32"/>
      <w:szCs w:val="32"/>
      <w:lang w:eastAsia="x-none"/>
    </w:rPr>
  </w:style>
  <w:style w:type="paragraph" w:styleId="Nagwek4">
    <w:name w:val="heading 4"/>
    <w:aliases w:val="Nagłówek 4_GAVDI,alt+4 (4. tason otsikko),ASAPHeading 4,nazwa_menu,h4,HM4"/>
    <w:basedOn w:val="Nagwek3"/>
    <w:next w:val="Normalny"/>
    <w:link w:val="Nagwek4Znak"/>
    <w:autoRedefine/>
    <w:qFormat/>
    <w:rsid w:val="002D57F6"/>
    <w:pPr>
      <w:numPr>
        <w:ilvl w:val="3"/>
      </w:numPr>
      <w:outlineLvl w:val="3"/>
    </w:pPr>
    <w:rPr>
      <w:sz w:val="24"/>
      <w:szCs w:val="24"/>
      <w:u w:val="single"/>
    </w:rPr>
  </w:style>
  <w:style w:type="paragraph" w:styleId="Nagwek5">
    <w:name w:val="heading 5"/>
    <w:aliases w:val="Nagłówek 5_GAVDI,ASAPHeading 5,h5,HM5"/>
    <w:basedOn w:val="Normalny"/>
    <w:next w:val="Normalny"/>
    <w:link w:val="Nagwek5Znak"/>
    <w:qFormat/>
    <w:rsid w:val="005E56E8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i/>
      <w:sz w:val="20"/>
      <w:szCs w:val="20"/>
      <w:lang w:val="x-none" w:eastAsia="x-none"/>
    </w:rPr>
  </w:style>
  <w:style w:type="paragraph" w:styleId="Nagwek6">
    <w:name w:val="heading 6"/>
    <w:aliases w:val="Nagłówek 6_GAVDI,ASAPHeading 6,h6"/>
    <w:basedOn w:val="Normalny"/>
    <w:next w:val="Normalny"/>
    <w:link w:val="Nagwek6Znak"/>
    <w:qFormat/>
    <w:rsid w:val="005E56E8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/>
      <w:b/>
      <w:i/>
      <w:sz w:val="20"/>
      <w:szCs w:val="20"/>
      <w:lang w:val="x-none" w:eastAsia="x-none"/>
    </w:rPr>
  </w:style>
  <w:style w:type="paragraph" w:styleId="Nagwek7">
    <w:name w:val="heading 7"/>
    <w:aliases w:val="Nagłówek 7_GAVDI,ASAPHeading 7,h7"/>
    <w:basedOn w:val="Normalny"/>
    <w:next w:val="Normalny"/>
    <w:link w:val="Nagwek7Znak"/>
    <w:qFormat/>
    <w:rsid w:val="005E56E8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i/>
      <w:sz w:val="20"/>
      <w:szCs w:val="20"/>
      <w:lang w:val="x-none" w:eastAsia="x-none"/>
    </w:rPr>
  </w:style>
  <w:style w:type="paragraph" w:styleId="Nagwek8">
    <w:name w:val="heading 8"/>
    <w:aliases w:val="Nagłówek 8_GAVDI,ASAPHeading 8,h8"/>
    <w:basedOn w:val="Normalny"/>
    <w:next w:val="Normalny"/>
    <w:link w:val="Nagwek8Znak"/>
    <w:qFormat/>
    <w:rsid w:val="005E56E8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sz w:val="20"/>
      <w:szCs w:val="20"/>
      <w:lang w:val="x-none" w:eastAsia="x-none"/>
    </w:rPr>
  </w:style>
  <w:style w:type="paragraph" w:styleId="Nagwek9">
    <w:name w:val="heading 9"/>
    <w:aliases w:val="Nagłówek 9_GAVDI,ASAPHeading 9,h9"/>
    <w:basedOn w:val="Normalny"/>
    <w:next w:val="Normalny"/>
    <w:link w:val="Nagwek9Znak"/>
    <w:qFormat/>
    <w:rsid w:val="005E56E8"/>
    <w:pPr>
      <w:numPr>
        <w:ilvl w:val="8"/>
        <w:numId w:val="1"/>
      </w:numPr>
      <w:spacing w:before="240" w:after="60" w:line="240" w:lineRule="auto"/>
      <w:outlineLvl w:val="8"/>
    </w:pPr>
    <w:rPr>
      <w:rFonts w:eastAsia="Times New Roman"/>
      <w:i/>
      <w:sz w:val="18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GAVDI Znak,alt+1 (1.tason otsikko Znak,lihavointi) Znak,ASAPHeading 1 Znak1,HM1 Znak,Nagłówek 1x Znak,h1 Znak"/>
    <w:link w:val="Nagwek1"/>
    <w:rsid w:val="00B97EFC"/>
    <w:rPr>
      <w:rFonts w:eastAsia="Times New Roman"/>
      <w:b/>
      <w:kern w:val="28"/>
      <w:sz w:val="36"/>
      <w:szCs w:val="28"/>
      <w:lang w:val="x-none" w:eastAsia="x-none"/>
    </w:rPr>
  </w:style>
  <w:style w:type="character" w:customStyle="1" w:styleId="Nagwek2Znak">
    <w:name w:val="Nagłówek 2 Znak"/>
    <w:aliases w:val="Nagłówek 2_GAVDI Znak,alt+2 (2. tason otsikko) Znak,HD2 Znak,H2 Znak,Znak Znak Znak,ASAPHeading 2 Znak,Podrozdział Znak,HM2 Znak,Nagłówek 2x Znak,Review H2 Znak,Review Program Znak,h2 Znak,Level 2 Znak"/>
    <w:link w:val="Nagwek2"/>
    <w:rsid w:val="00EE5C80"/>
    <w:rPr>
      <w:rFonts w:eastAsia="Times New Roman"/>
      <w:b/>
      <w:sz w:val="32"/>
      <w:szCs w:val="28"/>
      <w:lang w:val="x-none" w:eastAsia="x-none"/>
    </w:rPr>
  </w:style>
  <w:style w:type="character" w:customStyle="1" w:styleId="Nagwek3Znak">
    <w:name w:val="Nagłówek 3 Znak"/>
    <w:aliases w:val="Nagłówek 3_GAVDI Znak,alt+3 (3. tason otsikko) Znak,h3 Znak,H3 Znak,son otsikko) Znak,Znak Znak Znak Znak Znak,Znak Znak1,ASAPHeading 3 Znak,HM3 Znak"/>
    <w:link w:val="Nagwek3"/>
    <w:rsid w:val="001B216E"/>
    <w:rPr>
      <w:rFonts w:eastAsia="Times New Roman"/>
      <w:b/>
      <w:sz w:val="32"/>
      <w:szCs w:val="32"/>
      <w:lang w:eastAsia="x-none"/>
    </w:rPr>
  </w:style>
  <w:style w:type="character" w:customStyle="1" w:styleId="Nagwek4Znak">
    <w:name w:val="Nagłówek 4 Znak"/>
    <w:aliases w:val="Nagłówek 4_GAVDI Znak,alt+4 (4. tason otsikko) Znak,ASAPHeading 4 Znak,nazwa_menu Znak,h4 Znak,HM4 Znak"/>
    <w:link w:val="Nagwek4"/>
    <w:rsid w:val="002D57F6"/>
    <w:rPr>
      <w:rFonts w:eastAsia="Times New Roman"/>
      <w:b/>
      <w:sz w:val="24"/>
      <w:szCs w:val="24"/>
      <w:u w:val="single"/>
      <w:lang w:eastAsia="x-none"/>
    </w:rPr>
  </w:style>
  <w:style w:type="character" w:customStyle="1" w:styleId="Nagwek5Znak">
    <w:name w:val="Nagłówek 5 Znak"/>
    <w:aliases w:val="Nagłówek 5_GAVDI Znak,ASAPHeading 5 Znak,h5 Znak,HM5 Znak"/>
    <w:link w:val="Nagwek5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6Znak">
    <w:name w:val="Nagłówek 6 Znak"/>
    <w:aliases w:val="Nagłówek 6_GAVDI Znak,ASAPHeading 6 Znak,h6 Znak"/>
    <w:link w:val="Nagwek6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7Znak">
    <w:name w:val="Nagłówek 7 Znak"/>
    <w:aliases w:val="Nagłówek 7_GAVDI Znak,ASAPHeading 7 Znak,h7 Znak"/>
    <w:link w:val="Nagwek7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8Znak">
    <w:name w:val="Nagłówek 8 Znak"/>
    <w:aliases w:val="Nagłówek 8_GAVDI Znak,ASAPHeading 8 Znak,h8 Znak"/>
    <w:link w:val="Nagwek8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9Znak">
    <w:name w:val="Nagłówek 9 Znak"/>
    <w:aliases w:val="Nagłówek 9_GAVDI Znak,ASAPHeading 9 Znak,h9 Znak"/>
    <w:link w:val="Nagwek9"/>
    <w:rsid w:val="005E56E8"/>
    <w:rPr>
      <w:rFonts w:eastAsia="Times New Roman"/>
      <w:i/>
      <w:sz w:val="18"/>
      <w:szCs w:val="20"/>
      <w:lang w:val="x-none" w:eastAsia="x-none"/>
    </w:rPr>
  </w:style>
  <w:style w:type="paragraph" w:styleId="Nagwek">
    <w:name w:val="header"/>
    <w:basedOn w:val="Normalny"/>
    <w:link w:val="Nagwek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link w:val="Nagwek"/>
    <w:rsid w:val="005E56E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rsid w:val="005E56E8"/>
    <w:rPr>
      <w:rFonts w:ascii="Calibri" w:eastAsia="Calibri" w:hAnsi="Calibri" w:cs="Times New Roman"/>
    </w:rPr>
  </w:style>
  <w:style w:type="paragraph" w:customStyle="1" w:styleId="HeaderLeft">
    <w:name w:val="Header Left"/>
    <w:basedOn w:val="Nagwek"/>
    <w:uiPriority w:val="35"/>
    <w:qFormat/>
    <w:rsid w:val="005E56E8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eastAsia="Times New Roman"/>
      <w:color w:val="7F7F7F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6E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E56E8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Hipercze">
    <w:name w:val="Hyperlink"/>
    <w:uiPriority w:val="99"/>
    <w:unhideWhenUsed/>
    <w:rsid w:val="005E56E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E5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5E56E8"/>
    <w:rPr>
      <w:b/>
      <w:bCs/>
    </w:rPr>
  </w:style>
  <w:style w:type="table" w:styleId="Tabela-Siatka">
    <w:name w:val="Table Grid"/>
    <w:basedOn w:val="Standardowy"/>
    <w:uiPriority w:val="39"/>
    <w:rsid w:val="005E5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rsid w:val="005E56E8"/>
    <w:pPr>
      <w:spacing w:before="120" w:after="0" w:line="240" w:lineRule="auto"/>
      <w:ind w:left="360" w:hanging="360"/>
      <w:outlineLvl w:val="3"/>
    </w:pPr>
    <w:rPr>
      <w:rFonts w:eastAsia="Times New Roman"/>
      <w:szCs w:val="20"/>
    </w:rPr>
  </w:style>
  <w:style w:type="paragraph" w:customStyle="1" w:styleId="Dozmiany">
    <w:name w:val="Do zmiany"/>
    <w:basedOn w:val="Tekstpodstawowy"/>
    <w:link w:val="DozmianyChar"/>
    <w:rsid w:val="005E56E8"/>
    <w:pPr>
      <w:spacing w:before="120" w:after="0" w:line="240" w:lineRule="auto"/>
      <w:outlineLvl w:val="3"/>
    </w:pPr>
    <w:rPr>
      <w:rFonts w:eastAsia="Times New Roman"/>
      <w:i/>
      <w:color w:val="FF0000"/>
    </w:rPr>
  </w:style>
  <w:style w:type="paragraph" w:styleId="Tekstpodstawowy">
    <w:name w:val="Body Text"/>
    <w:basedOn w:val="Normalny"/>
    <w:link w:val="TekstpodstawowyZnak"/>
    <w:uiPriority w:val="99"/>
    <w:unhideWhenUsed/>
    <w:rsid w:val="005E56E8"/>
    <w:pPr>
      <w:spacing w:after="120"/>
    </w:pPr>
    <w:rPr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5E56E8"/>
    <w:rPr>
      <w:rFonts w:ascii="Calibri" w:eastAsia="Calibri" w:hAnsi="Calibri" w:cs="Times New Roman"/>
      <w:lang w:val="x-none"/>
    </w:rPr>
  </w:style>
  <w:style w:type="character" w:customStyle="1" w:styleId="DozmianyChar">
    <w:name w:val="Do zmiany Char"/>
    <w:link w:val="Dozmiany"/>
    <w:rsid w:val="005E56E8"/>
    <w:rPr>
      <w:rFonts w:ascii="Arial" w:eastAsia="Times New Roman" w:hAnsi="Arial" w:cs="Times New Roman"/>
      <w:i/>
      <w:color w:val="FF0000"/>
      <w:szCs w:val="20"/>
      <w:lang w:val="x-none" w:eastAsia="x-none"/>
    </w:rPr>
  </w:style>
  <w:style w:type="paragraph" w:styleId="Spistreci3">
    <w:name w:val="toc 3"/>
    <w:basedOn w:val="Normalny"/>
    <w:next w:val="Normalny"/>
    <w:autoRedefine/>
    <w:uiPriority w:val="39"/>
    <w:qFormat/>
    <w:rsid w:val="00BE34CB"/>
    <w:pPr>
      <w:tabs>
        <w:tab w:val="left" w:pos="1320"/>
        <w:tab w:val="right" w:leader="dot" w:pos="9628"/>
      </w:tabs>
      <w:spacing w:after="0" w:line="240" w:lineRule="auto"/>
      <w:ind w:left="480"/>
    </w:pPr>
    <w:rPr>
      <w:rFonts w:eastAsia="Times New Roman"/>
      <w:i/>
      <w:i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B0258"/>
    <w:pPr>
      <w:tabs>
        <w:tab w:val="left" w:pos="880"/>
        <w:tab w:val="right" w:leader="dot" w:pos="9628"/>
      </w:tabs>
      <w:spacing w:after="0" w:line="240" w:lineRule="auto"/>
      <w:ind w:left="240"/>
    </w:pPr>
    <w:rPr>
      <w:rFonts w:eastAsia="Times New Roman"/>
      <w:smallCap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522177"/>
    <w:pPr>
      <w:tabs>
        <w:tab w:val="left" w:pos="480"/>
        <w:tab w:val="right" w:leader="dot" w:pos="9628"/>
      </w:tabs>
      <w:spacing w:before="120" w:after="120" w:line="240" w:lineRule="auto"/>
    </w:pPr>
    <w:rPr>
      <w:rFonts w:eastAsia="Times New Roman"/>
      <w:b/>
      <w:bCs/>
      <w:caps/>
      <w:sz w:val="20"/>
      <w:szCs w:val="20"/>
    </w:rPr>
  </w:style>
  <w:style w:type="paragraph" w:customStyle="1" w:styleId="prostand">
    <w:name w:val="pro_stand"/>
    <w:basedOn w:val="Normalny"/>
    <w:link w:val="prostandZnak"/>
    <w:rsid w:val="005E56E8"/>
    <w:pPr>
      <w:spacing w:after="0" w:line="240" w:lineRule="auto"/>
    </w:pPr>
    <w:rPr>
      <w:rFonts w:eastAsia="Times New Roman"/>
      <w:szCs w:val="20"/>
    </w:rPr>
  </w:style>
  <w:style w:type="paragraph" w:customStyle="1" w:styleId="Komentarz">
    <w:name w:val="Komentarz"/>
    <w:basedOn w:val="Normalny"/>
    <w:rsid w:val="005E56E8"/>
    <w:pPr>
      <w:spacing w:before="120" w:after="0" w:line="240" w:lineRule="auto"/>
      <w:outlineLvl w:val="3"/>
    </w:pPr>
    <w:rPr>
      <w:rFonts w:eastAsia="Times New Roman"/>
      <w:i/>
      <w:szCs w:val="20"/>
    </w:rPr>
  </w:style>
  <w:style w:type="table" w:customStyle="1" w:styleId="Tabelasiatki3akcent51">
    <w:name w:val="Tabela siatki 3 — akcent 51"/>
    <w:basedOn w:val="Standardowy"/>
    <w:uiPriority w:val="48"/>
    <w:rsid w:val="005E56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5E56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Heading2a">
    <w:name w:val="Heading 2a"/>
    <w:basedOn w:val="Nagwek2"/>
    <w:rsid w:val="005E56E8"/>
    <w:pPr>
      <w:pageBreakBefore/>
      <w:numPr>
        <w:ilvl w:val="0"/>
        <w:numId w:val="0"/>
      </w:numPr>
    </w:pPr>
    <w:rPr>
      <w:i/>
      <w:szCs w:val="20"/>
    </w:rPr>
  </w:style>
  <w:style w:type="table" w:customStyle="1" w:styleId="Tabelasiatki6kolorowaakcent51">
    <w:name w:val="Tabela siatki 6 — kolorowa — akcent 51"/>
    <w:basedOn w:val="Standardowy"/>
    <w:uiPriority w:val="51"/>
    <w:rsid w:val="005E56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Kolorowasiatkaakcent5">
    <w:name w:val="Colorful Grid Accent 5"/>
    <w:basedOn w:val="Standardowy"/>
    <w:uiPriority w:val="73"/>
    <w:rsid w:val="005E56E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redniasiatka1akcent5">
    <w:name w:val="Medium Grid 1 Accent 5"/>
    <w:basedOn w:val="Standardowy"/>
    <w:uiPriority w:val="67"/>
    <w:rsid w:val="005E56E8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Jasnasiatkaakcent5">
    <w:name w:val="Light Grid Accent 5"/>
    <w:basedOn w:val="Standardowy"/>
    <w:uiPriority w:val="62"/>
    <w:rsid w:val="005E56E8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5E56E8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</w:rPr>
  </w:style>
  <w:style w:type="paragraph" w:styleId="Lista2">
    <w:name w:val="List 2"/>
    <w:basedOn w:val="Normalny"/>
    <w:unhideWhenUsed/>
    <w:rsid w:val="005E56E8"/>
    <w:pPr>
      <w:ind w:left="566" w:hanging="283"/>
      <w:contextualSpacing/>
    </w:pPr>
  </w:style>
  <w:style w:type="character" w:customStyle="1" w:styleId="ASAPHeading2ZnakZnak">
    <w:name w:val="ASAPHeading 2 Znak Znak"/>
    <w:rsid w:val="005E56E8"/>
    <w:rPr>
      <w:rFonts w:ascii="Arial" w:hAnsi="Arial"/>
      <w:b/>
      <w:sz w:val="28"/>
      <w:lang w:val="pl-PL" w:eastAsia="pl-PL" w:bidi="ar-SA"/>
    </w:rPr>
  </w:style>
  <w:style w:type="character" w:styleId="Odwoaniedokomentarza">
    <w:name w:val="annotation reference"/>
    <w:uiPriority w:val="99"/>
    <w:semiHidden/>
    <w:rsid w:val="005E56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ekstpoPoziom1BB">
    <w:name w:val="Tekst po Poziom 1 (BB)"/>
    <w:basedOn w:val="Tekstpodstawowy"/>
    <w:autoRedefine/>
    <w:rsid w:val="005E56E8"/>
    <w:pPr>
      <w:spacing w:line="240" w:lineRule="auto"/>
      <w:ind w:firstLine="720"/>
    </w:pPr>
    <w:rPr>
      <w:rFonts w:eastAsia="Times New Roman"/>
      <w:color w:val="000000"/>
      <w:lang w:val="pl-PL"/>
    </w:rPr>
  </w:style>
  <w:style w:type="character" w:styleId="Numerstrony">
    <w:name w:val="page number"/>
    <w:rsid w:val="005E56E8"/>
  </w:style>
  <w:style w:type="character" w:customStyle="1" w:styleId="Tekstpodstawowy2Znak">
    <w:name w:val="Tekst podstawowy 2 Znak"/>
    <w:link w:val="Tekstpodstawowy2"/>
    <w:rsid w:val="005E56E8"/>
    <w:rPr>
      <w:rFonts w:ascii="Times New Roman" w:eastAsia="Times New Roman" w:hAnsi="Times New Roman"/>
      <w:sz w:val="24"/>
    </w:rPr>
  </w:style>
  <w:style w:type="paragraph" w:styleId="Tekstpodstawowy2">
    <w:name w:val="Body Text 2"/>
    <w:basedOn w:val="Normalny"/>
    <w:link w:val="Tekstpodstawowy2Znak"/>
    <w:rsid w:val="005E56E8"/>
    <w:pPr>
      <w:spacing w:after="0" w:line="24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Tekstpodstawowy2Znak1">
    <w:name w:val="Tekst podstawowy 2 Znak1"/>
    <w:uiPriority w:val="99"/>
    <w:semiHidden/>
    <w:rsid w:val="005E56E8"/>
    <w:rPr>
      <w:rFonts w:ascii="Calibri" w:eastAsia="Calibri" w:hAnsi="Calibri" w:cs="Times New Roman"/>
    </w:rPr>
  </w:style>
  <w:style w:type="character" w:customStyle="1" w:styleId="MapadokumentuZnak1">
    <w:name w:val="Mapa dokumentu Znak1"/>
    <w:link w:val="Mapadokumentu"/>
    <w:semiHidden/>
    <w:rsid w:val="005E56E8"/>
    <w:rPr>
      <w:rFonts w:ascii="Tahoma" w:eastAsia="Times New Roman" w:hAnsi="Tahoma"/>
      <w:sz w:val="22"/>
      <w:shd w:val="clear" w:color="auto" w:fill="000080"/>
    </w:rPr>
  </w:style>
  <w:style w:type="paragraph" w:styleId="Mapadokumentu">
    <w:name w:val="Document Map"/>
    <w:basedOn w:val="Normalny"/>
    <w:link w:val="MapadokumentuZnak1"/>
    <w:semiHidden/>
    <w:unhideWhenUsed/>
    <w:rsid w:val="005E56E8"/>
    <w:pPr>
      <w:spacing w:after="0" w:line="240" w:lineRule="auto"/>
    </w:pPr>
    <w:rPr>
      <w:rFonts w:ascii="Tahoma" w:eastAsia="Times New Roman" w:hAnsi="Tahoma"/>
      <w:szCs w:val="20"/>
      <w:lang w:val="x-none" w:eastAsia="x-none"/>
    </w:rPr>
  </w:style>
  <w:style w:type="paragraph" w:styleId="Spistreci4">
    <w:name w:val="toc 4"/>
    <w:basedOn w:val="Normalny"/>
    <w:next w:val="Normalny"/>
    <w:autoRedefine/>
    <w:uiPriority w:val="39"/>
    <w:rsid w:val="005E56E8"/>
    <w:pPr>
      <w:spacing w:after="0" w:line="240" w:lineRule="auto"/>
      <w:ind w:left="660"/>
    </w:pPr>
    <w:rPr>
      <w:rFonts w:ascii="Times New Roman" w:eastAsia="Times New Roman" w:hAnsi="Times New Roman"/>
      <w:sz w:val="18"/>
      <w:szCs w:val="20"/>
    </w:rPr>
  </w:style>
  <w:style w:type="paragraph" w:styleId="Spistreci5">
    <w:name w:val="toc 5"/>
    <w:basedOn w:val="Normalny"/>
    <w:next w:val="Normalny"/>
    <w:autoRedefine/>
    <w:uiPriority w:val="39"/>
    <w:rsid w:val="005E56E8"/>
    <w:pPr>
      <w:spacing w:after="0" w:line="240" w:lineRule="auto"/>
      <w:ind w:left="880"/>
    </w:pPr>
    <w:rPr>
      <w:rFonts w:ascii="Times New Roman" w:eastAsia="Times New Roman" w:hAnsi="Times New Roman"/>
      <w:sz w:val="18"/>
      <w:szCs w:val="20"/>
    </w:rPr>
  </w:style>
  <w:style w:type="paragraph" w:styleId="Spistreci6">
    <w:name w:val="toc 6"/>
    <w:basedOn w:val="Normalny"/>
    <w:next w:val="Normalny"/>
    <w:autoRedefine/>
    <w:uiPriority w:val="39"/>
    <w:rsid w:val="005E56E8"/>
    <w:pPr>
      <w:spacing w:after="0" w:line="240" w:lineRule="auto"/>
      <w:ind w:left="1100"/>
    </w:pPr>
    <w:rPr>
      <w:rFonts w:ascii="Times New Roman" w:eastAsia="Times New Roman" w:hAnsi="Times New Roman"/>
      <w:sz w:val="18"/>
      <w:szCs w:val="20"/>
    </w:rPr>
  </w:style>
  <w:style w:type="paragraph" w:styleId="Spistreci7">
    <w:name w:val="toc 7"/>
    <w:basedOn w:val="Normalny"/>
    <w:next w:val="Normalny"/>
    <w:autoRedefine/>
    <w:uiPriority w:val="39"/>
    <w:rsid w:val="005E56E8"/>
    <w:pPr>
      <w:spacing w:after="0" w:line="240" w:lineRule="auto"/>
      <w:ind w:left="1320"/>
    </w:pPr>
    <w:rPr>
      <w:rFonts w:ascii="Times New Roman" w:eastAsia="Times New Roman" w:hAnsi="Times New Roman"/>
      <w:sz w:val="18"/>
      <w:szCs w:val="20"/>
    </w:rPr>
  </w:style>
  <w:style w:type="paragraph" w:styleId="Spistreci8">
    <w:name w:val="toc 8"/>
    <w:basedOn w:val="Normalny"/>
    <w:next w:val="Normalny"/>
    <w:autoRedefine/>
    <w:uiPriority w:val="39"/>
    <w:rsid w:val="005E56E8"/>
    <w:pPr>
      <w:spacing w:after="0" w:line="240" w:lineRule="auto"/>
      <w:ind w:left="1540"/>
    </w:pPr>
    <w:rPr>
      <w:rFonts w:ascii="Times New Roman" w:eastAsia="Times New Roman" w:hAnsi="Times New Roman"/>
      <w:sz w:val="18"/>
      <w:szCs w:val="20"/>
    </w:rPr>
  </w:style>
  <w:style w:type="paragraph" w:styleId="Spistreci9">
    <w:name w:val="toc 9"/>
    <w:basedOn w:val="Normalny"/>
    <w:next w:val="Normalny"/>
    <w:autoRedefine/>
    <w:uiPriority w:val="39"/>
    <w:rsid w:val="005E56E8"/>
    <w:pPr>
      <w:spacing w:after="0" w:line="240" w:lineRule="auto"/>
      <w:ind w:left="1760"/>
    </w:pPr>
    <w:rPr>
      <w:rFonts w:ascii="Times New Roman" w:eastAsia="Times New Roman" w:hAnsi="Times New Roman"/>
      <w:sz w:val="18"/>
      <w:szCs w:val="20"/>
    </w:rPr>
  </w:style>
  <w:style w:type="character" w:customStyle="1" w:styleId="TekstprzypisukocowegoZnak">
    <w:name w:val="Tekst przypisu końcowego Znak"/>
    <w:link w:val="Tekstprzypisukocowego"/>
    <w:semiHidden/>
    <w:rsid w:val="005E56E8"/>
    <w:rPr>
      <w:rFonts w:ascii="Arial" w:eastAsia="Times New Roman" w:hAnsi="Arial"/>
    </w:rPr>
  </w:style>
  <w:style w:type="paragraph" w:styleId="Tekstprzypisukocowego">
    <w:name w:val="endnote text"/>
    <w:basedOn w:val="Normalny"/>
    <w:link w:val="Tekstprzypisukocow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kocowegoZnak1">
    <w:name w:val="Tekst przypisu końcowego Znak1"/>
    <w:uiPriority w:val="99"/>
    <w:semiHidden/>
    <w:rsid w:val="005E56E8"/>
    <w:rPr>
      <w:rFonts w:ascii="Calibri" w:eastAsia="Calibri" w:hAnsi="Calibri" w:cs="Times New Roman"/>
      <w:sz w:val="20"/>
      <w:szCs w:val="20"/>
    </w:rPr>
  </w:style>
  <w:style w:type="paragraph" w:customStyle="1" w:styleId="Wypunktowanie">
    <w:name w:val="Wypunktowanie"/>
    <w:basedOn w:val="Normalny"/>
    <w:rsid w:val="005E56E8"/>
    <w:pPr>
      <w:numPr>
        <w:numId w:val="2"/>
      </w:numPr>
      <w:tabs>
        <w:tab w:val="left" w:pos="360"/>
      </w:tabs>
      <w:spacing w:before="60"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customStyle="1" w:styleId="Wypunktowanie2">
    <w:name w:val="Wypunktowanie2"/>
    <w:basedOn w:val="Normalny"/>
    <w:rsid w:val="005E56E8"/>
    <w:pPr>
      <w:numPr>
        <w:ilvl w:val="1"/>
        <w:numId w:val="2"/>
      </w:numPr>
      <w:tabs>
        <w:tab w:val="clear" w:pos="1440"/>
        <w:tab w:val="left" w:pos="900"/>
        <w:tab w:val="num" w:pos="927"/>
      </w:tabs>
      <w:spacing w:before="60" w:after="0" w:line="240" w:lineRule="auto"/>
      <w:ind w:left="907" w:hanging="340"/>
    </w:pPr>
    <w:rPr>
      <w:rFonts w:ascii="Times New Roman" w:eastAsia="Times New Roman" w:hAnsi="Times New Roman"/>
      <w:szCs w:val="24"/>
    </w:rPr>
  </w:style>
  <w:style w:type="paragraph" w:customStyle="1" w:styleId="ASAPNormalIcon">
    <w:name w:val="ASAPNormalIcon"/>
    <w:basedOn w:val="Normalny"/>
    <w:rsid w:val="005E56E8"/>
    <w:pPr>
      <w:spacing w:after="0" w:line="240" w:lineRule="auto"/>
      <w:ind w:left="1440"/>
    </w:pPr>
    <w:rPr>
      <w:rFonts w:ascii="Times New Roman" w:eastAsia="Times New Roman" w:hAnsi="Times New Roman"/>
      <w:sz w:val="20"/>
      <w:szCs w:val="20"/>
    </w:rPr>
  </w:style>
  <w:style w:type="paragraph" w:styleId="Listapunktowana">
    <w:name w:val="List Bullet"/>
    <w:basedOn w:val="Tekstpodstawowy"/>
    <w:rsid w:val="005E56E8"/>
    <w:pPr>
      <w:numPr>
        <w:numId w:val="3"/>
      </w:numPr>
      <w:spacing w:after="60" w:line="260" w:lineRule="atLeast"/>
    </w:pPr>
    <w:rPr>
      <w:rFonts w:ascii="Times New Roman" w:eastAsia="Times New Roman" w:hAnsi="Times New Roman"/>
      <w:snapToGrid w:val="0"/>
      <w:lang w:val="pl-PL"/>
    </w:rPr>
  </w:style>
  <w:style w:type="paragraph" w:customStyle="1" w:styleId="Styl2">
    <w:name w:val="Styl2"/>
    <w:basedOn w:val="Normalny"/>
    <w:rsid w:val="005E56E8"/>
    <w:pPr>
      <w:numPr>
        <w:numId w:val="4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A">
    <w:name w:val="PNA"/>
    <w:basedOn w:val="Normalny"/>
    <w:rsid w:val="005E56E8"/>
    <w:pPr>
      <w:tabs>
        <w:tab w:val="num" w:pos="360"/>
        <w:tab w:val="num" w:pos="432"/>
      </w:tabs>
      <w:spacing w:before="80" w:after="0" w:line="240" w:lineRule="auto"/>
      <w:ind w:left="568" w:hanging="284"/>
    </w:pPr>
    <w:rPr>
      <w:rFonts w:ascii="Franklin Gothic Book" w:eastAsia="Times New Roman" w:hAnsi="Franklin Gothic Book"/>
      <w:sz w:val="24"/>
      <w:szCs w:val="24"/>
    </w:rPr>
  </w:style>
  <w:style w:type="character" w:customStyle="1" w:styleId="PNAZnakZnak">
    <w:name w:val="PNA Znak Znak"/>
    <w:rsid w:val="005E56E8"/>
    <w:rPr>
      <w:rFonts w:ascii="Franklin Gothic Book" w:hAnsi="Franklin Gothic Book"/>
      <w:sz w:val="24"/>
      <w:szCs w:val="24"/>
      <w:lang w:val="pl-PL" w:eastAsia="pl-PL" w:bidi="ar-SA"/>
    </w:rPr>
  </w:style>
  <w:style w:type="paragraph" w:customStyle="1" w:styleId="Graphic">
    <w:name w:val="Graphic"/>
    <w:basedOn w:val="Podpis"/>
    <w:rsid w:val="005E56E8"/>
  </w:style>
  <w:style w:type="paragraph" w:styleId="Podpis">
    <w:name w:val="Signature"/>
    <w:basedOn w:val="Normalny"/>
    <w:link w:val="PodpisZnak"/>
    <w:rsid w:val="005E56E8"/>
    <w:pPr>
      <w:spacing w:after="0" w:line="240" w:lineRule="auto"/>
      <w:ind w:left="4252"/>
    </w:pPr>
    <w:rPr>
      <w:rFonts w:eastAsia="Times New Roman"/>
      <w:sz w:val="20"/>
      <w:szCs w:val="20"/>
      <w:lang w:val="x-none" w:eastAsia="x-none"/>
    </w:rPr>
  </w:style>
  <w:style w:type="character" w:customStyle="1" w:styleId="PodpisZnak">
    <w:name w:val="Podpis Znak"/>
    <w:link w:val="Podpis"/>
    <w:rsid w:val="005E56E8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body">
    <w:name w:val="body"/>
    <w:basedOn w:val="NormalnyWeb"/>
    <w:rsid w:val="005E56E8"/>
  </w:style>
  <w:style w:type="paragraph" w:customStyle="1" w:styleId="TableText">
    <w:name w:val="Table Text"/>
    <w:basedOn w:val="Tekstpodstawowy"/>
    <w:rsid w:val="005E56E8"/>
    <w:pPr>
      <w:spacing w:before="60" w:after="0" w:line="240" w:lineRule="auto"/>
    </w:pPr>
    <w:rPr>
      <w:rFonts w:ascii="Times New Roman" w:eastAsia="Times New Roman" w:hAnsi="Times New Roman"/>
      <w:sz w:val="18"/>
      <w:lang w:val="pl-PL"/>
    </w:rPr>
  </w:style>
  <w:style w:type="paragraph" w:customStyle="1" w:styleId="Opis">
    <w:name w:val="Opis"/>
    <w:basedOn w:val="Normalny"/>
    <w:rsid w:val="005E56E8"/>
    <w:pPr>
      <w:keepLines/>
      <w:spacing w:before="30" w:after="30" w:line="240" w:lineRule="auto"/>
      <w:ind w:left="567"/>
    </w:pPr>
    <w:rPr>
      <w:rFonts w:ascii="Times New Roman" w:eastAsia="Times New Roman" w:hAnsi="Times New Roman"/>
      <w:szCs w:val="20"/>
    </w:rPr>
  </w:style>
  <w:style w:type="character" w:customStyle="1" w:styleId="OpisZnak">
    <w:name w:val="Opis Znak"/>
    <w:rsid w:val="005E56E8"/>
    <w:rPr>
      <w:sz w:val="22"/>
      <w:lang w:val="pl-PL" w:eastAsia="pl-PL" w:bidi="ar-SA"/>
    </w:rPr>
  </w:style>
  <w:style w:type="paragraph" w:customStyle="1" w:styleId="Podpisnadtabel">
    <w:name w:val="Podpis nad tabelą"/>
    <w:basedOn w:val="Legenda"/>
    <w:rsid w:val="005E56E8"/>
    <w:pPr>
      <w:keepNext/>
      <w:spacing w:before="120" w:after="120"/>
      <w:ind w:left="567"/>
      <w:jc w:val="center"/>
    </w:pPr>
    <w:rPr>
      <w:rFonts w:ascii="Times New Roman" w:hAnsi="Times New Roman"/>
      <w:b w:val="0"/>
      <w:bCs w:val="0"/>
      <w:sz w:val="24"/>
      <w:szCs w:val="24"/>
    </w:rPr>
  </w:style>
  <w:style w:type="paragraph" w:styleId="Legenda">
    <w:name w:val="caption"/>
    <w:basedOn w:val="Normalny"/>
    <w:next w:val="Normalny"/>
    <w:qFormat/>
    <w:rsid w:val="005E56E8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customStyle="1" w:styleId="Ramkaduanadole">
    <w:name w:val="Ramka duża na dole"/>
    <w:basedOn w:val="Normalny"/>
    <w:rsid w:val="005E56E8"/>
    <w:pPr>
      <w:keepLines/>
      <w:framePr w:hSpace="142" w:wrap="around" w:hAnchor="page" w:x="2553" w:yAlign="bottom" w:anchorLock="1"/>
      <w:spacing w:before="40" w:after="0" w:line="240" w:lineRule="auto"/>
    </w:pPr>
    <w:rPr>
      <w:rFonts w:ascii="Times New Roman" w:eastAsia="Times New Roman" w:hAnsi="Times New Roman"/>
      <w:szCs w:val="20"/>
    </w:rPr>
  </w:style>
  <w:style w:type="paragraph" w:customStyle="1" w:styleId="Temat">
    <w:name w:val="Temat"/>
    <w:rsid w:val="005E56E8"/>
    <w:pPr>
      <w:spacing w:before="240"/>
    </w:pPr>
    <w:rPr>
      <w:rFonts w:ascii="Times New Roman" w:eastAsia="Times New Roman" w:hAnsi="Times New Roman"/>
      <w:b/>
      <w:sz w:val="24"/>
    </w:rPr>
  </w:style>
  <w:style w:type="paragraph" w:customStyle="1" w:styleId="Tekst">
    <w:name w:val="Tekst"/>
    <w:rsid w:val="005E56E8"/>
    <w:pPr>
      <w:spacing w:before="120"/>
    </w:pPr>
    <w:rPr>
      <w:rFonts w:ascii="Times New Roman" w:eastAsia="Times New Roman" w:hAnsi="Times New Roman"/>
      <w:sz w:val="24"/>
    </w:rPr>
  </w:style>
  <w:style w:type="paragraph" w:customStyle="1" w:styleId="Spistreci">
    <w:name w:val="Spis treści"/>
    <w:basedOn w:val="Normalny"/>
    <w:next w:val="Spistreci1"/>
    <w:rsid w:val="005E56E8"/>
    <w:pPr>
      <w:keepLines/>
      <w:spacing w:before="240" w:after="240" w:line="240" w:lineRule="auto"/>
      <w:ind w:left="567" w:hanging="567"/>
      <w:jc w:val="center"/>
    </w:pPr>
    <w:rPr>
      <w:rFonts w:eastAsia="Times New Roman"/>
      <w:b/>
      <w:sz w:val="32"/>
      <w:szCs w:val="20"/>
    </w:rPr>
  </w:style>
  <w:style w:type="paragraph" w:customStyle="1" w:styleId="TABELA9">
    <w:name w:val="TABELA9"/>
    <w:basedOn w:val="Normalny"/>
    <w:rsid w:val="005E56E8"/>
    <w:pPr>
      <w:spacing w:after="0" w:line="240" w:lineRule="auto"/>
    </w:pPr>
    <w:rPr>
      <w:rFonts w:ascii="Tahoma" w:eastAsia="Times New Roman" w:hAnsi="Tahoma" w:cs="Tahoma"/>
      <w:sz w:val="16"/>
      <w:szCs w:val="18"/>
    </w:rPr>
  </w:style>
  <w:style w:type="character" w:customStyle="1" w:styleId="Tekstpodstawowy3Znak">
    <w:name w:val="Tekst podstawowy 3 Znak"/>
    <w:link w:val="Tekstpodstawowy3"/>
    <w:rsid w:val="005E56E8"/>
    <w:rPr>
      <w:rFonts w:ascii="Arial" w:eastAsia="Times New Roman" w:hAnsi="Arial"/>
      <w:sz w:val="16"/>
      <w:szCs w:val="16"/>
    </w:rPr>
  </w:style>
  <w:style w:type="paragraph" w:styleId="Tekstpodstawowy3">
    <w:name w:val="Body Text 3"/>
    <w:basedOn w:val="Normalny"/>
    <w:link w:val="Tekstpodstawowy3Znak"/>
    <w:rsid w:val="005E56E8"/>
    <w:pPr>
      <w:spacing w:after="120" w:line="240" w:lineRule="auto"/>
    </w:pPr>
    <w:rPr>
      <w:rFonts w:eastAsia="Times New Roman"/>
      <w:sz w:val="16"/>
      <w:szCs w:val="16"/>
      <w:lang w:val="x-none" w:eastAsia="x-none"/>
    </w:rPr>
  </w:style>
  <w:style w:type="character" w:customStyle="1" w:styleId="Tekstpodstawowy3Znak1">
    <w:name w:val="Tekst podstawowy 3 Znak1"/>
    <w:uiPriority w:val="99"/>
    <w:semiHidden/>
    <w:rsid w:val="005E56E8"/>
    <w:rPr>
      <w:rFonts w:ascii="Calibri" w:eastAsia="Calibri" w:hAnsi="Calibri" w:cs="Times New Roman"/>
      <w:sz w:val="16"/>
      <w:szCs w:val="16"/>
    </w:rPr>
  </w:style>
  <w:style w:type="character" w:customStyle="1" w:styleId="ASAPHeading1ZnakZnak">
    <w:name w:val="ASAPHeading 1 Znak Znak"/>
    <w:rsid w:val="005E56E8"/>
    <w:rPr>
      <w:rFonts w:ascii="Arial" w:hAnsi="Arial"/>
      <w:b/>
      <w:kern w:val="28"/>
      <w:sz w:val="32"/>
      <w:lang w:val="pl-PL" w:eastAsia="pl-PL" w:bidi="ar-SA"/>
    </w:rPr>
  </w:style>
  <w:style w:type="paragraph" w:customStyle="1" w:styleId="ZTabela">
    <w:name w:val="Z_Tabela"/>
    <w:basedOn w:val="Normalny"/>
    <w:next w:val="Normalny"/>
    <w:rsid w:val="005E56E8"/>
    <w:pPr>
      <w:spacing w:before="60" w:after="40" w:line="240" w:lineRule="auto"/>
    </w:pPr>
    <w:rPr>
      <w:rFonts w:ascii="Times New Roman" w:eastAsia="Times New Roman" w:hAnsi="Times New Roman"/>
      <w:szCs w:val="24"/>
    </w:rPr>
  </w:style>
  <w:style w:type="paragraph" w:customStyle="1" w:styleId="TableSmHeading">
    <w:name w:val="Table_Sm_Heading"/>
    <w:basedOn w:val="Normalny"/>
    <w:rsid w:val="005E56E8"/>
    <w:pPr>
      <w:keepNext/>
      <w:keepLines/>
      <w:spacing w:before="60" w:after="40" w:line="240" w:lineRule="auto"/>
    </w:pPr>
    <w:rPr>
      <w:rFonts w:ascii="Futura Bk" w:eastAsia="Times New Roman" w:hAnsi="Futura Bk"/>
      <w:b/>
      <w:sz w:val="16"/>
      <w:szCs w:val="20"/>
      <w:lang w:val="en-GB"/>
    </w:rPr>
  </w:style>
  <w:style w:type="paragraph" w:customStyle="1" w:styleId="TableMedium">
    <w:name w:val="Table_Medium"/>
    <w:basedOn w:val="Normalny"/>
    <w:rsid w:val="005E56E8"/>
    <w:pPr>
      <w:spacing w:before="40" w:after="40" w:line="240" w:lineRule="auto"/>
    </w:pPr>
    <w:rPr>
      <w:rFonts w:ascii="Futura Bk" w:eastAsia="Times New Roman" w:hAnsi="Futura Bk"/>
      <w:sz w:val="18"/>
      <w:szCs w:val="20"/>
      <w:lang w:val="en-GB"/>
    </w:rPr>
  </w:style>
  <w:style w:type="paragraph" w:styleId="Tekstprzypisudolnego">
    <w:name w:val="footnote text"/>
    <w:basedOn w:val="Normalny"/>
    <w:link w:val="Tekstprzypisudoln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E56E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E56E8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OpisZnakZnak">
    <w:name w:val="Opis Znak Znak"/>
    <w:rsid w:val="005E56E8"/>
    <w:rPr>
      <w:sz w:val="22"/>
      <w:lang w:val="pl-PL" w:eastAsia="pl-PL" w:bidi="ar-SA"/>
    </w:rPr>
  </w:style>
  <w:style w:type="paragraph" w:styleId="Listanumerowana">
    <w:name w:val="List Number"/>
    <w:basedOn w:val="Normalny"/>
    <w:rsid w:val="005E56E8"/>
    <w:pPr>
      <w:numPr>
        <w:numId w:val="5"/>
      </w:numPr>
      <w:spacing w:after="0" w:line="240" w:lineRule="auto"/>
    </w:pPr>
    <w:rPr>
      <w:rFonts w:eastAsia="Times New Roman"/>
      <w:szCs w:val="20"/>
    </w:rPr>
  </w:style>
  <w:style w:type="paragraph" w:customStyle="1" w:styleId="centrala">
    <w:name w:val="centrala"/>
    <w:basedOn w:val="Normalny"/>
    <w:rsid w:val="005E56E8"/>
    <w:pPr>
      <w:spacing w:before="60" w:after="120" w:line="240" w:lineRule="auto"/>
    </w:pPr>
    <w:rPr>
      <w:rFonts w:eastAsia="Times New Roman"/>
      <w:b/>
      <w:szCs w:val="20"/>
    </w:rPr>
  </w:style>
  <w:style w:type="paragraph" w:customStyle="1" w:styleId="Uwaga">
    <w:name w:val="Uwaga"/>
    <w:basedOn w:val="Normalny"/>
    <w:rsid w:val="005E56E8"/>
    <w:pPr>
      <w:spacing w:after="0" w:line="240" w:lineRule="auto"/>
    </w:pPr>
    <w:rPr>
      <w:rFonts w:ascii="Tahoma" w:eastAsia="Times New Roman" w:hAnsi="Tahoma"/>
      <w:i/>
      <w:color w:val="FF0000"/>
      <w:szCs w:val="20"/>
    </w:rPr>
  </w:style>
  <w:style w:type="character" w:customStyle="1" w:styleId="ASAPHeading4ZnakZnak">
    <w:name w:val="ASAPHeading 4 Znak Znak"/>
    <w:rsid w:val="005E56E8"/>
    <w:rPr>
      <w:rFonts w:ascii="Arial" w:hAnsi="Arial"/>
      <w:sz w:val="24"/>
      <w:lang w:val="pl-PL" w:eastAsia="pl-PL" w:bidi="ar-SA"/>
    </w:rPr>
  </w:style>
  <w:style w:type="paragraph" w:customStyle="1" w:styleId="StyltekstArialPierwszywiersz0cm">
    <w:name w:val="Styl tekst + Arial Pierwszy wiersz:  0 cm"/>
    <w:basedOn w:val="Normalny"/>
    <w:rsid w:val="005E56E8"/>
    <w:pPr>
      <w:spacing w:after="0" w:line="340" w:lineRule="atLeast"/>
    </w:pPr>
    <w:rPr>
      <w:rFonts w:eastAsia="Times New Roman"/>
    </w:rPr>
  </w:style>
  <w:style w:type="paragraph" w:customStyle="1" w:styleId="Default">
    <w:name w:val="Default"/>
    <w:rsid w:val="005E56E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agwek10">
    <w:name w:val="Nagłówek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customStyle="1" w:styleId="Nagwek41">
    <w:name w:val="Nagłówek 41"/>
    <w:basedOn w:val="Normalny"/>
    <w:next w:val="Nagwek10"/>
    <w:rsid w:val="005E56E8"/>
    <w:pPr>
      <w:keepNext/>
      <w:tabs>
        <w:tab w:val="num" w:pos="2880"/>
      </w:tabs>
      <w:spacing w:before="240" w:after="60" w:line="240" w:lineRule="auto"/>
      <w:ind w:left="2880" w:hanging="360"/>
    </w:pPr>
    <w:rPr>
      <w:rFonts w:ascii="Myriad Condensed Web" w:eastAsia="Myriad Condensed Web" w:hAnsi="Myriad Condensed Web"/>
      <w:b/>
      <w:i/>
      <w:sz w:val="24"/>
      <w:szCs w:val="20"/>
      <w:lang w:val="en-US"/>
    </w:rPr>
  </w:style>
  <w:style w:type="paragraph" w:customStyle="1" w:styleId="Stopka1">
    <w:name w:val="Stopka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styleId="Indeks1">
    <w:name w:val="index 1"/>
    <w:basedOn w:val="Normalny"/>
    <w:next w:val="Normalny"/>
    <w:autoRedefine/>
    <w:uiPriority w:val="99"/>
    <w:unhideWhenUsed/>
    <w:rsid w:val="005E56E8"/>
    <w:pPr>
      <w:spacing w:after="0" w:line="240" w:lineRule="auto"/>
      <w:ind w:left="220" w:hanging="220"/>
    </w:pPr>
    <w:rPr>
      <w:rFonts w:eastAsia="Times New Roman" w:cs="Calibri"/>
      <w:sz w:val="18"/>
      <w:szCs w:val="18"/>
    </w:rPr>
  </w:style>
  <w:style w:type="paragraph" w:styleId="Indeks2">
    <w:name w:val="index 2"/>
    <w:basedOn w:val="Normalny"/>
    <w:next w:val="Normalny"/>
    <w:autoRedefine/>
    <w:uiPriority w:val="99"/>
    <w:unhideWhenUsed/>
    <w:rsid w:val="005E56E8"/>
    <w:pPr>
      <w:spacing w:after="0" w:line="240" w:lineRule="auto"/>
      <w:ind w:left="440" w:hanging="220"/>
    </w:pPr>
    <w:rPr>
      <w:rFonts w:eastAsia="Times New Roman" w:cs="Calibri"/>
      <w:sz w:val="18"/>
      <w:szCs w:val="18"/>
    </w:rPr>
  </w:style>
  <w:style w:type="paragraph" w:styleId="Indeks3">
    <w:name w:val="index 3"/>
    <w:basedOn w:val="Normalny"/>
    <w:next w:val="Normalny"/>
    <w:autoRedefine/>
    <w:uiPriority w:val="99"/>
    <w:unhideWhenUsed/>
    <w:rsid w:val="005E56E8"/>
    <w:pPr>
      <w:spacing w:after="0" w:line="240" w:lineRule="auto"/>
      <w:ind w:left="660" w:hanging="220"/>
    </w:pPr>
    <w:rPr>
      <w:rFonts w:eastAsia="Times New Roman" w:cs="Calibri"/>
      <w:sz w:val="18"/>
      <w:szCs w:val="18"/>
    </w:rPr>
  </w:style>
  <w:style w:type="paragraph" w:styleId="Indeks4">
    <w:name w:val="index 4"/>
    <w:basedOn w:val="Normalny"/>
    <w:next w:val="Normalny"/>
    <w:autoRedefine/>
    <w:uiPriority w:val="99"/>
    <w:unhideWhenUsed/>
    <w:rsid w:val="005E56E8"/>
    <w:pPr>
      <w:spacing w:after="0" w:line="240" w:lineRule="auto"/>
      <w:ind w:left="880" w:hanging="220"/>
    </w:pPr>
    <w:rPr>
      <w:rFonts w:eastAsia="Times New Roman" w:cs="Calibri"/>
      <w:sz w:val="18"/>
      <w:szCs w:val="18"/>
    </w:rPr>
  </w:style>
  <w:style w:type="paragraph" w:styleId="Indeks5">
    <w:name w:val="index 5"/>
    <w:basedOn w:val="Normalny"/>
    <w:next w:val="Normalny"/>
    <w:autoRedefine/>
    <w:uiPriority w:val="99"/>
    <w:unhideWhenUsed/>
    <w:rsid w:val="005E56E8"/>
    <w:pPr>
      <w:spacing w:after="0" w:line="240" w:lineRule="auto"/>
      <w:ind w:left="1100" w:hanging="220"/>
    </w:pPr>
    <w:rPr>
      <w:rFonts w:eastAsia="Times New Roman" w:cs="Calibri"/>
      <w:sz w:val="18"/>
      <w:szCs w:val="18"/>
    </w:rPr>
  </w:style>
  <w:style w:type="paragraph" w:styleId="Indeks6">
    <w:name w:val="index 6"/>
    <w:basedOn w:val="Normalny"/>
    <w:next w:val="Normalny"/>
    <w:autoRedefine/>
    <w:uiPriority w:val="99"/>
    <w:unhideWhenUsed/>
    <w:rsid w:val="005E56E8"/>
    <w:pPr>
      <w:spacing w:after="0" w:line="240" w:lineRule="auto"/>
      <w:ind w:left="1320" w:hanging="220"/>
    </w:pPr>
    <w:rPr>
      <w:rFonts w:eastAsia="Times New Roman" w:cs="Calibri"/>
      <w:sz w:val="18"/>
      <w:szCs w:val="18"/>
    </w:rPr>
  </w:style>
  <w:style w:type="paragraph" w:styleId="Indeks7">
    <w:name w:val="index 7"/>
    <w:basedOn w:val="Normalny"/>
    <w:next w:val="Normalny"/>
    <w:autoRedefine/>
    <w:uiPriority w:val="99"/>
    <w:unhideWhenUsed/>
    <w:rsid w:val="005E56E8"/>
    <w:pPr>
      <w:spacing w:after="0" w:line="240" w:lineRule="auto"/>
      <w:ind w:left="1540" w:hanging="220"/>
    </w:pPr>
    <w:rPr>
      <w:rFonts w:eastAsia="Times New Roman" w:cs="Calibri"/>
      <w:sz w:val="18"/>
      <w:szCs w:val="18"/>
    </w:rPr>
  </w:style>
  <w:style w:type="paragraph" w:styleId="Indeks8">
    <w:name w:val="index 8"/>
    <w:basedOn w:val="Normalny"/>
    <w:next w:val="Normalny"/>
    <w:autoRedefine/>
    <w:uiPriority w:val="99"/>
    <w:unhideWhenUsed/>
    <w:rsid w:val="005E56E8"/>
    <w:pPr>
      <w:spacing w:after="0" w:line="240" w:lineRule="auto"/>
      <w:ind w:left="1760" w:hanging="220"/>
    </w:pPr>
    <w:rPr>
      <w:rFonts w:eastAsia="Times New Roman" w:cs="Calibri"/>
      <w:sz w:val="18"/>
      <w:szCs w:val="18"/>
    </w:rPr>
  </w:style>
  <w:style w:type="paragraph" w:styleId="Indeks9">
    <w:name w:val="index 9"/>
    <w:basedOn w:val="Normalny"/>
    <w:next w:val="Normalny"/>
    <w:autoRedefine/>
    <w:uiPriority w:val="99"/>
    <w:unhideWhenUsed/>
    <w:rsid w:val="005E56E8"/>
    <w:pPr>
      <w:spacing w:after="0" w:line="240" w:lineRule="auto"/>
      <w:ind w:left="1980" w:hanging="220"/>
    </w:pPr>
    <w:rPr>
      <w:rFonts w:eastAsia="Times New Roman" w:cs="Calibri"/>
      <w:sz w:val="18"/>
      <w:szCs w:val="18"/>
    </w:rPr>
  </w:style>
  <w:style w:type="paragraph" w:styleId="Nagwekindeksu">
    <w:name w:val="index heading"/>
    <w:basedOn w:val="Normalny"/>
    <w:next w:val="Indeks1"/>
    <w:uiPriority w:val="99"/>
    <w:unhideWhenUsed/>
    <w:rsid w:val="005E56E8"/>
    <w:pPr>
      <w:spacing w:before="240" w:after="120" w:line="240" w:lineRule="auto"/>
      <w:jc w:val="center"/>
    </w:pPr>
    <w:rPr>
      <w:rFonts w:eastAsia="Times New Roman" w:cs="Calibri"/>
      <w:b/>
      <w:bCs/>
      <w:sz w:val="26"/>
      <w:szCs w:val="26"/>
    </w:rPr>
  </w:style>
  <w:style w:type="character" w:styleId="UyteHipercze">
    <w:name w:val="FollowedHyperlink"/>
    <w:uiPriority w:val="99"/>
    <w:unhideWhenUsed/>
    <w:rsid w:val="005E56E8"/>
    <w:rPr>
      <w:color w:val="800080"/>
      <w:u w:val="single"/>
    </w:rPr>
  </w:style>
  <w:style w:type="character" w:styleId="Odwoanieprzypisudolnego">
    <w:name w:val="footnote reference"/>
    <w:semiHidden/>
    <w:rsid w:val="005E56E8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56E8"/>
    <w:pPr>
      <w:widowControl w:val="0"/>
      <w:overflowPunct w:val="0"/>
      <w:adjustRightInd w:val="0"/>
      <w:spacing w:after="240" w:line="275" w:lineRule="auto"/>
      <w:ind w:left="720"/>
      <w:contextualSpacing/>
    </w:pPr>
    <w:rPr>
      <w:rFonts w:eastAsia="Times New Roman" w:cs="Calibri"/>
      <w:kern w:val="28"/>
    </w:rPr>
  </w:style>
  <w:style w:type="character" w:customStyle="1" w:styleId="Nagwek1Znak1">
    <w:name w:val="Nagłówek 1 Znak1"/>
    <w:aliases w:val="ASAPHeading 1 Znak"/>
    <w:rsid w:val="005E56E8"/>
    <w:rPr>
      <w:rFonts w:ascii="Arial" w:hAnsi="Arial"/>
      <w:b/>
      <w:kern w:val="28"/>
      <w:sz w:val="32"/>
      <w:lang w:val="x-none" w:eastAsia="x-none"/>
    </w:rPr>
  </w:style>
  <w:style w:type="paragraph" w:styleId="Zwykytekst">
    <w:name w:val="Plain Text"/>
    <w:basedOn w:val="Normalny"/>
    <w:link w:val="ZwykytekstZnak"/>
    <w:rsid w:val="005E56E8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5E56E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ezodstpw">
    <w:name w:val="No Spacing"/>
    <w:uiPriority w:val="1"/>
    <w:qFormat/>
    <w:rsid w:val="005E56E8"/>
    <w:rPr>
      <w:lang w:eastAsia="en-US"/>
    </w:rPr>
  </w:style>
  <w:style w:type="paragraph" w:customStyle="1" w:styleId="tresc">
    <w:name w:val="tresc"/>
    <w:basedOn w:val="Normalny"/>
    <w:rsid w:val="005E56E8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18"/>
      <w:szCs w:val="18"/>
    </w:rPr>
  </w:style>
  <w:style w:type="character" w:styleId="Numerwiersza">
    <w:name w:val="line number"/>
    <w:uiPriority w:val="99"/>
    <w:semiHidden/>
    <w:unhideWhenUsed/>
    <w:rsid w:val="005E56E8"/>
  </w:style>
  <w:style w:type="character" w:styleId="Odwoanieprzypisukocowego">
    <w:name w:val="endnote reference"/>
    <w:semiHidden/>
    <w:unhideWhenUsed/>
    <w:rsid w:val="005E56E8"/>
    <w:rPr>
      <w:vertAlign w:val="superscript"/>
    </w:rPr>
  </w:style>
  <w:style w:type="paragraph" w:customStyle="1" w:styleId="TekstpoPoziom2BB">
    <w:name w:val="Tekst po Poziom 2 (BB)"/>
    <w:basedOn w:val="Tekstpodstawowy"/>
    <w:autoRedefine/>
    <w:rsid w:val="005E56E8"/>
    <w:pPr>
      <w:spacing w:line="240" w:lineRule="auto"/>
      <w:ind w:left="180" w:firstLine="1"/>
    </w:pPr>
    <w:rPr>
      <w:rFonts w:eastAsia="Times New Roman"/>
      <w:lang w:val="pl-PL"/>
    </w:rPr>
  </w:style>
  <w:style w:type="paragraph" w:customStyle="1" w:styleId="TableHeading">
    <w:name w:val="Table Heading"/>
    <w:basedOn w:val="Normalny"/>
    <w:next w:val="TableText0"/>
    <w:rsid w:val="005E56E8"/>
    <w:pPr>
      <w:spacing w:before="60" w:after="60" w:line="240" w:lineRule="auto"/>
    </w:pPr>
    <w:rPr>
      <w:rFonts w:eastAsia="Times New Roman"/>
      <w:b/>
      <w:szCs w:val="20"/>
      <w:lang w:val="de-DE"/>
    </w:rPr>
  </w:style>
  <w:style w:type="paragraph" w:customStyle="1" w:styleId="TableText0">
    <w:name w:val="TableText"/>
    <w:basedOn w:val="Normalny"/>
    <w:rsid w:val="005E56E8"/>
    <w:pPr>
      <w:spacing w:before="60" w:after="60" w:line="240" w:lineRule="exact"/>
      <w:ind w:left="86" w:right="86"/>
    </w:pPr>
    <w:rPr>
      <w:rFonts w:eastAsia="Times New Roman"/>
      <w:sz w:val="20"/>
      <w:szCs w:val="20"/>
      <w:lang w:val="en-US"/>
    </w:rPr>
  </w:style>
  <w:style w:type="character" w:customStyle="1" w:styleId="MapadokumentuZnak">
    <w:name w:val="Mapa dokumentu Znak"/>
    <w:uiPriority w:val="99"/>
    <w:semiHidden/>
    <w:rsid w:val="005E56E8"/>
    <w:rPr>
      <w:rFonts w:ascii="Tahoma" w:eastAsia="Calibri" w:hAnsi="Tahoma" w:cs="Tahoma"/>
      <w:sz w:val="16"/>
      <w:szCs w:val="16"/>
    </w:rPr>
  </w:style>
  <w:style w:type="character" w:customStyle="1" w:styleId="prostandZnak">
    <w:name w:val="pro_stand Znak"/>
    <w:basedOn w:val="Domylnaczcionkaakapitu"/>
    <w:link w:val="prostand"/>
    <w:rsid w:val="0047681A"/>
    <w:rPr>
      <w:rFonts w:ascii="Arial" w:eastAsia="Times New Roman" w:hAnsi="Arial"/>
      <w:sz w:val="22"/>
      <w:lang w:eastAsia="en-US"/>
    </w:rPr>
  </w:style>
  <w:style w:type="paragraph" w:customStyle="1" w:styleId="opiswtabeli">
    <w:name w:val="opis w tabeli"/>
    <w:basedOn w:val="Normalny"/>
    <w:rsid w:val="00FD0E17"/>
    <w:pPr>
      <w:keepNext/>
      <w:spacing w:before="40" w:after="40" w:line="240" w:lineRule="auto"/>
      <w:ind w:left="57"/>
      <w:jc w:val="left"/>
    </w:pPr>
    <w:rPr>
      <w:rFonts w:eastAsia="Times New Roman" w:cs="Times New Roman"/>
    </w:rPr>
  </w:style>
  <w:style w:type="paragraph" w:styleId="Poprawka">
    <w:name w:val="Revision"/>
    <w:hidden/>
    <w:uiPriority w:val="99"/>
    <w:semiHidden/>
    <w:rsid w:val="006A2EB3"/>
    <w:pPr>
      <w:spacing w:after="0" w:line="240" w:lineRule="auto"/>
      <w:jc w:val="left"/>
    </w:pPr>
  </w:style>
  <w:style w:type="paragraph" w:customStyle="1" w:styleId="m7514842750665020068msonormal">
    <w:name w:val="m_7514842750665020068msonormal"/>
    <w:basedOn w:val="Normalny"/>
    <w:rsid w:val="00B140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siatki3akcent511">
    <w:name w:val="Tabela siatki 3 — akcent 511"/>
    <w:basedOn w:val="Standardowy"/>
    <w:uiPriority w:val="48"/>
    <w:rsid w:val="00411E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1">
    <w:name w:val="Tabela siatki 5 — ciemna — akcent 511"/>
    <w:basedOn w:val="Standardowy"/>
    <w:uiPriority w:val="50"/>
    <w:rsid w:val="00411E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elasiatki6kolorowaakcent511">
    <w:name w:val="Tabela siatki 6 — kolorowa — akcent 511"/>
    <w:basedOn w:val="Standardowy"/>
    <w:uiPriority w:val="51"/>
    <w:rsid w:val="00411E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konspekt">
    <w:name w:val="konspekt"/>
    <w:basedOn w:val="Normalny"/>
    <w:next w:val="Normalny"/>
    <w:rsid w:val="00411EE8"/>
    <w:pPr>
      <w:tabs>
        <w:tab w:val="left" w:pos="1134"/>
      </w:tabs>
      <w:spacing w:before="120" w:after="0" w:line="240" w:lineRule="auto"/>
      <w:jc w:val="left"/>
      <w:outlineLvl w:val="3"/>
    </w:pPr>
    <w:rPr>
      <w:rFonts w:eastAsia="Times New Roman" w:cs="Times New Roman"/>
      <w:sz w:val="24"/>
      <w:szCs w:val="20"/>
      <w:lang w:eastAsia="en-US"/>
    </w:rPr>
  </w:style>
  <w:style w:type="paragraph" w:styleId="Podtytu">
    <w:name w:val="Subtitle"/>
    <w:basedOn w:val="Normalny"/>
    <w:link w:val="PodtytuZnak"/>
    <w:qFormat/>
    <w:rsid w:val="00411EE8"/>
    <w:pPr>
      <w:spacing w:after="60" w:line="240" w:lineRule="auto"/>
      <w:jc w:val="center"/>
      <w:outlineLvl w:val="1"/>
    </w:pPr>
    <w:rPr>
      <w:rFonts w:eastAsia="Times New Roman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rsid w:val="00411EE8"/>
    <w:rPr>
      <w:rFonts w:eastAsia="Times New Roman"/>
      <w:sz w:val="24"/>
      <w:szCs w:val="24"/>
      <w:lang w:eastAsia="en-US"/>
    </w:rPr>
  </w:style>
  <w:style w:type="paragraph" w:customStyle="1" w:styleId="protab">
    <w:name w:val="pro_tab"/>
    <w:basedOn w:val="prostand"/>
    <w:next w:val="prostand"/>
    <w:rsid w:val="00411EE8"/>
    <w:pPr>
      <w:autoSpaceDE w:val="0"/>
      <w:autoSpaceDN w:val="0"/>
      <w:spacing w:before="60" w:after="60"/>
      <w:jc w:val="left"/>
    </w:pPr>
    <w:rPr>
      <w:sz w:val="20"/>
      <w:lang w:val="de-DE"/>
    </w:rPr>
  </w:style>
  <w:style w:type="paragraph" w:customStyle="1" w:styleId="xl65">
    <w:name w:val="xl65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4830587655520828335msolistparagraph">
    <w:name w:val="m_-4830587655520828335msolistparagraph"/>
    <w:basedOn w:val="Normalny"/>
    <w:rsid w:val="006439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apunktowana2">
    <w:name w:val="List Bullet 2"/>
    <w:basedOn w:val="Listapunktowana"/>
    <w:autoRedefine/>
    <w:rsid w:val="00F07090"/>
    <w:pPr>
      <w:keepLines/>
      <w:numPr>
        <w:numId w:val="12"/>
      </w:numPr>
      <w:tabs>
        <w:tab w:val="clear" w:pos="1776"/>
        <w:tab w:val="num" w:pos="2629"/>
      </w:tabs>
      <w:spacing w:before="20" w:after="20" w:line="240" w:lineRule="auto"/>
      <w:ind w:left="2629"/>
    </w:pPr>
    <w:rPr>
      <w:rFonts w:cs="Times New Roman"/>
      <w:snapToGrid/>
      <w:sz w:val="22"/>
      <w:lang w:eastAsia="pl-PL"/>
    </w:rPr>
  </w:style>
  <w:style w:type="paragraph" w:customStyle="1" w:styleId="uwaga0">
    <w:name w:val="uwaga"/>
    <w:basedOn w:val="Opis"/>
    <w:rsid w:val="00F07090"/>
    <w:pPr>
      <w:spacing w:before="120" w:after="120"/>
      <w:ind w:left="0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header" Target="header1.xml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4.png"/><Relationship Id="rId1" Type="http://schemas.openxmlformats.org/officeDocument/2006/relationships/image" Target="media/image9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4.png"/><Relationship Id="rId1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A7A0A-3DDD-415A-B85D-3A5EFDAA8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1453</TotalTime>
  <Pages>43</Pages>
  <Words>3141</Words>
  <Characters>18848</Characters>
  <Application>Microsoft Office Word</Application>
  <DocSecurity>0</DocSecurity>
  <Lines>157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Asseco Poland SA</Company>
  <LinksUpToDate>false</LinksUpToDate>
  <CharactersWithSpaces>21946</CharactersWithSpaces>
  <SharedDoc>false</SharedDoc>
  <HLinks>
    <vt:vector size="720" baseType="variant">
      <vt:variant>
        <vt:i4>5439823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5439823</vt:i4>
      </vt:variant>
      <vt:variant>
        <vt:i4>721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721071</vt:i4>
      </vt:variant>
      <vt:variant>
        <vt:i4>702</vt:i4>
      </vt:variant>
      <vt:variant>
        <vt:i4>0</vt:i4>
      </vt:variant>
      <vt:variant>
        <vt:i4>5</vt:i4>
      </vt:variant>
      <vt:variant>
        <vt:lpwstr/>
      </vt:variant>
      <vt:variant>
        <vt:lpwstr>_Rodzaje_projektów_inwestycyjnych</vt:lpwstr>
      </vt:variant>
      <vt:variant>
        <vt:i4>1769502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_Lista_rozszerzeń</vt:lpwstr>
      </vt:variant>
      <vt:variant>
        <vt:i4>9707547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_Lista_procesów_„TO-BE”</vt:lpwstr>
      </vt:variant>
      <vt:variant>
        <vt:i4>1179707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_Toc377563940</vt:lpwstr>
      </vt:variant>
      <vt:variant>
        <vt:i4>1376315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_Toc377563939</vt:lpwstr>
      </vt:variant>
      <vt:variant>
        <vt:i4>1376315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_Toc377563938</vt:lpwstr>
      </vt:variant>
      <vt:variant>
        <vt:i4>1376315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_Toc377563937</vt:lpwstr>
      </vt:variant>
      <vt:variant>
        <vt:i4>1376315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_Toc377563936</vt:lpwstr>
      </vt:variant>
      <vt:variant>
        <vt:i4>1376315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_Toc377563935</vt:lpwstr>
      </vt:variant>
      <vt:variant>
        <vt:i4>1376315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_Toc377563934</vt:lpwstr>
      </vt:variant>
      <vt:variant>
        <vt:i4>1376315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_Toc377563933</vt:lpwstr>
      </vt:variant>
      <vt:variant>
        <vt:i4>1376315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_Toc377563932</vt:lpwstr>
      </vt:variant>
      <vt:variant>
        <vt:i4>1376315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_Toc377563931</vt:lpwstr>
      </vt:variant>
      <vt:variant>
        <vt:i4>1376315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_Toc377563930</vt:lpwstr>
      </vt:variant>
      <vt:variant>
        <vt:i4>1310779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_Toc377563929</vt:lpwstr>
      </vt:variant>
      <vt:variant>
        <vt:i4>1310779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_Toc377563928</vt:lpwstr>
      </vt:variant>
      <vt:variant>
        <vt:i4>1310779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_Toc377563927</vt:lpwstr>
      </vt:variant>
      <vt:variant>
        <vt:i4>1310779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_Toc377563926</vt:lpwstr>
      </vt:variant>
      <vt:variant>
        <vt:i4>1310779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_Toc377563925</vt:lpwstr>
      </vt:variant>
      <vt:variant>
        <vt:i4>1310779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_Toc377563924</vt:lpwstr>
      </vt:variant>
      <vt:variant>
        <vt:i4>1310779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_Toc377563923</vt:lpwstr>
      </vt:variant>
      <vt:variant>
        <vt:i4>1310779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_Toc377563922</vt:lpwstr>
      </vt:variant>
      <vt:variant>
        <vt:i4>1310779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_Toc377563921</vt:lpwstr>
      </vt:variant>
      <vt:variant>
        <vt:i4>1310779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_Toc377563920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_Toc377563919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_Toc377563918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_Toc377563917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_Toc377563916</vt:lpwstr>
      </vt:variant>
      <vt:variant>
        <vt:i4>1507387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_Toc377563915</vt:lpwstr>
      </vt:variant>
      <vt:variant>
        <vt:i4>1507387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_Toc377563914</vt:lpwstr>
      </vt:variant>
      <vt:variant>
        <vt:i4>1507387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_Toc377563913</vt:lpwstr>
      </vt:variant>
      <vt:variant>
        <vt:i4>1507387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_Toc377563912</vt:lpwstr>
      </vt:variant>
      <vt:variant>
        <vt:i4>1507387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_Toc377563911</vt:lpwstr>
      </vt:variant>
      <vt:variant>
        <vt:i4>1507387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_Toc377563910</vt:lpwstr>
      </vt:variant>
      <vt:variant>
        <vt:i4>1441851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_Toc377563909</vt:lpwstr>
      </vt:variant>
      <vt:variant>
        <vt:i4>1441851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_Toc377563908</vt:lpwstr>
      </vt:variant>
      <vt:variant>
        <vt:i4>1441851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_Toc377563907</vt:lpwstr>
      </vt:variant>
      <vt:variant>
        <vt:i4>1441851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_Toc377563906</vt:lpwstr>
      </vt:variant>
      <vt:variant>
        <vt:i4>1441851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_Toc377563905</vt:lpwstr>
      </vt:variant>
      <vt:variant>
        <vt:i4>1441851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_Toc377563904</vt:lpwstr>
      </vt:variant>
      <vt:variant>
        <vt:i4>1441851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_Toc377563903</vt:lpwstr>
      </vt:variant>
      <vt:variant>
        <vt:i4>1441851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_Toc377563902</vt:lpwstr>
      </vt:variant>
      <vt:variant>
        <vt:i4>1441851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_Toc377563901</vt:lpwstr>
      </vt:variant>
      <vt:variant>
        <vt:i4>1441851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_Toc377563900</vt:lpwstr>
      </vt:variant>
      <vt:variant>
        <vt:i4>2031674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_Toc377563899</vt:lpwstr>
      </vt:variant>
      <vt:variant>
        <vt:i4>2031674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_Toc377563898</vt:lpwstr>
      </vt:variant>
      <vt:variant>
        <vt:i4>2031674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_Toc377563897</vt:lpwstr>
      </vt:variant>
      <vt:variant>
        <vt:i4>2031674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_Toc377563896</vt:lpwstr>
      </vt:variant>
      <vt:variant>
        <vt:i4>2031674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_Toc377563895</vt:lpwstr>
      </vt:variant>
      <vt:variant>
        <vt:i4>2031674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_Toc377563894</vt:lpwstr>
      </vt:variant>
      <vt:variant>
        <vt:i4>2031674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_Toc377563893</vt:lpwstr>
      </vt:variant>
      <vt:variant>
        <vt:i4>2031674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_Toc377563892</vt:lpwstr>
      </vt:variant>
      <vt:variant>
        <vt:i4>2031674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_Toc377563891</vt:lpwstr>
      </vt:variant>
      <vt:variant>
        <vt:i4>2031674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_Toc377563890</vt:lpwstr>
      </vt:variant>
      <vt:variant>
        <vt:i4>1966138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_Toc377563889</vt:lpwstr>
      </vt:variant>
      <vt:variant>
        <vt:i4>1966138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_Toc377563888</vt:lpwstr>
      </vt:variant>
      <vt:variant>
        <vt:i4>1966138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_Toc377563887</vt:lpwstr>
      </vt:variant>
      <vt:variant>
        <vt:i4>1966138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_Toc377563886</vt:lpwstr>
      </vt:variant>
      <vt:variant>
        <vt:i4>1966138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_Toc377563885</vt:lpwstr>
      </vt:variant>
      <vt:variant>
        <vt:i4>1966138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_Toc377563884</vt:lpwstr>
      </vt:variant>
      <vt:variant>
        <vt:i4>1966138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_Toc377563883</vt:lpwstr>
      </vt:variant>
      <vt:variant>
        <vt:i4>1966138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_Toc377563882</vt:lpwstr>
      </vt:variant>
      <vt:variant>
        <vt:i4>1966138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_Toc377563881</vt:lpwstr>
      </vt:variant>
      <vt:variant>
        <vt:i4>1966138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_Toc377563880</vt:lpwstr>
      </vt:variant>
      <vt:variant>
        <vt:i4>1114170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_Toc377563879</vt:lpwstr>
      </vt:variant>
      <vt:variant>
        <vt:i4>1114170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_Toc377563878</vt:lpwstr>
      </vt:variant>
      <vt:variant>
        <vt:i4>1114170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_Toc377563877</vt:lpwstr>
      </vt:variant>
      <vt:variant>
        <vt:i4>1114170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_Toc377563876</vt:lpwstr>
      </vt:variant>
      <vt:variant>
        <vt:i4>1114170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_Toc377563875</vt:lpwstr>
      </vt:variant>
      <vt:variant>
        <vt:i4>1114170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_Toc377563874</vt:lpwstr>
      </vt:variant>
      <vt:variant>
        <vt:i4>1114170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_Toc377563873</vt:lpwstr>
      </vt:variant>
      <vt:variant>
        <vt:i4>1114170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_Toc377563872</vt:lpwstr>
      </vt:variant>
      <vt:variant>
        <vt:i4>1114170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_Toc377563871</vt:lpwstr>
      </vt:variant>
      <vt:variant>
        <vt:i4>1114170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_Toc377563870</vt:lpwstr>
      </vt:variant>
      <vt:variant>
        <vt:i4>1048634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_Toc377563869</vt:lpwstr>
      </vt:variant>
      <vt:variant>
        <vt:i4>1048634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_Toc377563868</vt:lpwstr>
      </vt:variant>
      <vt:variant>
        <vt:i4>1048634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_Toc377563867</vt:lpwstr>
      </vt:variant>
      <vt:variant>
        <vt:i4>1048634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_Toc377563866</vt:lpwstr>
      </vt:variant>
      <vt:variant>
        <vt:i4>1048634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_Toc377563865</vt:lpwstr>
      </vt:variant>
      <vt:variant>
        <vt:i4>1048634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_Toc377563864</vt:lpwstr>
      </vt:variant>
      <vt:variant>
        <vt:i4>1048634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_Toc377563863</vt:lpwstr>
      </vt:variant>
      <vt:variant>
        <vt:i4>1048634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_Toc377563862</vt:lpwstr>
      </vt:variant>
      <vt:variant>
        <vt:i4>1048634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_Toc377563861</vt:lpwstr>
      </vt:variant>
      <vt:variant>
        <vt:i4>1048634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_Toc377563860</vt:lpwstr>
      </vt:variant>
      <vt:variant>
        <vt:i4>1245242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_Toc377563859</vt:lpwstr>
      </vt:variant>
      <vt:variant>
        <vt:i4>1245242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_Toc377563858</vt:lpwstr>
      </vt:variant>
      <vt:variant>
        <vt:i4>1245242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_Toc377563857</vt:lpwstr>
      </vt:variant>
      <vt:variant>
        <vt:i4>1245242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_Toc377563856</vt:lpwstr>
      </vt:variant>
      <vt:variant>
        <vt:i4>1245242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_Toc377563855</vt:lpwstr>
      </vt:variant>
      <vt:variant>
        <vt:i4>1245242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_Toc377563854</vt:lpwstr>
      </vt:variant>
      <vt:variant>
        <vt:i4>1245242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_Toc377563853</vt:lpwstr>
      </vt:variant>
      <vt:variant>
        <vt:i4>1245242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_Toc377563852</vt:lpwstr>
      </vt:variant>
      <vt:variant>
        <vt:i4>1245242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_Toc377563851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_Toc377563850</vt:lpwstr>
      </vt:variant>
      <vt:variant>
        <vt:i4>1179706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_Toc377563849</vt:lpwstr>
      </vt:variant>
      <vt:variant>
        <vt:i4>1179706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_Toc377563848</vt:lpwstr>
      </vt:variant>
      <vt:variant>
        <vt:i4>1179706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_Toc377563847</vt:lpwstr>
      </vt:variant>
      <vt:variant>
        <vt:i4>1179706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_Toc377563846</vt:lpwstr>
      </vt:variant>
      <vt:variant>
        <vt:i4>1179706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_Toc377563845</vt:lpwstr>
      </vt:variant>
      <vt:variant>
        <vt:i4>1179706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_Toc377563844</vt:lpwstr>
      </vt:variant>
      <vt:variant>
        <vt:i4>1179706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_Toc377563843</vt:lpwstr>
      </vt:variant>
      <vt:variant>
        <vt:i4>1179706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_Toc377563842</vt:lpwstr>
      </vt:variant>
      <vt:variant>
        <vt:i4>1179706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_Toc377563841</vt:lpwstr>
      </vt:variant>
      <vt:variant>
        <vt:i4>1179706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_Toc377563840</vt:lpwstr>
      </vt:variant>
      <vt:variant>
        <vt:i4>1376314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_Toc377563839</vt:lpwstr>
      </vt:variant>
      <vt:variant>
        <vt:i4>1376314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_Toc377563838</vt:lpwstr>
      </vt:variant>
      <vt:variant>
        <vt:i4>1376314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_Toc377563837</vt:lpwstr>
      </vt:variant>
      <vt:variant>
        <vt:i4>1376314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_Toc377563836</vt:lpwstr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_Toc377563835</vt:lpwstr>
      </vt:variant>
      <vt:variant>
        <vt:i4>1376314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_Toc377563834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_Toc377563833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_Toc377563832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_Toc377563831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_Toc377563830</vt:lpwstr>
      </vt:variant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_Toc377563829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_Toc377563828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_Toc377563827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_Toc377563826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PP</cp:lastModifiedBy>
  <cp:revision>65</cp:revision>
  <cp:lastPrinted>2014-02-17T08:20:00Z</cp:lastPrinted>
  <dcterms:created xsi:type="dcterms:W3CDTF">2019-11-15T13:53:00Z</dcterms:created>
  <dcterms:modified xsi:type="dcterms:W3CDTF">2019-12-18T07:47:00Z</dcterms:modified>
</cp:coreProperties>
</file>