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5B" w:rsidRPr="00E32935" w:rsidRDefault="004E035B" w:rsidP="00E32935">
      <w:pPr>
        <w:spacing w:before="120" w:after="0" w:line="240" w:lineRule="auto"/>
        <w:jc w:val="right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 xml:space="preserve">Lublin </w:t>
      </w:r>
      <w:r w:rsidR="00F10DCE">
        <w:rPr>
          <w:rFonts w:cstheme="minorHAnsi"/>
          <w:sz w:val="21"/>
          <w:szCs w:val="21"/>
        </w:rPr>
        <w:t>29.11</w:t>
      </w:r>
      <w:r w:rsidR="00F75796">
        <w:rPr>
          <w:rFonts w:cstheme="minorHAnsi"/>
          <w:sz w:val="21"/>
          <w:szCs w:val="21"/>
        </w:rPr>
        <w:t>.2019</w:t>
      </w:r>
      <w:r w:rsidR="00C32291">
        <w:rPr>
          <w:rFonts w:cstheme="minorHAnsi"/>
          <w:sz w:val="21"/>
          <w:szCs w:val="21"/>
        </w:rPr>
        <w:t xml:space="preserve"> </w:t>
      </w:r>
      <w:proofErr w:type="gramStart"/>
      <w:r w:rsidR="00C32291">
        <w:rPr>
          <w:rFonts w:cstheme="minorHAnsi"/>
          <w:sz w:val="21"/>
          <w:szCs w:val="21"/>
        </w:rPr>
        <w:t>r</w:t>
      </w:r>
      <w:proofErr w:type="gramEnd"/>
      <w:r w:rsidRPr="00E32935">
        <w:rPr>
          <w:rFonts w:cstheme="minorHAnsi"/>
          <w:sz w:val="21"/>
          <w:szCs w:val="21"/>
        </w:rPr>
        <w:t>.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  <w:u w:val="single"/>
        </w:rPr>
      </w:pPr>
    </w:p>
    <w:p w:rsidR="00873E3E" w:rsidRPr="00E32935" w:rsidRDefault="00103E63" w:rsidP="00E32935">
      <w:pPr>
        <w:spacing w:before="120" w:after="0" w:line="240" w:lineRule="auto"/>
        <w:jc w:val="center"/>
        <w:rPr>
          <w:rFonts w:cstheme="minorHAnsi"/>
          <w:b/>
          <w:bCs/>
          <w:iCs/>
          <w:sz w:val="21"/>
          <w:szCs w:val="21"/>
        </w:rPr>
      </w:pPr>
      <w:r>
        <w:rPr>
          <w:rFonts w:cstheme="minorHAnsi"/>
          <w:b/>
          <w:bCs/>
          <w:iCs/>
          <w:sz w:val="21"/>
          <w:szCs w:val="21"/>
        </w:rPr>
        <w:t xml:space="preserve">Zapytanie ofertowe nr </w:t>
      </w:r>
      <w:r w:rsidR="001E2BB0">
        <w:rPr>
          <w:rFonts w:cstheme="minorHAnsi"/>
          <w:b/>
          <w:bCs/>
          <w:iCs/>
          <w:sz w:val="21"/>
          <w:szCs w:val="21"/>
        </w:rPr>
        <w:t>h/</w:t>
      </w:r>
      <w:r w:rsidR="00F75796">
        <w:rPr>
          <w:rFonts w:cstheme="minorHAnsi"/>
          <w:b/>
          <w:bCs/>
          <w:iCs/>
          <w:sz w:val="21"/>
          <w:szCs w:val="21"/>
        </w:rPr>
        <w:t>0</w:t>
      </w:r>
      <w:r w:rsidR="00E04AA1">
        <w:rPr>
          <w:rFonts w:cstheme="minorHAnsi"/>
          <w:b/>
          <w:bCs/>
          <w:iCs/>
          <w:sz w:val="21"/>
          <w:szCs w:val="21"/>
        </w:rPr>
        <w:t>8</w:t>
      </w:r>
      <w:r w:rsidR="00F75796">
        <w:rPr>
          <w:rFonts w:cstheme="minorHAnsi"/>
          <w:b/>
          <w:bCs/>
          <w:iCs/>
          <w:sz w:val="21"/>
          <w:szCs w:val="21"/>
        </w:rPr>
        <w:t>/19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  <w:u w:val="single"/>
        </w:rPr>
      </w:pPr>
    </w:p>
    <w:p w:rsidR="00873E3E" w:rsidRPr="00E3293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E32935">
        <w:rPr>
          <w:rFonts w:cstheme="minorHAnsi"/>
          <w:b/>
          <w:sz w:val="21"/>
          <w:szCs w:val="21"/>
        </w:rPr>
        <w:t xml:space="preserve">1. Zamawiający: </w:t>
      </w:r>
      <w:r w:rsidRPr="00E32935">
        <w:rPr>
          <w:rFonts w:cstheme="minorHAnsi"/>
          <w:b/>
          <w:sz w:val="21"/>
          <w:szCs w:val="21"/>
        </w:rPr>
        <w:tab/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Uniwersytet Marii Curie-Skłodowskiej w Lublinie,</w:t>
      </w:r>
      <w:r w:rsidR="00497177">
        <w:rPr>
          <w:rFonts w:cstheme="minorHAnsi"/>
          <w:sz w:val="21"/>
          <w:szCs w:val="21"/>
        </w:rPr>
        <w:t xml:space="preserve"> </w:t>
      </w:r>
      <w:r w:rsidRPr="00E32935">
        <w:rPr>
          <w:rFonts w:cstheme="minorHAnsi"/>
          <w:sz w:val="21"/>
          <w:szCs w:val="21"/>
        </w:rPr>
        <w:t>Pl. Marii Curie-Skłodowskiej 5; 20-031 Lublin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sz w:val="21"/>
          <w:szCs w:val="21"/>
        </w:rPr>
      </w:pPr>
      <w:r w:rsidRPr="00E32935">
        <w:rPr>
          <w:rFonts w:cstheme="minorHAnsi"/>
          <w:b/>
          <w:sz w:val="21"/>
          <w:szCs w:val="21"/>
        </w:rPr>
        <w:t>2. Tryb udzielenia zamówienia:</w:t>
      </w:r>
    </w:p>
    <w:p w:rsidR="00873E3E" w:rsidRPr="00E32935" w:rsidRDefault="004E035B" w:rsidP="00E32935">
      <w:pPr>
        <w:spacing w:before="120" w:after="0" w:line="240" w:lineRule="auto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 xml:space="preserve">Postępowanie prowadzone jest na podstawie art. 4 pkt 8 ustawy z dnia 29 stycznia 2004r. Prawo zamówień publicznych (Dz. U. </w:t>
      </w:r>
      <w:proofErr w:type="gramStart"/>
      <w:r w:rsidRPr="00E32935">
        <w:rPr>
          <w:rFonts w:cstheme="minorHAnsi"/>
          <w:sz w:val="21"/>
          <w:szCs w:val="21"/>
        </w:rPr>
        <w:t>z</w:t>
      </w:r>
      <w:proofErr w:type="gramEnd"/>
      <w:r w:rsidRPr="00E32935">
        <w:rPr>
          <w:rFonts w:cstheme="minorHAnsi"/>
          <w:sz w:val="21"/>
          <w:szCs w:val="21"/>
        </w:rPr>
        <w:t xml:space="preserve"> 201</w:t>
      </w:r>
      <w:r w:rsidR="00C04A0C">
        <w:rPr>
          <w:rFonts w:cstheme="minorHAnsi"/>
          <w:sz w:val="21"/>
          <w:szCs w:val="21"/>
        </w:rPr>
        <w:t>9</w:t>
      </w:r>
      <w:r w:rsidR="00D81A87">
        <w:rPr>
          <w:rFonts w:cstheme="minorHAnsi"/>
          <w:sz w:val="21"/>
          <w:szCs w:val="21"/>
        </w:rPr>
        <w:t xml:space="preserve"> </w:t>
      </w:r>
      <w:r w:rsidRPr="00E32935">
        <w:rPr>
          <w:rFonts w:cstheme="minorHAnsi"/>
          <w:sz w:val="21"/>
          <w:szCs w:val="21"/>
        </w:rPr>
        <w:t xml:space="preserve">r. poz. </w:t>
      </w:r>
      <w:r w:rsidR="00C04A0C">
        <w:rPr>
          <w:rFonts w:cstheme="minorHAnsi"/>
          <w:sz w:val="21"/>
          <w:szCs w:val="21"/>
        </w:rPr>
        <w:t>1843</w:t>
      </w:r>
      <w:bookmarkStart w:id="0" w:name="_GoBack"/>
      <w:bookmarkEnd w:id="0"/>
      <w:r w:rsidRPr="00E32935">
        <w:rPr>
          <w:rFonts w:cstheme="minorHAnsi"/>
          <w:sz w:val="21"/>
          <w:szCs w:val="21"/>
        </w:rPr>
        <w:t xml:space="preserve"> ze zmianami) – zwanej dalej ustawą oraz zgodnie z obowiązującym Regulaminem zamówień publicznych o wartości nie przekraczającej 30 000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b/>
          <w:bCs/>
          <w:i/>
          <w:iCs/>
          <w:sz w:val="21"/>
          <w:szCs w:val="21"/>
          <w:u w:val="single"/>
        </w:rPr>
      </w:pPr>
      <w:r w:rsidRPr="00E32935">
        <w:rPr>
          <w:rFonts w:cstheme="minorHAnsi"/>
          <w:b/>
          <w:sz w:val="21"/>
          <w:szCs w:val="21"/>
        </w:rPr>
        <w:t>3. Opis przedmiotu zamówienia:</w:t>
      </w:r>
    </w:p>
    <w:p w:rsidR="00873E3E" w:rsidRPr="00E32935" w:rsidRDefault="00873E3E" w:rsidP="00E32935">
      <w:pPr>
        <w:spacing w:before="120" w:after="0" w:line="240" w:lineRule="auto"/>
        <w:jc w:val="both"/>
        <w:rPr>
          <w:rFonts w:cstheme="minorHAnsi"/>
          <w:bCs/>
          <w:iCs/>
          <w:sz w:val="21"/>
          <w:szCs w:val="21"/>
        </w:rPr>
      </w:pPr>
      <w:r w:rsidRPr="00E32935">
        <w:rPr>
          <w:rFonts w:cstheme="minorHAnsi"/>
          <w:bCs/>
          <w:iCs/>
          <w:sz w:val="21"/>
          <w:szCs w:val="21"/>
        </w:rPr>
        <w:t>Przedmiot zamó</w:t>
      </w:r>
      <w:r w:rsidR="00E73998">
        <w:rPr>
          <w:rFonts w:cstheme="minorHAnsi"/>
          <w:bCs/>
          <w:iCs/>
          <w:sz w:val="21"/>
          <w:szCs w:val="21"/>
        </w:rPr>
        <w:t xml:space="preserve">wienia realizowany w projekcie </w:t>
      </w:r>
      <w:proofErr w:type="gramStart"/>
      <w:r w:rsidRPr="00E32935">
        <w:rPr>
          <w:rFonts w:cstheme="minorHAnsi"/>
          <w:bCs/>
          <w:iCs/>
          <w:sz w:val="21"/>
          <w:szCs w:val="21"/>
        </w:rPr>
        <w:t>,,</w:t>
      </w:r>
      <w:proofErr w:type="gramEnd"/>
      <w:r w:rsidRPr="00E32935">
        <w:rPr>
          <w:rFonts w:cstheme="minorHAnsi"/>
          <w:bCs/>
          <w:iCs/>
          <w:sz w:val="21"/>
          <w:szCs w:val="21"/>
        </w:rPr>
        <w:t>Opracowanie ekologicznego preparatu do stymulacji wzrostu i plonowania roślin uprawnych i leczniczych” realizowanego przez Uniwersytet Marii Curie - Skłodo</w:t>
      </w:r>
      <w:r w:rsidR="003A0441" w:rsidRPr="00E32935">
        <w:rPr>
          <w:rFonts w:cstheme="minorHAnsi"/>
          <w:bCs/>
          <w:iCs/>
          <w:sz w:val="21"/>
          <w:szCs w:val="21"/>
        </w:rPr>
        <w:t>wskiej, finansowany ze środków</w:t>
      </w:r>
      <w:r w:rsidRPr="00E32935">
        <w:rPr>
          <w:rFonts w:cstheme="minorHAnsi"/>
          <w:bCs/>
          <w:iCs/>
          <w:sz w:val="21"/>
          <w:szCs w:val="21"/>
        </w:rPr>
        <w:t xml:space="preserve"> </w:t>
      </w:r>
      <w:proofErr w:type="spellStart"/>
      <w:r w:rsidRPr="00E32935">
        <w:rPr>
          <w:rFonts w:cstheme="minorHAnsi"/>
          <w:bCs/>
          <w:iCs/>
          <w:sz w:val="21"/>
          <w:szCs w:val="21"/>
        </w:rPr>
        <w:t>NCBiR</w:t>
      </w:r>
      <w:proofErr w:type="spellEnd"/>
      <w:r w:rsidRPr="00E32935">
        <w:rPr>
          <w:rFonts w:cstheme="minorHAnsi"/>
          <w:bCs/>
          <w:iCs/>
          <w:sz w:val="21"/>
          <w:szCs w:val="21"/>
        </w:rPr>
        <w:t xml:space="preserve"> w ramach projektu LIDER.</w:t>
      </w:r>
    </w:p>
    <w:p w:rsidR="009C5EBC" w:rsidRDefault="00873E3E" w:rsidP="00A9080F">
      <w:pPr>
        <w:spacing w:before="120" w:after="0" w:line="240" w:lineRule="auto"/>
        <w:jc w:val="both"/>
        <w:rPr>
          <w:rFonts w:cstheme="minorHAnsi"/>
          <w:bCs/>
          <w:iCs/>
          <w:sz w:val="21"/>
          <w:szCs w:val="21"/>
        </w:rPr>
      </w:pPr>
      <w:r w:rsidRPr="00A03925">
        <w:rPr>
          <w:rFonts w:cstheme="minorHAnsi"/>
          <w:bCs/>
          <w:iCs/>
          <w:sz w:val="21"/>
          <w:szCs w:val="21"/>
        </w:rPr>
        <w:t>Przedmiot zamówienia dotyczy realizacji</w:t>
      </w:r>
      <w:r w:rsidR="00A9080F" w:rsidRPr="00A03925">
        <w:rPr>
          <w:rFonts w:cstheme="minorHAnsi"/>
          <w:bCs/>
          <w:iCs/>
          <w:sz w:val="21"/>
          <w:szCs w:val="21"/>
        </w:rPr>
        <w:t xml:space="preserve"> </w:t>
      </w:r>
      <w:r w:rsidR="00F10DCE" w:rsidRPr="00534DDD">
        <w:rPr>
          <w:rFonts w:cstheme="minorHAnsi"/>
          <w:sz w:val="21"/>
          <w:szCs w:val="21"/>
        </w:rPr>
        <w:t>zadań pomocniczych przy wykonywaniu doświadczeń w szklarni oraz przeprowadzania podstawowych analiz spektrometrii mas wybranych metabolitów roślinnych w zadaniu 3 (tj. Analiza metabolitów tkanki roślinnej (ilość, korzeń, brodawka korzeniowa) w celu oceny wydajności symbiozy pod wpływem otrzymanego preparatu) oraz w zadaniu 4 (tj. Analiza chemiczna oraz badanie aktywności biologicznej wybranej oczyszczonej frakcji preparatu z wykorzystaniem niespecyficznych gospodarzy roślinnych (pszenica jara, rzepak, nostrzyk żółty).</w:t>
      </w:r>
    </w:p>
    <w:p w:rsidR="00A832D6" w:rsidRPr="00A03925" w:rsidRDefault="00A832D6" w:rsidP="00A832D6">
      <w:pPr>
        <w:spacing w:before="120" w:after="0" w:line="240" w:lineRule="auto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Wykonawca po zakończeniu zadania poda wy</w:t>
      </w:r>
      <w:r>
        <w:rPr>
          <w:rFonts w:cstheme="minorHAnsi"/>
          <w:sz w:val="21"/>
          <w:szCs w:val="21"/>
        </w:rPr>
        <w:t>niki w formie opisowego raportu.</w:t>
      </w:r>
    </w:p>
    <w:p w:rsidR="00993923" w:rsidRPr="00A03925" w:rsidRDefault="00993923" w:rsidP="00A9080F">
      <w:pPr>
        <w:spacing w:before="120" w:after="0" w:line="240" w:lineRule="auto"/>
        <w:jc w:val="both"/>
        <w:rPr>
          <w:rFonts w:cstheme="minorHAnsi"/>
          <w:b/>
          <w:bCs/>
          <w:i/>
          <w:iCs/>
          <w:sz w:val="21"/>
          <w:szCs w:val="21"/>
        </w:rPr>
      </w:pPr>
      <w:r>
        <w:rPr>
          <w:rFonts w:cstheme="minorHAnsi"/>
          <w:bCs/>
          <w:iCs/>
          <w:sz w:val="21"/>
          <w:szCs w:val="21"/>
        </w:rPr>
        <w:t xml:space="preserve">Liczba godzin do zrealizowania: </w:t>
      </w:r>
      <w:r w:rsidR="00F10DCE">
        <w:rPr>
          <w:rFonts w:cstheme="minorHAnsi"/>
          <w:bCs/>
          <w:iCs/>
          <w:sz w:val="21"/>
          <w:szCs w:val="21"/>
        </w:rPr>
        <w:t>375</w:t>
      </w:r>
      <w:r>
        <w:rPr>
          <w:rFonts w:cstheme="minorHAnsi"/>
          <w:bCs/>
          <w:iCs/>
          <w:sz w:val="21"/>
          <w:szCs w:val="21"/>
        </w:rPr>
        <w:t>.</w:t>
      </w:r>
    </w:p>
    <w:p w:rsidR="00F75796" w:rsidRPr="00A03925" w:rsidRDefault="00F75796" w:rsidP="00F75796">
      <w:pPr>
        <w:spacing w:after="120" w:line="240" w:lineRule="auto"/>
        <w:contextualSpacing/>
        <w:jc w:val="both"/>
        <w:rPr>
          <w:rFonts w:cstheme="minorHAnsi"/>
          <w:sz w:val="21"/>
          <w:szCs w:val="21"/>
        </w:rPr>
      </w:pPr>
    </w:p>
    <w:p w:rsidR="00497177" w:rsidRPr="00A03925" w:rsidRDefault="00497177" w:rsidP="00497177">
      <w:pPr>
        <w:spacing w:before="120" w:after="0" w:line="240" w:lineRule="auto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 xml:space="preserve">Kod CPV: </w:t>
      </w:r>
      <w:r w:rsidRPr="00A03925">
        <w:rPr>
          <w:rFonts w:cstheme="minorHAnsi"/>
          <w:bCs/>
          <w:sz w:val="21"/>
          <w:szCs w:val="21"/>
        </w:rPr>
        <w:t>73110000-6 - Usługi badawcze</w:t>
      </w:r>
    </w:p>
    <w:p w:rsidR="00497177" w:rsidRPr="00A03925" w:rsidRDefault="00497177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</w:p>
    <w:p w:rsidR="00873E3E" w:rsidRPr="00A0392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A03925">
        <w:rPr>
          <w:rFonts w:cstheme="minorHAnsi"/>
          <w:b/>
          <w:sz w:val="21"/>
          <w:szCs w:val="21"/>
        </w:rPr>
        <w:t>4. Warunki udziału w postępowaniu:</w:t>
      </w:r>
    </w:p>
    <w:p w:rsidR="00873E3E" w:rsidRPr="00A03925" w:rsidRDefault="00873E3E" w:rsidP="00E32935">
      <w:pPr>
        <w:spacing w:before="120" w:after="0" w:line="240" w:lineRule="auto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O udzielenie zamówienia ubiegać się mogą Wykonawcy, którzy łącznie spełniają poniższe warunki udziału w postępowaniu:</w:t>
      </w:r>
    </w:p>
    <w:p w:rsidR="00873E3E" w:rsidRPr="00A03925" w:rsidRDefault="00873E3E" w:rsidP="00E32935">
      <w:pPr>
        <w:numPr>
          <w:ilvl w:val="0"/>
          <w:numId w:val="9"/>
        </w:numPr>
        <w:spacing w:before="120" w:after="0" w:line="240" w:lineRule="auto"/>
        <w:rPr>
          <w:rFonts w:cstheme="minorHAnsi"/>
          <w:b/>
          <w:sz w:val="21"/>
          <w:szCs w:val="21"/>
          <w:u w:val="single"/>
        </w:rPr>
      </w:pPr>
      <w:r w:rsidRPr="00A03925">
        <w:rPr>
          <w:rFonts w:cstheme="minorHAnsi"/>
          <w:sz w:val="21"/>
          <w:szCs w:val="21"/>
        </w:rPr>
        <w:t>D</w:t>
      </w:r>
      <w:r w:rsidR="00F10DCE">
        <w:rPr>
          <w:rFonts w:cstheme="minorHAnsi"/>
          <w:sz w:val="21"/>
          <w:szCs w:val="21"/>
        </w:rPr>
        <w:t xml:space="preserve">otyczące zdolności technicznej </w:t>
      </w:r>
      <w:r w:rsidRPr="00A03925">
        <w:rPr>
          <w:rFonts w:cstheme="minorHAnsi"/>
          <w:sz w:val="21"/>
          <w:szCs w:val="21"/>
        </w:rPr>
        <w:t>lub zawodowej – Zamawiający określa warunki w zakresie osób zdolnych do wykonania zamówienia:</w:t>
      </w:r>
    </w:p>
    <w:p w:rsidR="00873E3E" w:rsidRPr="00534DDD" w:rsidRDefault="00873E3E" w:rsidP="00E73998">
      <w:pPr>
        <w:spacing w:before="120" w:after="0" w:line="240" w:lineRule="auto"/>
        <w:ind w:left="578"/>
        <w:rPr>
          <w:rFonts w:cstheme="minorHAnsi"/>
          <w:sz w:val="21"/>
          <w:szCs w:val="21"/>
        </w:rPr>
      </w:pPr>
      <w:r w:rsidRPr="00534DDD">
        <w:rPr>
          <w:rFonts w:cstheme="minorHAnsi"/>
          <w:sz w:val="21"/>
          <w:szCs w:val="21"/>
        </w:rPr>
        <w:t xml:space="preserve">Zamawiający uzna warunek za </w:t>
      </w:r>
      <w:proofErr w:type="gramStart"/>
      <w:r w:rsidRPr="00534DDD">
        <w:rPr>
          <w:rFonts w:cstheme="minorHAnsi"/>
          <w:sz w:val="21"/>
          <w:szCs w:val="21"/>
        </w:rPr>
        <w:t>spełniony jeżeli</w:t>
      </w:r>
      <w:proofErr w:type="gramEnd"/>
      <w:r w:rsidRPr="00534DDD">
        <w:rPr>
          <w:rFonts w:cstheme="minorHAnsi"/>
          <w:sz w:val="21"/>
          <w:szCs w:val="21"/>
        </w:rPr>
        <w:t xml:space="preserve"> Wykonawca wykaże, że zamówienie będzie realizowane przez osobę łącznie spełniającą poniższe wymagania:</w:t>
      </w:r>
    </w:p>
    <w:p w:rsidR="00F75796" w:rsidRPr="00534DDD" w:rsidRDefault="00F75796" w:rsidP="00F26DF5">
      <w:pPr>
        <w:spacing w:before="120" w:after="0" w:line="240" w:lineRule="auto"/>
        <w:ind w:firstLine="578"/>
        <w:rPr>
          <w:rFonts w:cstheme="minorHAnsi"/>
          <w:sz w:val="21"/>
          <w:szCs w:val="21"/>
        </w:rPr>
      </w:pPr>
    </w:p>
    <w:p w:rsidR="00F94DA3" w:rsidRPr="00534DDD" w:rsidRDefault="00F94DA3" w:rsidP="00F94DA3">
      <w:pPr>
        <w:pStyle w:val="Akapitzlist"/>
        <w:numPr>
          <w:ilvl w:val="0"/>
          <w:numId w:val="18"/>
        </w:numPr>
        <w:spacing w:before="120" w:after="0" w:line="240" w:lineRule="auto"/>
        <w:rPr>
          <w:rFonts w:cstheme="minorHAnsi"/>
          <w:color w:val="000000" w:themeColor="text1"/>
          <w:sz w:val="21"/>
          <w:szCs w:val="21"/>
        </w:rPr>
      </w:pPr>
      <w:proofErr w:type="gramStart"/>
      <w:r w:rsidRPr="00534DDD">
        <w:rPr>
          <w:rFonts w:cstheme="minorHAnsi"/>
          <w:color w:val="000000" w:themeColor="text1"/>
          <w:sz w:val="21"/>
          <w:szCs w:val="21"/>
        </w:rPr>
        <w:t>wykształcenie</w:t>
      </w:r>
      <w:proofErr w:type="gramEnd"/>
      <w:r w:rsidRPr="00534DDD">
        <w:rPr>
          <w:rFonts w:cstheme="minorHAnsi"/>
          <w:color w:val="000000" w:themeColor="text1"/>
          <w:sz w:val="21"/>
          <w:szCs w:val="21"/>
        </w:rPr>
        <w:t xml:space="preserve"> wyższe</w:t>
      </w:r>
      <w:r w:rsidR="00F10DCE" w:rsidRPr="00534DDD">
        <w:rPr>
          <w:rFonts w:cstheme="minorHAnsi"/>
          <w:color w:val="000000" w:themeColor="text1"/>
          <w:sz w:val="21"/>
          <w:szCs w:val="21"/>
        </w:rPr>
        <w:t xml:space="preserve"> magisterskie</w:t>
      </w:r>
      <w:r w:rsidRPr="00534DDD">
        <w:rPr>
          <w:rFonts w:cstheme="minorHAnsi"/>
          <w:color w:val="000000" w:themeColor="text1"/>
          <w:sz w:val="21"/>
          <w:szCs w:val="21"/>
        </w:rPr>
        <w:t>,</w:t>
      </w:r>
      <w:r w:rsidR="00827486" w:rsidRPr="00534DDD">
        <w:rPr>
          <w:rFonts w:cstheme="minorHAnsi"/>
          <w:color w:val="000000" w:themeColor="text1"/>
          <w:sz w:val="21"/>
          <w:szCs w:val="21"/>
        </w:rPr>
        <w:t xml:space="preserve"> kierunek biotechnologia</w:t>
      </w:r>
      <w:r w:rsidR="00F10DCE" w:rsidRPr="00534DDD">
        <w:rPr>
          <w:rFonts w:cstheme="minorHAnsi"/>
          <w:color w:val="000000" w:themeColor="text1"/>
          <w:sz w:val="21"/>
          <w:szCs w:val="21"/>
        </w:rPr>
        <w:t xml:space="preserve"> lub biologia medyczna,</w:t>
      </w:r>
    </w:p>
    <w:p w:rsidR="00F10DCE" w:rsidRPr="00534DDD" w:rsidRDefault="00F10DCE" w:rsidP="00F94DA3">
      <w:pPr>
        <w:pStyle w:val="Akapitzlist"/>
        <w:numPr>
          <w:ilvl w:val="0"/>
          <w:numId w:val="18"/>
        </w:numPr>
        <w:spacing w:before="120" w:after="0" w:line="240" w:lineRule="auto"/>
        <w:rPr>
          <w:rFonts w:cstheme="minorHAnsi"/>
          <w:color w:val="000000" w:themeColor="text1"/>
          <w:sz w:val="21"/>
          <w:szCs w:val="21"/>
        </w:rPr>
      </w:pPr>
      <w:proofErr w:type="gramStart"/>
      <w:r w:rsidRPr="00534DDD">
        <w:rPr>
          <w:rFonts w:cstheme="minorHAnsi"/>
          <w:color w:val="000000" w:themeColor="text1"/>
          <w:sz w:val="21"/>
          <w:szCs w:val="21"/>
        </w:rPr>
        <w:t>znajomość</w:t>
      </w:r>
      <w:proofErr w:type="gramEnd"/>
      <w:r w:rsidRPr="00534DDD">
        <w:rPr>
          <w:rFonts w:cstheme="minorHAnsi"/>
          <w:color w:val="000000" w:themeColor="text1"/>
          <w:sz w:val="21"/>
          <w:szCs w:val="21"/>
        </w:rPr>
        <w:t xml:space="preserve"> podstaw spektrometrii mas,</w:t>
      </w:r>
    </w:p>
    <w:p w:rsidR="00F10DCE" w:rsidRPr="00534DDD" w:rsidRDefault="00F10DCE" w:rsidP="00F94DA3">
      <w:pPr>
        <w:pStyle w:val="Akapitzlist"/>
        <w:numPr>
          <w:ilvl w:val="0"/>
          <w:numId w:val="18"/>
        </w:numPr>
        <w:spacing w:before="120" w:after="0" w:line="240" w:lineRule="auto"/>
        <w:rPr>
          <w:rFonts w:cstheme="minorHAnsi"/>
          <w:color w:val="000000" w:themeColor="text1"/>
          <w:sz w:val="21"/>
          <w:szCs w:val="21"/>
        </w:rPr>
      </w:pPr>
      <w:proofErr w:type="gramStart"/>
      <w:r w:rsidRPr="00534DDD">
        <w:rPr>
          <w:rFonts w:cstheme="minorHAnsi"/>
          <w:color w:val="000000" w:themeColor="text1"/>
          <w:sz w:val="21"/>
          <w:szCs w:val="21"/>
        </w:rPr>
        <w:t>znajomość</w:t>
      </w:r>
      <w:proofErr w:type="gramEnd"/>
      <w:r w:rsidRPr="00534DDD">
        <w:rPr>
          <w:rFonts w:cstheme="minorHAnsi"/>
          <w:color w:val="000000" w:themeColor="text1"/>
          <w:sz w:val="21"/>
          <w:szCs w:val="21"/>
        </w:rPr>
        <w:t xml:space="preserve"> technik MALDI MSI,</w:t>
      </w:r>
    </w:p>
    <w:p w:rsidR="00F10DCE" w:rsidRPr="00534DDD" w:rsidRDefault="00F10DCE" w:rsidP="00F94DA3">
      <w:pPr>
        <w:pStyle w:val="Akapitzlist"/>
        <w:numPr>
          <w:ilvl w:val="0"/>
          <w:numId w:val="18"/>
        </w:numPr>
        <w:spacing w:before="120" w:after="0" w:line="240" w:lineRule="auto"/>
        <w:rPr>
          <w:rFonts w:cstheme="minorHAnsi"/>
          <w:color w:val="000000" w:themeColor="text1"/>
          <w:sz w:val="21"/>
          <w:szCs w:val="21"/>
        </w:rPr>
      </w:pPr>
      <w:proofErr w:type="gramStart"/>
      <w:r w:rsidRPr="00534DDD">
        <w:rPr>
          <w:rFonts w:cstheme="minorHAnsi"/>
          <w:color w:val="000000" w:themeColor="text1"/>
          <w:sz w:val="21"/>
          <w:szCs w:val="21"/>
        </w:rPr>
        <w:t>doświadczenie</w:t>
      </w:r>
      <w:proofErr w:type="gramEnd"/>
      <w:r w:rsidRPr="00534DDD">
        <w:rPr>
          <w:rFonts w:cstheme="minorHAnsi"/>
          <w:color w:val="000000" w:themeColor="text1"/>
          <w:sz w:val="21"/>
          <w:szCs w:val="21"/>
        </w:rPr>
        <w:t xml:space="preserve"> w prowadzeniu doświadczeń szklarniowych,</w:t>
      </w:r>
    </w:p>
    <w:p w:rsidR="00827486" w:rsidRPr="00534DDD" w:rsidRDefault="00F10DCE" w:rsidP="00F94DA3">
      <w:pPr>
        <w:pStyle w:val="Akapitzlist"/>
        <w:numPr>
          <w:ilvl w:val="0"/>
          <w:numId w:val="18"/>
        </w:numPr>
        <w:spacing w:before="120" w:after="0" w:line="240" w:lineRule="auto"/>
        <w:rPr>
          <w:rFonts w:cstheme="minorHAnsi"/>
          <w:color w:val="000000" w:themeColor="text1"/>
          <w:sz w:val="21"/>
          <w:szCs w:val="21"/>
        </w:rPr>
      </w:pPr>
      <w:proofErr w:type="gramStart"/>
      <w:r w:rsidRPr="00534DDD">
        <w:rPr>
          <w:rFonts w:cstheme="minorHAnsi"/>
          <w:color w:val="000000" w:themeColor="text1"/>
          <w:sz w:val="21"/>
          <w:szCs w:val="21"/>
        </w:rPr>
        <w:lastRenderedPageBreak/>
        <w:t>doświadczenie</w:t>
      </w:r>
      <w:proofErr w:type="gramEnd"/>
      <w:r w:rsidRPr="00534DDD">
        <w:rPr>
          <w:rFonts w:cstheme="minorHAnsi"/>
          <w:color w:val="000000" w:themeColor="text1"/>
          <w:sz w:val="21"/>
          <w:szCs w:val="21"/>
        </w:rPr>
        <w:t xml:space="preserve"> w realizacji projektów naukowo-badawczych,</w:t>
      </w:r>
    </w:p>
    <w:p w:rsidR="00F10DCE" w:rsidRPr="00534DDD" w:rsidRDefault="00F10DCE" w:rsidP="00F94DA3">
      <w:pPr>
        <w:pStyle w:val="Akapitzlist"/>
        <w:numPr>
          <w:ilvl w:val="0"/>
          <w:numId w:val="18"/>
        </w:numPr>
        <w:spacing w:before="120" w:after="0" w:line="240" w:lineRule="auto"/>
        <w:rPr>
          <w:rFonts w:cstheme="minorHAnsi"/>
          <w:color w:val="000000" w:themeColor="text1"/>
          <w:sz w:val="21"/>
          <w:szCs w:val="21"/>
        </w:rPr>
      </w:pPr>
      <w:proofErr w:type="gramStart"/>
      <w:r w:rsidRPr="00534DDD">
        <w:rPr>
          <w:rFonts w:cstheme="minorHAnsi"/>
          <w:color w:val="000000" w:themeColor="text1"/>
          <w:sz w:val="21"/>
          <w:szCs w:val="21"/>
        </w:rPr>
        <w:t>umiejętność</w:t>
      </w:r>
      <w:proofErr w:type="gramEnd"/>
      <w:r w:rsidRPr="00534DDD">
        <w:rPr>
          <w:rFonts w:cstheme="minorHAnsi"/>
          <w:color w:val="000000" w:themeColor="text1"/>
          <w:sz w:val="21"/>
          <w:szCs w:val="21"/>
        </w:rPr>
        <w:t xml:space="preserve"> sporządzania raportów,</w:t>
      </w:r>
    </w:p>
    <w:p w:rsidR="00827486" w:rsidRPr="00534DDD" w:rsidRDefault="00F10DCE" w:rsidP="00827486">
      <w:pPr>
        <w:pStyle w:val="Akapitzlist"/>
        <w:numPr>
          <w:ilvl w:val="0"/>
          <w:numId w:val="18"/>
        </w:numPr>
        <w:spacing w:before="120" w:after="0" w:line="240" w:lineRule="auto"/>
        <w:rPr>
          <w:rFonts w:cstheme="minorHAnsi"/>
          <w:color w:val="000000" w:themeColor="text1"/>
          <w:sz w:val="21"/>
          <w:szCs w:val="21"/>
        </w:rPr>
      </w:pPr>
      <w:proofErr w:type="gramStart"/>
      <w:r w:rsidRPr="00534DDD">
        <w:rPr>
          <w:rFonts w:cstheme="minorHAnsi"/>
          <w:color w:val="000000" w:themeColor="text1"/>
          <w:sz w:val="21"/>
          <w:szCs w:val="21"/>
        </w:rPr>
        <w:t>dobra</w:t>
      </w:r>
      <w:proofErr w:type="gramEnd"/>
      <w:r w:rsidR="00F94DA3" w:rsidRPr="00534DDD">
        <w:rPr>
          <w:rFonts w:cstheme="minorHAnsi"/>
          <w:color w:val="000000" w:themeColor="text1"/>
          <w:sz w:val="21"/>
          <w:szCs w:val="21"/>
        </w:rPr>
        <w:t xml:space="preserve"> znajomość języka angielskiego, w mowie i piśmie</w:t>
      </w:r>
      <w:r w:rsidR="00827486" w:rsidRPr="00534DDD">
        <w:rPr>
          <w:rFonts w:cstheme="minorHAnsi"/>
          <w:color w:val="000000" w:themeColor="text1"/>
          <w:sz w:val="21"/>
          <w:szCs w:val="21"/>
        </w:rPr>
        <w:t>.</w:t>
      </w:r>
    </w:p>
    <w:p w:rsidR="00873E3E" w:rsidRPr="00534DDD" w:rsidRDefault="00873E3E" w:rsidP="00827486">
      <w:pPr>
        <w:spacing w:before="120" w:after="0" w:line="240" w:lineRule="auto"/>
        <w:ind w:left="360"/>
        <w:rPr>
          <w:rFonts w:cstheme="minorHAnsi"/>
          <w:color w:val="000000" w:themeColor="text1"/>
          <w:sz w:val="21"/>
          <w:szCs w:val="21"/>
        </w:rPr>
      </w:pPr>
      <w:r w:rsidRPr="00534DDD">
        <w:rPr>
          <w:rFonts w:cstheme="minorHAnsi"/>
          <w:sz w:val="21"/>
          <w:szCs w:val="21"/>
        </w:rPr>
        <w:t>Opis sposobu dokonania oceny spełnienia tego warunku:</w:t>
      </w:r>
    </w:p>
    <w:p w:rsidR="00873E3E" w:rsidRPr="00534DDD" w:rsidRDefault="00873E3E" w:rsidP="00E32935">
      <w:pPr>
        <w:spacing w:before="120" w:after="0" w:line="240" w:lineRule="auto"/>
        <w:ind w:left="578"/>
        <w:jc w:val="both"/>
        <w:rPr>
          <w:rFonts w:cstheme="minorHAnsi"/>
          <w:sz w:val="21"/>
          <w:szCs w:val="21"/>
        </w:rPr>
      </w:pPr>
      <w:r w:rsidRPr="00534DDD">
        <w:rPr>
          <w:rFonts w:cstheme="minorHAnsi"/>
          <w:sz w:val="21"/>
          <w:szCs w:val="21"/>
        </w:rPr>
        <w:t xml:space="preserve">W celu spełnienia tego warunku Wykonawca przedłoży </w:t>
      </w:r>
      <w:r w:rsidR="004A1E95" w:rsidRPr="00534DDD">
        <w:rPr>
          <w:rFonts w:cstheme="minorHAnsi"/>
          <w:sz w:val="21"/>
          <w:szCs w:val="21"/>
        </w:rPr>
        <w:t xml:space="preserve">Załącznik nr 2 </w:t>
      </w:r>
      <w:r w:rsidRPr="00534DDD">
        <w:rPr>
          <w:rFonts w:cstheme="minorHAnsi"/>
          <w:sz w:val="21"/>
          <w:szCs w:val="21"/>
        </w:rPr>
        <w:t xml:space="preserve">do zapytania ofertowego. Z przedłożonych dokumentów </w:t>
      </w:r>
      <w:r w:rsidR="004A1E95" w:rsidRPr="00534DDD">
        <w:rPr>
          <w:rFonts w:cstheme="minorHAnsi"/>
          <w:sz w:val="21"/>
          <w:szCs w:val="21"/>
        </w:rPr>
        <w:t>musi wynikać, iż wskazana osoba</w:t>
      </w:r>
      <w:r w:rsidRPr="00534DDD">
        <w:rPr>
          <w:rFonts w:cstheme="minorHAnsi"/>
          <w:sz w:val="21"/>
          <w:szCs w:val="21"/>
        </w:rPr>
        <w:t xml:space="preserve"> spełnia powyższe wymagania. Wykonawca zobowiązany jes</w:t>
      </w:r>
      <w:r w:rsidR="004A1E95" w:rsidRPr="00534DDD">
        <w:rPr>
          <w:rFonts w:cstheme="minorHAnsi"/>
          <w:sz w:val="21"/>
          <w:szCs w:val="21"/>
        </w:rPr>
        <w:t>t do wypełnienia Załącznika nr 2</w:t>
      </w:r>
      <w:r w:rsidRPr="00534DDD">
        <w:rPr>
          <w:rFonts w:cstheme="minorHAnsi"/>
          <w:sz w:val="21"/>
          <w:szCs w:val="21"/>
        </w:rPr>
        <w:t xml:space="preserve"> do zapytania ofertowego w sposób umożliwiający jednoznaczną ocenę spełnienia wymagań formalnych przez zaproponowaną osobę.</w:t>
      </w:r>
    </w:p>
    <w:p w:rsidR="00873E3E" w:rsidRPr="00534DDD" w:rsidRDefault="00873E3E" w:rsidP="00E32935">
      <w:pPr>
        <w:spacing w:before="120" w:after="0" w:line="240" w:lineRule="auto"/>
        <w:rPr>
          <w:rFonts w:cstheme="minorHAnsi"/>
          <w:i/>
          <w:sz w:val="21"/>
          <w:szCs w:val="21"/>
        </w:rPr>
      </w:pPr>
      <w:r w:rsidRPr="00534DDD">
        <w:rPr>
          <w:rFonts w:cstheme="minorHAnsi"/>
          <w:b/>
          <w:sz w:val="21"/>
          <w:szCs w:val="21"/>
        </w:rPr>
        <w:t>5. Miejsce i termin realizacji zamówienia:</w:t>
      </w:r>
    </w:p>
    <w:p w:rsidR="00873E3E" w:rsidRPr="00534DDD" w:rsidRDefault="00873E3E" w:rsidP="00E32935">
      <w:pPr>
        <w:numPr>
          <w:ilvl w:val="0"/>
          <w:numId w:val="10"/>
        </w:numPr>
        <w:spacing w:before="120" w:after="0" w:line="240" w:lineRule="auto"/>
        <w:rPr>
          <w:rFonts w:cstheme="minorHAnsi"/>
          <w:sz w:val="21"/>
          <w:szCs w:val="21"/>
        </w:rPr>
      </w:pPr>
      <w:r w:rsidRPr="00534DDD">
        <w:rPr>
          <w:rFonts w:cstheme="minorHAnsi"/>
          <w:sz w:val="21"/>
          <w:szCs w:val="21"/>
        </w:rPr>
        <w:t>Miejsce realizacji prac – na terenie Uniwersytetu Marii Curie Skłodowskiej w Lublinie</w:t>
      </w:r>
      <w:r w:rsidR="00827486" w:rsidRPr="00534DDD">
        <w:rPr>
          <w:rFonts w:cstheme="minorHAnsi"/>
          <w:sz w:val="21"/>
          <w:szCs w:val="21"/>
        </w:rPr>
        <w:t xml:space="preserve"> – </w:t>
      </w:r>
      <w:r w:rsidR="00210AFA">
        <w:rPr>
          <w:rFonts w:cstheme="minorHAnsi"/>
          <w:sz w:val="21"/>
          <w:szCs w:val="21"/>
        </w:rPr>
        <w:t>Katedra</w:t>
      </w:r>
      <w:r w:rsidR="00827486" w:rsidRPr="00534DDD">
        <w:rPr>
          <w:rFonts w:cstheme="minorHAnsi"/>
          <w:sz w:val="21"/>
          <w:szCs w:val="21"/>
        </w:rPr>
        <w:t xml:space="preserve"> Genetyki i Mikrobiologii UMCS w Lublinie, ul. Akademicka 19</w:t>
      </w:r>
      <w:r w:rsidR="00F94DA3" w:rsidRPr="00534DDD">
        <w:rPr>
          <w:rFonts w:cstheme="minorHAnsi"/>
          <w:sz w:val="21"/>
          <w:szCs w:val="21"/>
        </w:rPr>
        <w:t>.</w:t>
      </w:r>
    </w:p>
    <w:p w:rsidR="00873E3E" w:rsidRPr="00534DDD" w:rsidRDefault="00873E3E" w:rsidP="00E32935">
      <w:pPr>
        <w:numPr>
          <w:ilvl w:val="0"/>
          <w:numId w:val="10"/>
        </w:numPr>
        <w:spacing w:before="120" w:after="0" w:line="240" w:lineRule="auto"/>
        <w:rPr>
          <w:rFonts w:cstheme="minorHAnsi"/>
          <w:sz w:val="21"/>
          <w:szCs w:val="21"/>
        </w:rPr>
      </w:pPr>
      <w:r w:rsidRPr="00534DDD">
        <w:rPr>
          <w:rFonts w:cstheme="minorHAnsi"/>
          <w:sz w:val="21"/>
          <w:szCs w:val="21"/>
        </w:rPr>
        <w:t>Termin wykonania</w:t>
      </w:r>
      <w:r w:rsidR="00220A49" w:rsidRPr="00534DDD">
        <w:rPr>
          <w:rFonts w:cstheme="minorHAnsi"/>
          <w:sz w:val="21"/>
          <w:szCs w:val="21"/>
        </w:rPr>
        <w:t xml:space="preserve"> od dnia </w:t>
      </w:r>
      <w:r w:rsidR="00E04AA1" w:rsidRPr="00534DDD">
        <w:rPr>
          <w:rFonts w:cstheme="minorHAnsi"/>
          <w:sz w:val="21"/>
          <w:szCs w:val="21"/>
        </w:rPr>
        <w:t>10.12</w:t>
      </w:r>
      <w:r w:rsidR="00B2036A" w:rsidRPr="00534DDD">
        <w:rPr>
          <w:rFonts w:cstheme="minorHAnsi"/>
          <w:sz w:val="21"/>
          <w:szCs w:val="21"/>
        </w:rPr>
        <w:t xml:space="preserve">.2019 </w:t>
      </w:r>
      <w:proofErr w:type="gramStart"/>
      <w:r w:rsidR="00B2036A" w:rsidRPr="00534DDD">
        <w:rPr>
          <w:rFonts w:cstheme="minorHAnsi"/>
          <w:sz w:val="21"/>
          <w:szCs w:val="21"/>
        </w:rPr>
        <w:t>do</w:t>
      </w:r>
      <w:proofErr w:type="gramEnd"/>
      <w:r w:rsidR="00B2036A" w:rsidRPr="00534DDD">
        <w:rPr>
          <w:rFonts w:cstheme="minorHAnsi"/>
          <w:sz w:val="21"/>
          <w:szCs w:val="21"/>
        </w:rPr>
        <w:t xml:space="preserve"> dnia </w:t>
      </w:r>
      <w:r w:rsidR="00497177" w:rsidRPr="00534DDD">
        <w:rPr>
          <w:rFonts w:cstheme="minorHAnsi"/>
          <w:sz w:val="21"/>
          <w:szCs w:val="21"/>
        </w:rPr>
        <w:t>31.</w:t>
      </w:r>
      <w:r w:rsidR="00E04AA1" w:rsidRPr="00534DDD">
        <w:rPr>
          <w:rFonts w:cstheme="minorHAnsi"/>
          <w:sz w:val="21"/>
          <w:szCs w:val="21"/>
        </w:rPr>
        <w:t>05</w:t>
      </w:r>
      <w:r w:rsidR="00B2036A" w:rsidRPr="00534DDD">
        <w:rPr>
          <w:rFonts w:cstheme="minorHAnsi"/>
          <w:sz w:val="21"/>
          <w:szCs w:val="21"/>
        </w:rPr>
        <w:t>.20</w:t>
      </w:r>
      <w:r w:rsidR="00E04AA1" w:rsidRPr="00534DDD">
        <w:rPr>
          <w:rFonts w:cstheme="minorHAnsi"/>
          <w:sz w:val="21"/>
          <w:szCs w:val="21"/>
        </w:rPr>
        <w:t>20</w:t>
      </w:r>
      <w:r w:rsidR="00220A49" w:rsidRPr="00534DDD">
        <w:rPr>
          <w:rFonts w:cstheme="minorHAnsi"/>
          <w:sz w:val="21"/>
          <w:szCs w:val="21"/>
        </w:rPr>
        <w:t xml:space="preserve"> </w:t>
      </w:r>
      <w:proofErr w:type="gramStart"/>
      <w:r w:rsidR="00220A49" w:rsidRPr="00534DDD">
        <w:rPr>
          <w:rFonts w:cstheme="minorHAnsi"/>
          <w:sz w:val="21"/>
          <w:szCs w:val="21"/>
        </w:rPr>
        <w:t>r</w:t>
      </w:r>
      <w:proofErr w:type="gramEnd"/>
      <w:r w:rsidR="00220A49" w:rsidRPr="00534DDD">
        <w:rPr>
          <w:rFonts w:cstheme="minorHAnsi"/>
          <w:sz w:val="21"/>
          <w:szCs w:val="21"/>
        </w:rPr>
        <w:t xml:space="preserve">. </w:t>
      </w:r>
    </w:p>
    <w:p w:rsidR="00873E3E" w:rsidRPr="00A0392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A03925">
        <w:rPr>
          <w:rFonts w:cstheme="minorHAnsi"/>
          <w:b/>
          <w:sz w:val="21"/>
          <w:szCs w:val="21"/>
        </w:rPr>
        <w:t>6. Osoby upoważnione do kontaktu:</w:t>
      </w:r>
    </w:p>
    <w:p w:rsidR="00873E3E" w:rsidRPr="00A03925" w:rsidRDefault="00873E3E" w:rsidP="00E32935">
      <w:pPr>
        <w:spacing w:before="120" w:after="0" w:line="240" w:lineRule="auto"/>
        <w:ind w:firstLine="708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 xml:space="preserve">- sprawy formalne: </w:t>
      </w:r>
      <w:r w:rsidR="00994EE6">
        <w:rPr>
          <w:rFonts w:cstheme="minorHAnsi"/>
          <w:sz w:val="21"/>
          <w:szCs w:val="21"/>
        </w:rPr>
        <w:t xml:space="preserve">Agnieszka </w:t>
      </w:r>
      <w:proofErr w:type="gramStart"/>
      <w:r w:rsidR="00994EE6">
        <w:rPr>
          <w:rFonts w:cstheme="minorHAnsi"/>
          <w:sz w:val="21"/>
          <w:szCs w:val="21"/>
        </w:rPr>
        <w:t>Flaga</w:t>
      </w:r>
      <w:r w:rsidR="00497177" w:rsidRPr="00A03925">
        <w:rPr>
          <w:rFonts w:cstheme="minorHAnsi"/>
          <w:sz w:val="21"/>
          <w:szCs w:val="21"/>
        </w:rPr>
        <w:t xml:space="preserve">, </w:t>
      </w:r>
      <w:r w:rsidRPr="00A03925">
        <w:rPr>
          <w:rFonts w:cstheme="minorHAnsi"/>
          <w:sz w:val="21"/>
          <w:szCs w:val="21"/>
        </w:rPr>
        <w:t xml:space="preserve"> tel</w:t>
      </w:r>
      <w:proofErr w:type="gramEnd"/>
      <w:r w:rsidRPr="00A03925">
        <w:rPr>
          <w:rFonts w:cstheme="minorHAnsi"/>
          <w:sz w:val="21"/>
          <w:szCs w:val="21"/>
        </w:rPr>
        <w:t xml:space="preserve">. 81 537 55 40 </w:t>
      </w:r>
      <w:hyperlink r:id="rId8" w:history="1">
        <w:r w:rsidR="00994EE6" w:rsidRPr="003562AE">
          <w:rPr>
            <w:rStyle w:val="Hipercze"/>
            <w:rFonts w:cstheme="minorHAnsi"/>
            <w:sz w:val="21"/>
            <w:szCs w:val="21"/>
          </w:rPr>
          <w:t>agnieszka.flaga@umcs.pl</w:t>
        </w:r>
      </w:hyperlink>
    </w:p>
    <w:p w:rsidR="00873E3E" w:rsidRPr="00A03925" w:rsidRDefault="00641584" w:rsidP="00E32935">
      <w:pPr>
        <w:spacing w:before="120" w:after="0" w:line="240" w:lineRule="auto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ab/>
        <w:t xml:space="preserve">- </w:t>
      </w:r>
      <w:r w:rsidR="00873E3E" w:rsidRPr="00A03925">
        <w:rPr>
          <w:rFonts w:cstheme="minorHAnsi"/>
          <w:sz w:val="21"/>
          <w:szCs w:val="21"/>
        </w:rPr>
        <w:t xml:space="preserve">sprawy merytoryczne: dr Anna </w:t>
      </w:r>
      <w:proofErr w:type="gramStart"/>
      <w:r w:rsidR="00873E3E" w:rsidRPr="00A03925">
        <w:rPr>
          <w:rFonts w:cstheme="minorHAnsi"/>
          <w:sz w:val="21"/>
          <w:szCs w:val="21"/>
        </w:rPr>
        <w:t xml:space="preserve">Sroka-Bartnicka , </w:t>
      </w:r>
      <w:proofErr w:type="gramEnd"/>
      <w:r w:rsidR="00873E3E" w:rsidRPr="00A03925">
        <w:rPr>
          <w:rFonts w:cstheme="minorHAnsi"/>
          <w:sz w:val="21"/>
          <w:szCs w:val="21"/>
        </w:rPr>
        <w:t xml:space="preserve">tel. 81 537-59-81, </w:t>
      </w:r>
      <w:hyperlink r:id="rId9" w:history="1">
        <w:r w:rsidRPr="00A03925">
          <w:rPr>
            <w:rStyle w:val="Hipercze"/>
            <w:rFonts w:cstheme="minorHAnsi"/>
            <w:sz w:val="21"/>
            <w:szCs w:val="21"/>
          </w:rPr>
          <w:t>asrokaba@umcs.pl</w:t>
        </w:r>
      </w:hyperlink>
    </w:p>
    <w:p w:rsidR="00873E3E" w:rsidRPr="00A0392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A03925">
        <w:rPr>
          <w:rFonts w:cstheme="minorHAnsi"/>
          <w:b/>
          <w:sz w:val="21"/>
          <w:szCs w:val="21"/>
        </w:rPr>
        <w:t>7. Termin związania ofertą:</w:t>
      </w:r>
    </w:p>
    <w:p w:rsidR="00873E3E" w:rsidRPr="00A03925" w:rsidRDefault="00873E3E" w:rsidP="00E32935">
      <w:pPr>
        <w:spacing w:before="120" w:after="0" w:line="240" w:lineRule="auto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Okres związania ofertą wynosi 30 dni licząc od upływu terminu składania ofert.</w:t>
      </w:r>
    </w:p>
    <w:p w:rsidR="00873E3E" w:rsidRPr="00A0392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A03925">
        <w:rPr>
          <w:rFonts w:cstheme="minorHAnsi"/>
          <w:b/>
          <w:sz w:val="21"/>
          <w:szCs w:val="21"/>
        </w:rPr>
        <w:t>8. Opis sposobu przygotowania oferty:</w:t>
      </w:r>
    </w:p>
    <w:p w:rsidR="0040631D" w:rsidRPr="00A03925" w:rsidRDefault="00873E3E" w:rsidP="00E32935">
      <w:pPr>
        <w:numPr>
          <w:ilvl w:val="0"/>
          <w:numId w:val="8"/>
        </w:numPr>
        <w:spacing w:before="120" w:after="0" w:line="240" w:lineRule="auto"/>
        <w:ind w:left="709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Ofertę należy sporządzić zgodnie z wzorcowym formularzem ofe</w:t>
      </w:r>
      <w:r w:rsidR="009920A3" w:rsidRPr="00A03925">
        <w:rPr>
          <w:rFonts w:cstheme="minorHAnsi"/>
          <w:sz w:val="21"/>
          <w:szCs w:val="21"/>
        </w:rPr>
        <w:t xml:space="preserve">rty stanowiącym załącznik nr 1 </w:t>
      </w:r>
      <w:r w:rsidRPr="00A03925">
        <w:rPr>
          <w:rFonts w:cstheme="minorHAnsi"/>
          <w:sz w:val="21"/>
          <w:szCs w:val="21"/>
        </w:rPr>
        <w:t>do niniejszego zaproszenia.</w:t>
      </w:r>
    </w:p>
    <w:p w:rsidR="0040631D" w:rsidRPr="00A03925" w:rsidRDefault="00873E3E" w:rsidP="00E32935">
      <w:pPr>
        <w:numPr>
          <w:ilvl w:val="0"/>
          <w:numId w:val="8"/>
        </w:numPr>
        <w:spacing w:before="120" w:after="0" w:line="240" w:lineRule="auto"/>
        <w:ind w:left="709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Oferta może być złożona w formie pisemnej lub elektronicznej, oraz winna być podpisana przez osobę (osoby) uprawnione do występowania w imieniu wykonawcy (do oferty winny być dołączone pełnomocnictwa, zgodnie z wymaganiami Kodeksu Cywilnego). Wszystkie załączniki do oferty, stanowiące oświadczenia powinny być również podpisane przez upoważnionego przedstawiciela. Zakres reprezentacji musi wynikać z dokumentów przedstawionych przez Wykonawcę.</w:t>
      </w:r>
    </w:p>
    <w:p w:rsidR="0040631D" w:rsidRPr="00A03925" w:rsidRDefault="00873E3E" w:rsidP="00E32935">
      <w:pPr>
        <w:numPr>
          <w:ilvl w:val="0"/>
          <w:numId w:val="8"/>
        </w:numPr>
        <w:spacing w:before="120" w:after="0" w:line="240" w:lineRule="auto"/>
        <w:ind w:left="709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 xml:space="preserve">W przypadku składania oferty w wersji elektronicznej wszystkie dokumenty powinny po podpisaniu powinny zostać zeskanowane. </w:t>
      </w:r>
    </w:p>
    <w:p w:rsidR="00873E3E" w:rsidRPr="00A03925" w:rsidRDefault="00873E3E" w:rsidP="00E32935">
      <w:pPr>
        <w:numPr>
          <w:ilvl w:val="0"/>
          <w:numId w:val="8"/>
        </w:numPr>
        <w:spacing w:before="120" w:after="0" w:line="240" w:lineRule="auto"/>
        <w:ind w:left="709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Na ofertę składają się:</w:t>
      </w:r>
    </w:p>
    <w:p w:rsidR="0040631D" w:rsidRPr="00A03925" w:rsidRDefault="009920A3" w:rsidP="00E32935">
      <w:pPr>
        <w:numPr>
          <w:ilvl w:val="1"/>
          <w:numId w:val="8"/>
        </w:numPr>
        <w:spacing w:before="120" w:after="0" w:line="240" w:lineRule="auto"/>
        <w:ind w:left="1134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Załącznik nr 1</w:t>
      </w:r>
      <w:r w:rsidR="00873E3E" w:rsidRPr="00A03925">
        <w:rPr>
          <w:rFonts w:cstheme="minorHAnsi"/>
          <w:sz w:val="21"/>
          <w:szCs w:val="21"/>
        </w:rPr>
        <w:t xml:space="preserve"> – Formularz oferty,</w:t>
      </w:r>
    </w:p>
    <w:p w:rsidR="0040631D" w:rsidRPr="00A03925" w:rsidRDefault="009920A3" w:rsidP="00E32935">
      <w:pPr>
        <w:numPr>
          <w:ilvl w:val="1"/>
          <w:numId w:val="8"/>
        </w:numPr>
        <w:spacing w:before="120" w:after="0" w:line="240" w:lineRule="auto"/>
        <w:ind w:left="1134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Załącznik nr 2</w:t>
      </w:r>
      <w:r w:rsidR="00873E3E" w:rsidRPr="00A03925">
        <w:rPr>
          <w:rFonts w:cstheme="minorHAnsi"/>
          <w:sz w:val="21"/>
          <w:szCs w:val="21"/>
        </w:rPr>
        <w:t xml:space="preserve"> - </w:t>
      </w:r>
      <w:r w:rsidR="00873E3E" w:rsidRPr="00A03925">
        <w:rPr>
          <w:rFonts w:cstheme="minorHAnsi"/>
          <w:bCs/>
          <w:sz w:val="21"/>
          <w:szCs w:val="21"/>
        </w:rPr>
        <w:t>Wykaz osób,</w:t>
      </w:r>
    </w:p>
    <w:p w:rsidR="0040631D" w:rsidRPr="00A03925" w:rsidRDefault="00873E3E" w:rsidP="00E32935">
      <w:pPr>
        <w:numPr>
          <w:ilvl w:val="1"/>
          <w:numId w:val="8"/>
        </w:numPr>
        <w:spacing w:before="120" w:after="0" w:line="240" w:lineRule="auto"/>
        <w:ind w:left="1134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Aktualny odpis z właściwego rejestru albo</w:t>
      </w:r>
      <w:r w:rsidR="008A1E2A" w:rsidRPr="00A03925">
        <w:rPr>
          <w:rFonts w:cstheme="minorHAnsi"/>
          <w:sz w:val="21"/>
          <w:szCs w:val="21"/>
        </w:rPr>
        <w:t xml:space="preserve"> wydruk z Centralnej Ewidencji </w:t>
      </w:r>
      <w:r w:rsidRPr="00A03925">
        <w:rPr>
          <w:rFonts w:cstheme="minorHAnsi"/>
          <w:sz w:val="21"/>
          <w:szCs w:val="21"/>
        </w:rPr>
        <w:t>i Informacji o Działalności Gospodarczej Rzeczpospolitej Polskiej – dotyczy tylko Wykonawców prowadzących działalność gospodarczą</w:t>
      </w:r>
      <w:r w:rsidR="0040631D" w:rsidRPr="00A03925">
        <w:rPr>
          <w:rFonts w:cstheme="minorHAnsi"/>
          <w:sz w:val="21"/>
          <w:szCs w:val="21"/>
        </w:rPr>
        <w:t xml:space="preserve">. </w:t>
      </w:r>
    </w:p>
    <w:p w:rsidR="0040631D" w:rsidRPr="00A03925" w:rsidRDefault="00873E3E" w:rsidP="00E32935">
      <w:pPr>
        <w:numPr>
          <w:ilvl w:val="1"/>
          <w:numId w:val="8"/>
        </w:numPr>
        <w:spacing w:before="120" w:after="0" w:line="240" w:lineRule="auto"/>
        <w:ind w:left="1134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 xml:space="preserve">Pełnomocnictwo do podpisania oferty, o ile umocowanie do dokonania przedmiotowej czynności nie wynika z dokumentów rejestrowych załączonych do oferty, złożone w formie oryginału lub kopii potwierdzonej za zgodność z oryginałem przez </w:t>
      </w:r>
      <w:proofErr w:type="gramStart"/>
      <w:r w:rsidRPr="00A03925">
        <w:rPr>
          <w:rFonts w:cstheme="minorHAnsi"/>
          <w:sz w:val="21"/>
          <w:szCs w:val="21"/>
        </w:rPr>
        <w:t>notariusza – jeśli</w:t>
      </w:r>
      <w:proofErr w:type="gramEnd"/>
      <w:r w:rsidRPr="00A03925">
        <w:rPr>
          <w:rFonts w:cstheme="minorHAnsi"/>
          <w:sz w:val="21"/>
          <w:szCs w:val="21"/>
        </w:rPr>
        <w:t xml:space="preserve"> dotyczy</w:t>
      </w:r>
    </w:p>
    <w:p w:rsidR="0040631D" w:rsidRPr="00A0392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W przypadku, gdy załącznikiem do oferty jest kopia dokumentu, musi być ona potwierdzona za zgodność z oryginałem przez Wykon</w:t>
      </w:r>
      <w:r w:rsidR="0040631D" w:rsidRPr="00A03925">
        <w:rPr>
          <w:rFonts w:cstheme="minorHAnsi"/>
          <w:sz w:val="21"/>
          <w:szCs w:val="21"/>
        </w:rPr>
        <w:t xml:space="preserve">awcę poprzez dodanie adnotacji: </w:t>
      </w:r>
      <w:r w:rsidRPr="00A03925">
        <w:rPr>
          <w:rFonts w:cstheme="minorHAnsi"/>
          <w:sz w:val="21"/>
          <w:szCs w:val="21"/>
        </w:rPr>
        <w:t xml:space="preserve">„za zgodność z oryginałem” i umieszczenie daty oraz podpisu upoważnionego przedstawiciela. </w:t>
      </w:r>
    </w:p>
    <w:p w:rsidR="0040631D" w:rsidRPr="00A0392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Wszystkie strony oferty, a także miejsca, w których Wykonawca naniósł zmiany, winny być parafowane przez osobę podpisującą ofertę.</w:t>
      </w:r>
    </w:p>
    <w:p w:rsidR="0040631D" w:rsidRPr="00A0392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lastRenderedPageBreak/>
        <w:t>Wykonawca winien zamieścić ofertę w kopercie</w:t>
      </w:r>
      <w:r w:rsidR="00F75796" w:rsidRPr="00A03925">
        <w:rPr>
          <w:rFonts w:cstheme="minorHAnsi"/>
          <w:sz w:val="21"/>
          <w:szCs w:val="21"/>
        </w:rPr>
        <w:t>,</w:t>
      </w:r>
      <w:r w:rsidRPr="00A03925">
        <w:rPr>
          <w:rFonts w:cstheme="minorHAnsi"/>
          <w:sz w:val="21"/>
          <w:szCs w:val="21"/>
        </w:rPr>
        <w:t xml:space="preserve"> któr</w:t>
      </w:r>
      <w:r w:rsidR="00F75796" w:rsidRPr="00A03925">
        <w:rPr>
          <w:rFonts w:cstheme="minorHAnsi"/>
          <w:sz w:val="21"/>
          <w:szCs w:val="21"/>
        </w:rPr>
        <w:t>a będzie zaadresowana</w:t>
      </w:r>
      <w:r w:rsidRPr="00A03925">
        <w:rPr>
          <w:rFonts w:cstheme="minorHAnsi"/>
          <w:sz w:val="21"/>
          <w:szCs w:val="21"/>
        </w:rPr>
        <w:t xml:space="preserve"> na Zamawiającego i będzie posiadać oznaczenia: </w:t>
      </w:r>
      <w:r w:rsidRPr="00A03925">
        <w:rPr>
          <w:rFonts w:cstheme="minorHAnsi"/>
          <w:b/>
          <w:sz w:val="21"/>
          <w:szCs w:val="21"/>
        </w:rPr>
        <w:t>dotyczy</w:t>
      </w:r>
      <w:r w:rsidR="000F345E" w:rsidRPr="00A03925">
        <w:rPr>
          <w:rFonts w:cstheme="minorHAnsi"/>
          <w:b/>
          <w:sz w:val="21"/>
          <w:szCs w:val="21"/>
        </w:rPr>
        <w:t xml:space="preserve"> </w:t>
      </w:r>
      <w:r w:rsidR="001E2BB0" w:rsidRPr="00A03925">
        <w:rPr>
          <w:rFonts w:cstheme="minorHAnsi"/>
          <w:b/>
          <w:sz w:val="21"/>
          <w:szCs w:val="21"/>
        </w:rPr>
        <w:t>h/</w:t>
      </w:r>
      <w:r w:rsidR="00F75796" w:rsidRPr="00A03925">
        <w:rPr>
          <w:rFonts w:cstheme="minorHAnsi"/>
          <w:b/>
          <w:sz w:val="21"/>
          <w:szCs w:val="21"/>
        </w:rPr>
        <w:t>0</w:t>
      </w:r>
      <w:r w:rsidR="00E04AA1">
        <w:rPr>
          <w:rFonts w:cstheme="minorHAnsi"/>
          <w:b/>
          <w:sz w:val="21"/>
          <w:szCs w:val="21"/>
        </w:rPr>
        <w:t>8</w:t>
      </w:r>
      <w:r w:rsidR="00F75796" w:rsidRPr="00A03925">
        <w:rPr>
          <w:rFonts w:cstheme="minorHAnsi"/>
          <w:b/>
          <w:sz w:val="21"/>
          <w:szCs w:val="21"/>
        </w:rPr>
        <w:t>/19</w:t>
      </w:r>
      <w:r w:rsidR="001E2BB0" w:rsidRPr="00A03925">
        <w:rPr>
          <w:rFonts w:cstheme="minorHAnsi"/>
          <w:b/>
          <w:sz w:val="21"/>
          <w:szCs w:val="21"/>
        </w:rPr>
        <w:t xml:space="preserve"> </w:t>
      </w:r>
      <w:r w:rsidRPr="00A03925">
        <w:rPr>
          <w:rFonts w:cstheme="minorHAnsi"/>
          <w:b/>
          <w:sz w:val="21"/>
          <w:szCs w:val="21"/>
        </w:rPr>
        <w:t xml:space="preserve">Nie otwierać przed: </w:t>
      </w:r>
      <w:r w:rsidR="00994EE6">
        <w:rPr>
          <w:rFonts w:cstheme="minorHAnsi"/>
          <w:b/>
          <w:sz w:val="21"/>
          <w:szCs w:val="21"/>
        </w:rPr>
        <w:t>0</w:t>
      </w:r>
      <w:r w:rsidR="002D65A0">
        <w:rPr>
          <w:rFonts w:cstheme="minorHAnsi"/>
          <w:b/>
          <w:sz w:val="21"/>
          <w:szCs w:val="21"/>
        </w:rPr>
        <w:t>6</w:t>
      </w:r>
      <w:r w:rsidR="00994EE6">
        <w:rPr>
          <w:rFonts w:cstheme="minorHAnsi"/>
          <w:b/>
          <w:sz w:val="21"/>
          <w:szCs w:val="21"/>
        </w:rPr>
        <w:t>.</w:t>
      </w:r>
      <w:r w:rsidR="00E04AA1">
        <w:rPr>
          <w:rFonts w:cstheme="minorHAnsi"/>
          <w:b/>
          <w:sz w:val="21"/>
          <w:szCs w:val="21"/>
        </w:rPr>
        <w:t>12</w:t>
      </w:r>
      <w:r w:rsidR="00497177" w:rsidRPr="00A03925">
        <w:rPr>
          <w:rFonts w:cstheme="minorHAnsi"/>
          <w:b/>
          <w:sz w:val="21"/>
          <w:szCs w:val="21"/>
        </w:rPr>
        <w:t>.</w:t>
      </w:r>
      <w:r w:rsidR="00F75796" w:rsidRPr="00A03925">
        <w:rPr>
          <w:rFonts w:cstheme="minorHAnsi"/>
          <w:b/>
          <w:sz w:val="21"/>
          <w:szCs w:val="21"/>
        </w:rPr>
        <w:t>2019</w:t>
      </w:r>
      <w:r w:rsidR="00F26DF5" w:rsidRPr="00A03925">
        <w:rPr>
          <w:rFonts w:cstheme="minorHAnsi"/>
          <w:b/>
          <w:sz w:val="21"/>
          <w:szCs w:val="21"/>
        </w:rPr>
        <w:t xml:space="preserve"> </w:t>
      </w:r>
      <w:proofErr w:type="gramStart"/>
      <w:r w:rsidR="00F26DF5" w:rsidRPr="00A03925">
        <w:rPr>
          <w:rFonts w:cstheme="minorHAnsi"/>
          <w:b/>
          <w:sz w:val="21"/>
          <w:szCs w:val="21"/>
        </w:rPr>
        <w:t>r</w:t>
      </w:r>
      <w:proofErr w:type="gramEnd"/>
      <w:r w:rsidR="00F26DF5" w:rsidRPr="00A03925">
        <w:rPr>
          <w:rFonts w:cstheme="minorHAnsi"/>
          <w:b/>
          <w:sz w:val="21"/>
          <w:szCs w:val="21"/>
        </w:rPr>
        <w:t>.</w:t>
      </w:r>
      <w:r w:rsidRPr="00A03925">
        <w:rPr>
          <w:rFonts w:cstheme="minorHAnsi"/>
          <w:b/>
          <w:sz w:val="21"/>
          <w:szCs w:val="21"/>
        </w:rPr>
        <w:t xml:space="preserve"> do godziny 1</w:t>
      </w:r>
      <w:r w:rsidR="00E04AA1">
        <w:rPr>
          <w:rFonts w:cstheme="minorHAnsi"/>
          <w:b/>
          <w:sz w:val="21"/>
          <w:szCs w:val="21"/>
        </w:rPr>
        <w:t>4</w:t>
      </w:r>
      <w:r w:rsidR="00883947">
        <w:rPr>
          <w:rFonts w:cstheme="minorHAnsi"/>
          <w:b/>
          <w:sz w:val="21"/>
          <w:szCs w:val="21"/>
        </w:rPr>
        <w:t>.3</w:t>
      </w:r>
      <w:r w:rsidRPr="00A03925">
        <w:rPr>
          <w:rFonts w:cstheme="minorHAnsi"/>
          <w:b/>
          <w:sz w:val="21"/>
          <w:szCs w:val="21"/>
        </w:rPr>
        <w:t xml:space="preserve">0 </w:t>
      </w:r>
      <w:proofErr w:type="gramStart"/>
      <w:r w:rsidR="00260110" w:rsidRPr="00A03925">
        <w:rPr>
          <w:rFonts w:cstheme="minorHAnsi"/>
          <w:sz w:val="21"/>
          <w:szCs w:val="21"/>
        </w:rPr>
        <w:t>oraz</w:t>
      </w:r>
      <w:proofErr w:type="gramEnd"/>
      <w:r w:rsidR="00C30682">
        <w:rPr>
          <w:rFonts w:cstheme="minorHAnsi"/>
          <w:sz w:val="21"/>
          <w:szCs w:val="21"/>
        </w:rPr>
        <w:t xml:space="preserve"> </w:t>
      </w:r>
      <w:r w:rsidRPr="00A03925">
        <w:rPr>
          <w:rFonts w:cstheme="minorHAnsi"/>
          <w:sz w:val="21"/>
          <w:szCs w:val="21"/>
        </w:rPr>
        <w:t xml:space="preserve">nazwę i adres lub pieczęć firmową Wykonawcy lub przesłać mailem na adres </w:t>
      </w:r>
      <w:hyperlink r:id="rId10" w:history="1">
        <w:r w:rsidRPr="00A03925">
          <w:rPr>
            <w:rStyle w:val="Hipercze"/>
            <w:rFonts w:cstheme="minorHAnsi"/>
            <w:sz w:val="21"/>
            <w:szCs w:val="21"/>
          </w:rPr>
          <w:t>biznes@umcs.pl</w:t>
        </w:r>
      </w:hyperlink>
    </w:p>
    <w:p w:rsidR="0040631D" w:rsidRPr="00A0392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Koszty opracowania i złożenia oferty ponosi Wykonawca.</w:t>
      </w:r>
    </w:p>
    <w:p w:rsidR="0040631D" w:rsidRPr="00A03925" w:rsidRDefault="0040631D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Nie d</w:t>
      </w:r>
      <w:r w:rsidR="00873E3E" w:rsidRPr="00A03925">
        <w:rPr>
          <w:rFonts w:cstheme="minorHAnsi"/>
          <w:sz w:val="21"/>
          <w:szCs w:val="21"/>
        </w:rPr>
        <w:t>opuszcza się składanie ofert częściowych.</w:t>
      </w:r>
    </w:p>
    <w:p w:rsidR="0040631D" w:rsidRPr="00A0392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Nie dopuszcza się składania ofert wariantowych.</w:t>
      </w:r>
    </w:p>
    <w:p w:rsidR="0040631D" w:rsidRPr="00A0392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 xml:space="preserve">Zamawiający do powyższego postępowania nie przewiduje zastosowania procedury </w:t>
      </w:r>
      <w:proofErr w:type="spellStart"/>
      <w:r w:rsidRPr="00A03925">
        <w:rPr>
          <w:rFonts w:cstheme="minorHAnsi"/>
          <w:sz w:val="21"/>
          <w:szCs w:val="21"/>
        </w:rPr>
        <w:t>odwołań</w:t>
      </w:r>
      <w:proofErr w:type="spellEnd"/>
      <w:r w:rsidRPr="00A03925">
        <w:rPr>
          <w:rFonts w:cstheme="minorHAnsi"/>
          <w:sz w:val="21"/>
          <w:szCs w:val="21"/>
        </w:rPr>
        <w:t>.</w:t>
      </w:r>
    </w:p>
    <w:p w:rsidR="0040631D" w:rsidRPr="00A0392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 xml:space="preserve">Każdy Wykonawca </w:t>
      </w:r>
      <w:r w:rsidR="0040631D" w:rsidRPr="00A03925">
        <w:rPr>
          <w:rFonts w:cstheme="minorHAnsi"/>
          <w:sz w:val="21"/>
          <w:szCs w:val="21"/>
        </w:rPr>
        <w:t xml:space="preserve">może złożyć tylko jedną ofertę. </w:t>
      </w:r>
    </w:p>
    <w:p w:rsidR="0040631D" w:rsidRPr="00A0392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Oferty złożone po terminie nie będą rozpatrywane.</w:t>
      </w:r>
    </w:p>
    <w:p w:rsidR="00873E3E" w:rsidRPr="00A0392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Wykonawca może przed upływem terminu składania ofert zmienić lub wycofać swoją ofertę.</w:t>
      </w:r>
    </w:p>
    <w:p w:rsidR="00873E3E" w:rsidRPr="00A0392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A03925">
        <w:rPr>
          <w:rFonts w:cstheme="minorHAnsi"/>
          <w:b/>
          <w:sz w:val="21"/>
          <w:szCs w:val="21"/>
        </w:rPr>
        <w:t>9. Miejsce i termin składania i otwarcia ofert:</w:t>
      </w:r>
    </w:p>
    <w:p w:rsidR="00873E3E" w:rsidRPr="00A03925" w:rsidRDefault="00873E3E" w:rsidP="00E32935">
      <w:pPr>
        <w:numPr>
          <w:ilvl w:val="0"/>
          <w:numId w:val="4"/>
        </w:numPr>
        <w:spacing w:before="120" w:after="0" w:line="240" w:lineRule="auto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Ofertę należy przesłać na adres: Uniwersytet Marii Curie-Skłodowskiej, 20-031 Lublin, Pl. M. Curie-Skłodowskiej 5, budynek Rekt</w:t>
      </w:r>
      <w:r w:rsidR="008552EB" w:rsidRPr="00A03925">
        <w:rPr>
          <w:rFonts w:cstheme="minorHAnsi"/>
          <w:sz w:val="21"/>
          <w:szCs w:val="21"/>
        </w:rPr>
        <w:t>oratu, piętro XII, pokój 1209</w:t>
      </w:r>
      <w:r w:rsidRPr="00A03925">
        <w:rPr>
          <w:rFonts w:cstheme="minorHAnsi"/>
          <w:sz w:val="21"/>
          <w:szCs w:val="21"/>
        </w:rPr>
        <w:t xml:space="preserve"> lub w wersji elektronicznej (skan) na adres </w:t>
      </w:r>
      <w:hyperlink r:id="rId11" w:history="1">
        <w:r w:rsidRPr="00A03925">
          <w:rPr>
            <w:rStyle w:val="Hipercze"/>
            <w:rFonts w:cstheme="minorHAnsi"/>
            <w:sz w:val="21"/>
            <w:szCs w:val="21"/>
          </w:rPr>
          <w:t>biznes@umcs.pl</w:t>
        </w:r>
      </w:hyperlink>
      <w:r w:rsidR="008552EB" w:rsidRPr="00A03925">
        <w:rPr>
          <w:rStyle w:val="Hipercze"/>
          <w:rFonts w:cstheme="minorHAnsi"/>
          <w:sz w:val="21"/>
          <w:szCs w:val="21"/>
        </w:rPr>
        <w:t xml:space="preserve"> </w:t>
      </w:r>
      <w:r w:rsidRPr="00A03925">
        <w:rPr>
          <w:rFonts w:cstheme="minorHAnsi"/>
          <w:sz w:val="21"/>
          <w:szCs w:val="21"/>
        </w:rPr>
        <w:t xml:space="preserve">w terminie do dnia </w:t>
      </w:r>
      <w:r w:rsidR="00E04AA1">
        <w:rPr>
          <w:rFonts w:cstheme="minorHAnsi"/>
          <w:sz w:val="21"/>
          <w:szCs w:val="21"/>
        </w:rPr>
        <w:t>06.12.2019</w:t>
      </w:r>
      <w:r w:rsidR="00F26DF5" w:rsidRPr="00A03925">
        <w:rPr>
          <w:rFonts w:cstheme="minorHAnsi"/>
          <w:sz w:val="21"/>
          <w:szCs w:val="21"/>
        </w:rPr>
        <w:t xml:space="preserve"> </w:t>
      </w:r>
      <w:proofErr w:type="gramStart"/>
      <w:r w:rsidR="00F26DF5" w:rsidRPr="00A03925">
        <w:rPr>
          <w:rFonts w:cstheme="minorHAnsi"/>
          <w:sz w:val="21"/>
          <w:szCs w:val="21"/>
        </w:rPr>
        <w:t>r</w:t>
      </w:r>
      <w:proofErr w:type="gramEnd"/>
      <w:r w:rsidR="00F26DF5" w:rsidRPr="00A03925">
        <w:rPr>
          <w:rFonts w:cstheme="minorHAnsi"/>
          <w:sz w:val="21"/>
          <w:szCs w:val="21"/>
        </w:rPr>
        <w:t xml:space="preserve">. </w:t>
      </w:r>
      <w:r w:rsidRPr="00A03925">
        <w:rPr>
          <w:rFonts w:cstheme="minorHAnsi"/>
          <w:sz w:val="21"/>
          <w:szCs w:val="21"/>
        </w:rPr>
        <w:t xml:space="preserve">do godz. </w:t>
      </w:r>
      <w:r w:rsidR="00260110" w:rsidRPr="00A03925">
        <w:rPr>
          <w:rFonts w:cstheme="minorHAnsi"/>
          <w:sz w:val="21"/>
          <w:szCs w:val="21"/>
        </w:rPr>
        <w:t>1</w:t>
      </w:r>
      <w:r w:rsidR="00E04AA1">
        <w:rPr>
          <w:rFonts w:cstheme="minorHAnsi"/>
          <w:sz w:val="21"/>
          <w:szCs w:val="21"/>
        </w:rPr>
        <w:t>4</w:t>
      </w:r>
      <w:r w:rsidRPr="00A03925">
        <w:rPr>
          <w:rFonts w:cstheme="minorHAnsi"/>
          <w:sz w:val="21"/>
          <w:szCs w:val="21"/>
        </w:rPr>
        <w:t xml:space="preserve">.00 </w:t>
      </w:r>
    </w:p>
    <w:p w:rsidR="00873E3E" w:rsidRPr="00A03925" w:rsidRDefault="00873E3E" w:rsidP="00E32935">
      <w:pPr>
        <w:numPr>
          <w:ilvl w:val="0"/>
          <w:numId w:val="4"/>
        </w:numPr>
        <w:spacing w:before="120" w:after="0" w:line="240" w:lineRule="auto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 xml:space="preserve">Oferty zostaną otwarte w </w:t>
      </w:r>
      <w:r w:rsidRPr="00534DDD">
        <w:rPr>
          <w:rFonts w:cstheme="minorHAnsi"/>
          <w:sz w:val="21"/>
          <w:szCs w:val="21"/>
        </w:rPr>
        <w:t xml:space="preserve">dniu </w:t>
      </w:r>
      <w:r w:rsidR="00994EE6" w:rsidRPr="00534DDD">
        <w:rPr>
          <w:rFonts w:cstheme="minorHAnsi"/>
          <w:sz w:val="21"/>
          <w:szCs w:val="21"/>
        </w:rPr>
        <w:t>0</w:t>
      </w:r>
      <w:r w:rsidR="002D65A0" w:rsidRPr="00534DDD">
        <w:rPr>
          <w:rFonts w:cstheme="minorHAnsi"/>
          <w:sz w:val="21"/>
          <w:szCs w:val="21"/>
        </w:rPr>
        <w:t>6</w:t>
      </w:r>
      <w:r w:rsidR="00994EE6" w:rsidRPr="00534DDD">
        <w:rPr>
          <w:rFonts w:cstheme="minorHAnsi"/>
          <w:sz w:val="21"/>
          <w:szCs w:val="21"/>
        </w:rPr>
        <w:t>.</w:t>
      </w:r>
      <w:r w:rsidR="00E04AA1" w:rsidRPr="00534DDD">
        <w:rPr>
          <w:rFonts w:cstheme="minorHAnsi"/>
          <w:sz w:val="21"/>
          <w:szCs w:val="21"/>
        </w:rPr>
        <w:t>12</w:t>
      </w:r>
      <w:r w:rsidR="00260110" w:rsidRPr="00534DDD">
        <w:rPr>
          <w:rFonts w:cstheme="minorHAnsi"/>
          <w:sz w:val="21"/>
          <w:szCs w:val="21"/>
        </w:rPr>
        <w:t>.2019</w:t>
      </w:r>
      <w:r w:rsidR="00F26DF5" w:rsidRPr="00534DDD">
        <w:rPr>
          <w:rFonts w:cstheme="minorHAnsi"/>
          <w:sz w:val="21"/>
          <w:szCs w:val="21"/>
        </w:rPr>
        <w:t xml:space="preserve"> </w:t>
      </w:r>
      <w:proofErr w:type="gramStart"/>
      <w:r w:rsidR="00F26DF5" w:rsidRPr="00534DDD">
        <w:rPr>
          <w:rFonts w:cstheme="minorHAnsi"/>
          <w:sz w:val="21"/>
          <w:szCs w:val="21"/>
        </w:rPr>
        <w:t>r</w:t>
      </w:r>
      <w:proofErr w:type="gramEnd"/>
      <w:r w:rsidR="00F26DF5" w:rsidRPr="00534DDD">
        <w:rPr>
          <w:rFonts w:cstheme="minorHAnsi"/>
          <w:sz w:val="21"/>
          <w:szCs w:val="21"/>
        </w:rPr>
        <w:t>.</w:t>
      </w:r>
      <w:r w:rsidRPr="00534DDD">
        <w:rPr>
          <w:rFonts w:cstheme="minorHAnsi"/>
          <w:sz w:val="21"/>
          <w:szCs w:val="21"/>
        </w:rPr>
        <w:t xml:space="preserve"> godz. </w:t>
      </w:r>
      <w:r w:rsidR="00E04AA1" w:rsidRPr="00534DDD">
        <w:rPr>
          <w:rFonts w:cstheme="minorHAnsi"/>
          <w:sz w:val="21"/>
          <w:szCs w:val="21"/>
        </w:rPr>
        <w:t>14.30</w:t>
      </w:r>
      <w:r w:rsidRPr="00A03925">
        <w:rPr>
          <w:rFonts w:cstheme="minorHAnsi"/>
          <w:sz w:val="21"/>
          <w:szCs w:val="21"/>
        </w:rPr>
        <w:t xml:space="preserve"> w siedzibie Zamawiającego: Uniwersytet Marii Curie-Skłodowskiej, pl. M. Curie-Skłodowskiej 5; 20-031 Lublin, budynek Rektoratu, piętro XII, pokój 1209.</w:t>
      </w:r>
    </w:p>
    <w:p w:rsidR="00873E3E" w:rsidRPr="00A03925" w:rsidRDefault="00873E3E" w:rsidP="00E32935">
      <w:pPr>
        <w:numPr>
          <w:ilvl w:val="0"/>
          <w:numId w:val="4"/>
        </w:numPr>
        <w:spacing w:before="120" w:after="0" w:line="240" w:lineRule="auto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Oferty złożone po terminie nie będą rozpatrywane.</w:t>
      </w:r>
    </w:p>
    <w:p w:rsidR="00873E3E" w:rsidRPr="00A0392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A03925">
        <w:rPr>
          <w:rFonts w:cstheme="minorHAnsi"/>
          <w:b/>
          <w:bCs/>
          <w:sz w:val="21"/>
          <w:szCs w:val="21"/>
        </w:rPr>
        <w:t>10</w:t>
      </w:r>
      <w:r w:rsidRPr="00A03925">
        <w:rPr>
          <w:rFonts w:cstheme="minorHAnsi"/>
          <w:b/>
          <w:sz w:val="21"/>
          <w:szCs w:val="21"/>
        </w:rPr>
        <w:t>. Kryteria oceny ofert.</w:t>
      </w:r>
    </w:p>
    <w:p w:rsidR="0060408E" w:rsidRPr="00A03925" w:rsidRDefault="00F26DF5" w:rsidP="00F26DF5">
      <w:pPr>
        <w:spacing w:before="120" w:after="0" w:line="240" w:lineRule="auto"/>
        <w:ind w:firstLine="708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 xml:space="preserve">Kryterium oceny ofert jest </w:t>
      </w:r>
      <w:r w:rsidR="008552EB" w:rsidRPr="00A03925">
        <w:rPr>
          <w:rFonts w:cstheme="minorHAnsi"/>
          <w:sz w:val="21"/>
          <w:szCs w:val="21"/>
        </w:rPr>
        <w:t>cena</w:t>
      </w:r>
      <w:r w:rsidR="00873E3E" w:rsidRPr="00A03925">
        <w:rPr>
          <w:rFonts w:cstheme="minorHAnsi"/>
          <w:sz w:val="21"/>
          <w:szCs w:val="21"/>
        </w:rPr>
        <w:t xml:space="preserve"> </w:t>
      </w:r>
      <w:r w:rsidR="0060408E" w:rsidRPr="00A03925">
        <w:rPr>
          <w:rFonts w:cstheme="minorHAnsi"/>
          <w:sz w:val="21"/>
          <w:szCs w:val="21"/>
        </w:rPr>
        <w:t xml:space="preserve">- </w:t>
      </w:r>
      <w:r w:rsidR="00873E3E" w:rsidRPr="00A03925">
        <w:rPr>
          <w:rFonts w:cstheme="minorHAnsi"/>
          <w:sz w:val="21"/>
          <w:szCs w:val="21"/>
        </w:rPr>
        <w:t xml:space="preserve">stawka godzinowa </w:t>
      </w:r>
      <w:r w:rsidRPr="00A03925">
        <w:rPr>
          <w:rFonts w:cstheme="minorHAnsi"/>
          <w:sz w:val="21"/>
          <w:szCs w:val="21"/>
        </w:rPr>
        <w:t>- 10</w:t>
      </w:r>
      <w:r w:rsidR="0060408E" w:rsidRPr="00A03925">
        <w:rPr>
          <w:rFonts w:cstheme="minorHAnsi"/>
          <w:sz w:val="21"/>
          <w:szCs w:val="21"/>
        </w:rPr>
        <w:t xml:space="preserve">0% </w:t>
      </w:r>
    </w:p>
    <w:p w:rsidR="00873E3E" w:rsidRPr="00A0392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A03925">
        <w:rPr>
          <w:rFonts w:cstheme="minorHAnsi"/>
          <w:b/>
          <w:sz w:val="21"/>
          <w:szCs w:val="21"/>
        </w:rPr>
        <w:t>11. Nieudzielenie zamówienia:</w:t>
      </w:r>
    </w:p>
    <w:p w:rsidR="00873E3E" w:rsidRPr="00A03925" w:rsidRDefault="00873E3E" w:rsidP="00E32935">
      <w:pPr>
        <w:numPr>
          <w:ilvl w:val="0"/>
          <w:numId w:val="11"/>
        </w:numPr>
        <w:spacing w:before="120" w:after="0" w:line="240" w:lineRule="auto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Zamawiającemu przysługuje prawo zamknięcia niniejszego postępowania bez wybierania którejkolwiek z ofert.</w:t>
      </w:r>
    </w:p>
    <w:p w:rsidR="00873E3E" w:rsidRPr="00A03925" w:rsidRDefault="00873E3E" w:rsidP="00E32935">
      <w:pPr>
        <w:numPr>
          <w:ilvl w:val="0"/>
          <w:numId w:val="11"/>
        </w:numPr>
        <w:spacing w:before="120" w:after="0" w:line="240" w:lineRule="auto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Zamawiający zastrzega sobie możliwość unieważnienia postępowania bez podania przyczyn.</w:t>
      </w:r>
    </w:p>
    <w:p w:rsidR="00873E3E" w:rsidRPr="00A0392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A03925">
        <w:rPr>
          <w:rFonts w:cstheme="minorHAnsi"/>
          <w:b/>
          <w:sz w:val="21"/>
          <w:szCs w:val="21"/>
        </w:rPr>
        <w:t>12. Zawarcie umowy:</w:t>
      </w:r>
    </w:p>
    <w:p w:rsidR="00873E3E" w:rsidRPr="00A03925" w:rsidRDefault="00873E3E" w:rsidP="00E32935">
      <w:pPr>
        <w:spacing w:before="120" w:after="0" w:line="240" w:lineRule="auto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Zamawiający zawrze umowę z Wykonawcą, który złożył najkorzystniejszą ofertę, spełniającą wszystkie wymagania Zamawiającego z zastrzeżeniem punktu 11.</w:t>
      </w:r>
    </w:p>
    <w:p w:rsidR="00873E3E" w:rsidRPr="00A03925" w:rsidRDefault="00873E3E" w:rsidP="00E32935">
      <w:pPr>
        <w:spacing w:before="120" w:after="0" w:line="240" w:lineRule="auto"/>
        <w:rPr>
          <w:rFonts w:cstheme="minorHAnsi"/>
          <w:sz w:val="21"/>
          <w:szCs w:val="21"/>
          <w:u w:val="single"/>
        </w:rPr>
      </w:pPr>
    </w:p>
    <w:p w:rsidR="00873E3E" w:rsidRPr="00A03925" w:rsidRDefault="00873E3E" w:rsidP="00E32935">
      <w:pPr>
        <w:spacing w:before="120" w:after="0" w:line="240" w:lineRule="auto"/>
        <w:rPr>
          <w:rFonts w:cstheme="minorHAnsi"/>
          <w:sz w:val="21"/>
          <w:szCs w:val="21"/>
          <w:u w:val="single"/>
        </w:rPr>
      </w:pPr>
      <w:r w:rsidRPr="00A03925">
        <w:rPr>
          <w:rFonts w:cstheme="minorHAnsi"/>
          <w:sz w:val="21"/>
          <w:szCs w:val="21"/>
          <w:u w:val="single"/>
        </w:rPr>
        <w:t>Załączniki:</w:t>
      </w:r>
    </w:p>
    <w:p w:rsidR="00873E3E" w:rsidRPr="00A03925" w:rsidRDefault="0060408E" w:rsidP="00E32935">
      <w:pPr>
        <w:numPr>
          <w:ilvl w:val="0"/>
          <w:numId w:val="12"/>
        </w:numPr>
        <w:spacing w:before="120" w:after="0" w:line="240" w:lineRule="auto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Nr 1</w:t>
      </w:r>
      <w:r w:rsidR="00873E3E" w:rsidRPr="00A03925">
        <w:rPr>
          <w:rFonts w:cstheme="minorHAnsi"/>
          <w:sz w:val="21"/>
          <w:szCs w:val="21"/>
        </w:rPr>
        <w:t xml:space="preserve"> Formularz oferty</w:t>
      </w:r>
    </w:p>
    <w:p w:rsidR="00873E3E" w:rsidRPr="00A03925" w:rsidRDefault="0060408E" w:rsidP="00E32935">
      <w:pPr>
        <w:numPr>
          <w:ilvl w:val="0"/>
          <w:numId w:val="12"/>
        </w:numPr>
        <w:spacing w:before="120" w:after="0" w:line="240" w:lineRule="auto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Nr 2</w:t>
      </w:r>
      <w:r w:rsidR="00873E3E" w:rsidRPr="00A03925">
        <w:rPr>
          <w:rFonts w:cstheme="minorHAnsi"/>
          <w:sz w:val="21"/>
          <w:szCs w:val="21"/>
        </w:rPr>
        <w:t xml:space="preserve"> Wykaz osób</w:t>
      </w:r>
    </w:p>
    <w:p w:rsidR="003D0567" w:rsidRPr="00402CAF" w:rsidRDefault="0060408E" w:rsidP="00E13B12">
      <w:pPr>
        <w:numPr>
          <w:ilvl w:val="0"/>
          <w:numId w:val="12"/>
        </w:numPr>
        <w:spacing w:before="120" w:after="0" w:line="240" w:lineRule="auto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Nr 3</w:t>
      </w:r>
      <w:r w:rsidR="00873E3E" w:rsidRPr="00A03925">
        <w:rPr>
          <w:rFonts w:cstheme="minorHAnsi"/>
          <w:sz w:val="21"/>
          <w:szCs w:val="21"/>
        </w:rPr>
        <w:t xml:space="preserve"> Wz</w:t>
      </w:r>
      <w:r w:rsidR="00873E3E" w:rsidRPr="00402CAF">
        <w:rPr>
          <w:rFonts w:cstheme="minorHAnsi"/>
          <w:sz w:val="21"/>
          <w:szCs w:val="21"/>
        </w:rPr>
        <w:t xml:space="preserve">ór umowy </w:t>
      </w:r>
    </w:p>
    <w:sectPr w:rsidR="003D0567" w:rsidRPr="00402CAF" w:rsidSect="00AA4F4A">
      <w:footerReference w:type="default" r:id="rId12"/>
      <w:headerReference w:type="first" r:id="rId13"/>
      <w:footerReference w:type="first" r:id="rId14"/>
      <w:pgSz w:w="11906" w:h="16838"/>
      <w:pgMar w:top="1438" w:right="1417" w:bottom="1417" w:left="1417" w:header="708" w:footer="2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648" w:rsidRDefault="00D92648" w:rsidP="00235DB9">
      <w:pPr>
        <w:spacing w:after="0" w:line="240" w:lineRule="auto"/>
      </w:pPr>
      <w:r>
        <w:separator/>
      </w:r>
    </w:p>
  </w:endnote>
  <w:endnote w:type="continuationSeparator" w:id="0">
    <w:p w:rsidR="00D92648" w:rsidRDefault="00D92648" w:rsidP="002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4E" w:rsidRDefault="00D3594E">
    <w:pPr>
      <w:pStyle w:val="Stopka"/>
    </w:pPr>
  </w:p>
  <w:p w:rsidR="00D3594E" w:rsidRDefault="00D3594E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21590</wp:posOffset>
          </wp:positionV>
          <wp:extent cx="1913255" cy="664845"/>
          <wp:effectExtent l="19050" t="0" r="0" b="0"/>
          <wp:wrapTight wrapText="bothSides">
            <wp:wrapPolygon edited="0">
              <wp:start x="-215" y="0"/>
              <wp:lineTo x="-215" y="21043"/>
              <wp:lineTo x="21507" y="21043"/>
              <wp:lineTo x="21507" y="0"/>
              <wp:lineTo x="-215" y="0"/>
            </wp:wrapPolygon>
          </wp:wrapTight>
          <wp:docPr id="1" name="Obraz 1" descr="Z:\PROJEKTY\LIDER\Promocja\logotypy\ncbr_logo_z_czerwonym_napisem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KTY\LIDER\Promocja\logotypy\ncbr_logo_z_czerwonym_napisem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24130</wp:posOffset>
          </wp:positionV>
          <wp:extent cx="1847850" cy="374015"/>
          <wp:effectExtent l="19050" t="0" r="0" b="0"/>
          <wp:wrapTight wrapText="bothSides">
            <wp:wrapPolygon edited="0">
              <wp:start x="-223" y="0"/>
              <wp:lineTo x="-223" y="20903"/>
              <wp:lineTo x="21600" y="20903"/>
              <wp:lineTo x="21600" y="0"/>
              <wp:lineTo x="-223" y="0"/>
            </wp:wrapPolygon>
          </wp:wrapTight>
          <wp:docPr id="3" name="Obraz 5" descr="Z:\PROJEKTY\LIDER\Promocja\logotypy\logo Li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PROJEKTY\LIDER\Promocja\logotypy\logo Lide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594E" w:rsidRDefault="00D3594E">
    <w:pPr>
      <w:pStyle w:val="Stopka"/>
    </w:pPr>
  </w:p>
  <w:p w:rsidR="00D3594E" w:rsidRDefault="00D3594E">
    <w:pPr>
      <w:pStyle w:val="Stopka"/>
    </w:pPr>
  </w:p>
  <w:p w:rsidR="00D3594E" w:rsidRDefault="00D3594E">
    <w:pPr>
      <w:pStyle w:val="Stopka"/>
    </w:pPr>
  </w:p>
  <w:p w:rsidR="00CB56D1" w:rsidRDefault="00CB56D1">
    <w:pPr>
      <w:pStyle w:val="Stopka"/>
    </w:pPr>
    <w:r>
      <w:t>Projekt finansowany ze środków Narodowego Centrum Badań i Rozwoju w ramach Programu Lider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0A3" w:rsidRDefault="009920A3" w:rsidP="009920A3">
    <w:pPr>
      <w:pStyle w:val="Stopka"/>
    </w:pPr>
  </w:p>
  <w:p w:rsidR="009920A3" w:rsidRDefault="009920A3" w:rsidP="009920A3">
    <w:pPr>
      <w:pStyle w:val="Stopka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21590</wp:posOffset>
          </wp:positionV>
          <wp:extent cx="1913255" cy="664845"/>
          <wp:effectExtent l="19050" t="0" r="0" b="0"/>
          <wp:wrapTight wrapText="bothSides">
            <wp:wrapPolygon edited="0">
              <wp:start x="-215" y="0"/>
              <wp:lineTo x="-215" y="21043"/>
              <wp:lineTo x="21507" y="21043"/>
              <wp:lineTo x="21507" y="0"/>
              <wp:lineTo x="-215" y="0"/>
            </wp:wrapPolygon>
          </wp:wrapTight>
          <wp:docPr id="5" name="Obraz 5" descr="Z:\PROJEKTY\LIDER\Promocja\logotypy\ncbr_logo_z_czerwonym_napisem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KTY\LIDER\Promocja\logotypy\ncbr_logo_z_czerwonym_napisem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24130</wp:posOffset>
          </wp:positionV>
          <wp:extent cx="1847850" cy="374015"/>
          <wp:effectExtent l="19050" t="0" r="0" b="0"/>
          <wp:wrapTight wrapText="bothSides">
            <wp:wrapPolygon edited="0">
              <wp:start x="-223" y="0"/>
              <wp:lineTo x="-223" y="20903"/>
              <wp:lineTo x="21600" y="20903"/>
              <wp:lineTo x="21600" y="0"/>
              <wp:lineTo x="-223" y="0"/>
            </wp:wrapPolygon>
          </wp:wrapTight>
          <wp:docPr id="6" name="Obraz 5" descr="Z:\PROJEKTY\LIDER\Promocja\logotypy\logo Li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PROJEKTY\LIDER\Promocja\logotypy\logo Lide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920A3" w:rsidRDefault="009920A3" w:rsidP="009920A3">
    <w:pPr>
      <w:pStyle w:val="Stopka"/>
    </w:pPr>
  </w:p>
  <w:p w:rsidR="009920A3" w:rsidRDefault="009920A3" w:rsidP="009920A3">
    <w:pPr>
      <w:pStyle w:val="Stopka"/>
    </w:pPr>
  </w:p>
  <w:p w:rsidR="009920A3" w:rsidRDefault="009920A3" w:rsidP="009920A3">
    <w:pPr>
      <w:pStyle w:val="Stopka"/>
    </w:pPr>
  </w:p>
  <w:p w:rsidR="009920A3" w:rsidRDefault="009920A3" w:rsidP="009920A3">
    <w:pPr>
      <w:pStyle w:val="Stopka"/>
    </w:pPr>
    <w:r>
      <w:t>Projekt finansowany ze środków Narodowego Centrum Badań i Rozwoju w ramach Programu Lider</w:t>
    </w:r>
  </w:p>
  <w:p w:rsidR="009920A3" w:rsidRDefault="009920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648" w:rsidRDefault="00D92648" w:rsidP="00235DB9">
      <w:pPr>
        <w:spacing w:after="0" w:line="240" w:lineRule="auto"/>
      </w:pPr>
      <w:r>
        <w:separator/>
      </w:r>
    </w:p>
  </w:footnote>
  <w:footnote w:type="continuationSeparator" w:id="0">
    <w:p w:rsidR="00D92648" w:rsidRDefault="00D92648" w:rsidP="0023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4A" w:rsidRDefault="00AA4F4A" w:rsidP="00AA4F4A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AA4F4A" w:rsidRDefault="00AA4F4A" w:rsidP="00AA4F4A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AA4F4A" w:rsidRDefault="00AA4F4A" w:rsidP="00AA4F4A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  <w:r w:rsidRPr="00E97547">
      <w:rPr>
        <w:rFonts w:ascii="Arial" w:hAnsi="Arial" w:cs="Arial"/>
        <w:b/>
        <w:color w:val="4D4D4D"/>
        <w:sz w:val="15"/>
        <w:szCs w:val="15"/>
      </w:rPr>
      <w:t>UNIWERSYTET MARII CURIE-SKŁODOWSKIEJ W LUBLINIE</w:t>
    </w:r>
  </w:p>
  <w:p w:rsidR="00AA4F4A" w:rsidRDefault="00B2036A" w:rsidP="00AA4F4A">
    <w:pPr>
      <w:pStyle w:val="Nagwek"/>
      <w:spacing w:line="240" w:lineRule="exact"/>
      <w:jc w:val="right"/>
    </w:pPr>
    <w:r>
      <w:rPr>
        <w:noProof/>
      </w:rPr>
      <mc:AlternateContent>
        <mc:Choice Requires="wps">
          <w:drawing>
            <wp:anchor distT="0" distB="1080135" distL="114300" distR="114300" simplePos="0" relativeHeight="251665408" behindDoc="0" locked="0" layoutInCell="1" allowOverlap="1">
              <wp:simplePos x="0" y="0"/>
              <wp:positionH relativeFrom="margin">
                <wp:posOffset>1786890</wp:posOffset>
              </wp:positionH>
              <wp:positionV relativeFrom="page">
                <wp:posOffset>975995</wp:posOffset>
              </wp:positionV>
              <wp:extent cx="4003040" cy="635"/>
              <wp:effectExtent l="0" t="0" r="16510" b="3746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540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40.7pt,76.85pt" to="455.9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" strokecolor="#4d4d4d" strokeweight=".5pt">
              <w10:wrap anchorx="margin" anchory="page"/>
            </v:line>
          </w:pict>
        </mc:Fallback>
      </mc:AlternateContent>
    </w:r>
    <w:r w:rsidR="00AA4F4A" w:rsidRPr="00D3594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628650</wp:posOffset>
          </wp:positionH>
          <wp:positionV relativeFrom="page">
            <wp:posOffset>214745</wp:posOffset>
          </wp:positionV>
          <wp:extent cx="2085513" cy="734291"/>
          <wp:effectExtent l="19050" t="0" r="8717" b="0"/>
          <wp:wrapNone/>
          <wp:docPr id="2" name="Picture 67" descr="Logo_UMCS_58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Logo_UMCS_58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6783" cy="73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A4F4A" w:rsidRDefault="00AA4F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9432E000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64F330C"/>
    <w:multiLevelType w:val="hybridMultilevel"/>
    <w:tmpl w:val="9A621C7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A4042"/>
    <w:multiLevelType w:val="hybridMultilevel"/>
    <w:tmpl w:val="C0ACF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03E67"/>
    <w:multiLevelType w:val="hybridMultilevel"/>
    <w:tmpl w:val="746A7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51419"/>
    <w:multiLevelType w:val="hybridMultilevel"/>
    <w:tmpl w:val="7A627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B60CE"/>
    <w:multiLevelType w:val="hybridMultilevel"/>
    <w:tmpl w:val="29261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401D1"/>
    <w:multiLevelType w:val="hybridMultilevel"/>
    <w:tmpl w:val="1FEE4B4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CC4DD1"/>
    <w:multiLevelType w:val="hybridMultilevel"/>
    <w:tmpl w:val="E384C5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280A8F"/>
    <w:multiLevelType w:val="hybridMultilevel"/>
    <w:tmpl w:val="95F68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47E77"/>
    <w:multiLevelType w:val="hybridMultilevel"/>
    <w:tmpl w:val="64EAC9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426275C0"/>
    <w:multiLevelType w:val="hybridMultilevel"/>
    <w:tmpl w:val="0C6619B0"/>
    <w:lvl w:ilvl="0" w:tplc="07C6949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50311CFB"/>
    <w:multiLevelType w:val="hybridMultilevel"/>
    <w:tmpl w:val="E596303C"/>
    <w:lvl w:ilvl="0" w:tplc="04150017">
      <w:start w:val="1"/>
      <w:numFmt w:val="lowerLetter"/>
      <w:lvlText w:val="%1)"/>
      <w:lvlJc w:val="left"/>
      <w:pPr>
        <w:ind w:left="2618" w:hanging="360"/>
      </w:pPr>
    </w:lvl>
    <w:lvl w:ilvl="1" w:tplc="04150019">
      <w:start w:val="1"/>
      <w:numFmt w:val="lowerLetter"/>
      <w:lvlText w:val="%2."/>
      <w:lvlJc w:val="left"/>
      <w:pPr>
        <w:ind w:left="3338" w:hanging="360"/>
      </w:pPr>
    </w:lvl>
    <w:lvl w:ilvl="2" w:tplc="0415001B" w:tentative="1">
      <w:start w:val="1"/>
      <w:numFmt w:val="lowerRoman"/>
      <w:lvlText w:val="%3."/>
      <w:lvlJc w:val="right"/>
      <w:pPr>
        <w:ind w:left="4058" w:hanging="180"/>
      </w:pPr>
    </w:lvl>
    <w:lvl w:ilvl="3" w:tplc="0415000F" w:tentative="1">
      <w:start w:val="1"/>
      <w:numFmt w:val="decimal"/>
      <w:lvlText w:val="%4."/>
      <w:lvlJc w:val="left"/>
      <w:pPr>
        <w:ind w:left="4778" w:hanging="360"/>
      </w:pPr>
    </w:lvl>
    <w:lvl w:ilvl="4" w:tplc="04150019" w:tentative="1">
      <w:start w:val="1"/>
      <w:numFmt w:val="lowerLetter"/>
      <w:lvlText w:val="%5."/>
      <w:lvlJc w:val="left"/>
      <w:pPr>
        <w:ind w:left="5498" w:hanging="360"/>
      </w:pPr>
    </w:lvl>
    <w:lvl w:ilvl="5" w:tplc="0415001B" w:tentative="1">
      <w:start w:val="1"/>
      <w:numFmt w:val="lowerRoman"/>
      <w:lvlText w:val="%6."/>
      <w:lvlJc w:val="right"/>
      <w:pPr>
        <w:ind w:left="6218" w:hanging="180"/>
      </w:pPr>
    </w:lvl>
    <w:lvl w:ilvl="6" w:tplc="0415000F" w:tentative="1">
      <w:start w:val="1"/>
      <w:numFmt w:val="decimal"/>
      <w:lvlText w:val="%7."/>
      <w:lvlJc w:val="left"/>
      <w:pPr>
        <w:ind w:left="6938" w:hanging="360"/>
      </w:pPr>
    </w:lvl>
    <w:lvl w:ilvl="7" w:tplc="04150019" w:tentative="1">
      <w:start w:val="1"/>
      <w:numFmt w:val="lowerLetter"/>
      <w:lvlText w:val="%8."/>
      <w:lvlJc w:val="left"/>
      <w:pPr>
        <w:ind w:left="7658" w:hanging="360"/>
      </w:pPr>
    </w:lvl>
    <w:lvl w:ilvl="8" w:tplc="0415001B" w:tentative="1">
      <w:start w:val="1"/>
      <w:numFmt w:val="lowerRoman"/>
      <w:lvlText w:val="%9."/>
      <w:lvlJc w:val="right"/>
      <w:pPr>
        <w:ind w:left="8378" w:hanging="180"/>
      </w:pPr>
    </w:lvl>
  </w:abstractNum>
  <w:abstractNum w:abstractNumId="12">
    <w:nsid w:val="5DDF6C15"/>
    <w:multiLevelType w:val="hybridMultilevel"/>
    <w:tmpl w:val="55BC7C3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DEB31AE"/>
    <w:multiLevelType w:val="hybridMultilevel"/>
    <w:tmpl w:val="2864F32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0350236"/>
    <w:multiLevelType w:val="hybridMultilevel"/>
    <w:tmpl w:val="5A085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20F84"/>
    <w:multiLevelType w:val="hybridMultilevel"/>
    <w:tmpl w:val="CE46EF1A"/>
    <w:lvl w:ilvl="0" w:tplc="04150017">
      <w:start w:val="1"/>
      <w:numFmt w:val="lowerLetter"/>
      <w:lvlText w:val="%1)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6">
    <w:nsid w:val="75730F1F"/>
    <w:multiLevelType w:val="hybridMultilevel"/>
    <w:tmpl w:val="B60A3C4A"/>
    <w:lvl w:ilvl="0" w:tplc="3F2E4268">
      <w:start w:val="1"/>
      <w:numFmt w:val="bullet"/>
      <w:lvlText w:val=""/>
      <w:lvlJc w:val="left"/>
      <w:pPr>
        <w:ind w:left="23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0"/>
  </w:num>
  <w:num w:numId="5">
    <w:abstractNumId w:val="11"/>
  </w:num>
  <w:num w:numId="6">
    <w:abstractNumId w:val="16"/>
  </w:num>
  <w:num w:numId="7">
    <w:abstractNumId w:val="13"/>
  </w:num>
  <w:num w:numId="8">
    <w:abstractNumId w:val="7"/>
  </w:num>
  <w:num w:numId="9">
    <w:abstractNumId w:val="9"/>
  </w:num>
  <w:num w:numId="10">
    <w:abstractNumId w:val="6"/>
  </w:num>
  <w:num w:numId="11">
    <w:abstractNumId w:val="8"/>
  </w:num>
  <w:num w:numId="12">
    <w:abstractNumId w:val="10"/>
  </w:num>
  <w:num w:numId="13">
    <w:abstractNumId w:val="5"/>
  </w:num>
  <w:num w:numId="14">
    <w:abstractNumId w:val="12"/>
  </w:num>
  <w:num w:numId="15">
    <w:abstractNumId w:val="3"/>
  </w:num>
  <w:num w:numId="16">
    <w:abstractNumId w:val="15"/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B9"/>
    <w:rsid w:val="00016BF3"/>
    <w:rsid w:val="00022F14"/>
    <w:rsid w:val="00036A66"/>
    <w:rsid w:val="0006329F"/>
    <w:rsid w:val="0007042D"/>
    <w:rsid w:val="00071D65"/>
    <w:rsid w:val="000760B9"/>
    <w:rsid w:val="00080E9C"/>
    <w:rsid w:val="000C2132"/>
    <w:rsid w:val="000C79DB"/>
    <w:rsid w:val="000F345E"/>
    <w:rsid w:val="00103E63"/>
    <w:rsid w:val="00133346"/>
    <w:rsid w:val="001E2BB0"/>
    <w:rsid w:val="00204E6C"/>
    <w:rsid w:val="00210AFA"/>
    <w:rsid w:val="00220A49"/>
    <w:rsid w:val="00235DB9"/>
    <w:rsid w:val="00260110"/>
    <w:rsid w:val="002D65A0"/>
    <w:rsid w:val="0037254D"/>
    <w:rsid w:val="00377DEE"/>
    <w:rsid w:val="003A0441"/>
    <w:rsid w:val="003D0567"/>
    <w:rsid w:val="00402CAF"/>
    <w:rsid w:val="0040631D"/>
    <w:rsid w:val="0046421A"/>
    <w:rsid w:val="00497177"/>
    <w:rsid w:val="004A1E95"/>
    <w:rsid w:val="004C493D"/>
    <w:rsid w:val="004E035B"/>
    <w:rsid w:val="00534DDD"/>
    <w:rsid w:val="00555FA6"/>
    <w:rsid w:val="0056209A"/>
    <w:rsid w:val="00567CFC"/>
    <w:rsid w:val="00587259"/>
    <w:rsid w:val="00594E5B"/>
    <w:rsid w:val="00596F4C"/>
    <w:rsid w:val="005C39F5"/>
    <w:rsid w:val="005E4ABF"/>
    <w:rsid w:val="0060408E"/>
    <w:rsid w:val="00637A55"/>
    <w:rsid w:val="00641584"/>
    <w:rsid w:val="0064381A"/>
    <w:rsid w:val="00644EF3"/>
    <w:rsid w:val="00671D51"/>
    <w:rsid w:val="0068208D"/>
    <w:rsid w:val="006B4FD6"/>
    <w:rsid w:val="00702687"/>
    <w:rsid w:val="00747F23"/>
    <w:rsid w:val="007E6614"/>
    <w:rsid w:val="00810DC9"/>
    <w:rsid w:val="00827486"/>
    <w:rsid w:val="008552EB"/>
    <w:rsid w:val="00873E3E"/>
    <w:rsid w:val="00883947"/>
    <w:rsid w:val="008A1E2A"/>
    <w:rsid w:val="008B6CEE"/>
    <w:rsid w:val="00931AD2"/>
    <w:rsid w:val="009849F4"/>
    <w:rsid w:val="009920A3"/>
    <w:rsid w:val="00993923"/>
    <w:rsid w:val="00994EE6"/>
    <w:rsid w:val="009C5EBC"/>
    <w:rsid w:val="00A03925"/>
    <w:rsid w:val="00A31500"/>
    <w:rsid w:val="00A803F6"/>
    <w:rsid w:val="00A832D6"/>
    <w:rsid w:val="00A9080F"/>
    <w:rsid w:val="00AA4F4A"/>
    <w:rsid w:val="00B2036A"/>
    <w:rsid w:val="00B269DF"/>
    <w:rsid w:val="00B458E6"/>
    <w:rsid w:val="00B851AD"/>
    <w:rsid w:val="00BA1F0F"/>
    <w:rsid w:val="00BA4A23"/>
    <w:rsid w:val="00BA59BF"/>
    <w:rsid w:val="00BC3F3E"/>
    <w:rsid w:val="00BD05BD"/>
    <w:rsid w:val="00C04A0C"/>
    <w:rsid w:val="00C30682"/>
    <w:rsid w:val="00C32291"/>
    <w:rsid w:val="00CB56D1"/>
    <w:rsid w:val="00D021D3"/>
    <w:rsid w:val="00D34A79"/>
    <w:rsid w:val="00D3594E"/>
    <w:rsid w:val="00D81A87"/>
    <w:rsid w:val="00D92648"/>
    <w:rsid w:val="00E04AA1"/>
    <w:rsid w:val="00E2592E"/>
    <w:rsid w:val="00E31AC1"/>
    <w:rsid w:val="00E32935"/>
    <w:rsid w:val="00E54E03"/>
    <w:rsid w:val="00E73998"/>
    <w:rsid w:val="00E96529"/>
    <w:rsid w:val="00EC2A90"/>
    <w:rsid w:val="00F10DCE"/>
    <w:rsid w:val="00F21A04"/>
    <w:rsid w:val="00F26DF5"/>
    <w:rsid w:val="00F75796"/>
    <w:rsid w:val="00F942F3"/>
    <w:rsid w:val="00F94DA3"/>
    <w:rsid w:val="00FB1DEF"/>
    <w:rsid w:val="00FB4455"/>
    <w:rsid w:val="00FD2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DB9"/>
  </w:style>
  <w:style w:type="paragraph" w:styleId="Stopka">
    <w:name w:val="footer"/>
    <w:basedOn w:val="Normalny"/>
    <w:link w:val="Stopka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DB9"/>
  </w:style>
  <w:style w:type="paragraph" w:styleId="Tekstdymka">
    <w:name w:val="Balloon Text"/>
    <w:basedOn w:val="Normalny"/>
    <w:link w:val="TekstdymkaZnak"/>
    <w:uiPriority w:val="99"/>
    <w:semiHidden/>
    <w:unhideWhenUsed/>
    <w:rsid w:val="0023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D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965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3E3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3E3E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4E0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DB9"/>
  </w:style>
  <w:style w:type="paragraph" w:styleId="Stopka">
    <w:name w:val="footer"/>
    <w:basedOn w:val="Normalny"/>
    <w:link w:val="Stopka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DB9"/>
  </w:style>
  <w:style w:type="paragraph" w:styleId="Tekstdymka">
    <w:name w:val="Balloon Text"/>
    <w:basedOn w:val="Normalny"/>
    <w:link w:val="TekstdymkaZnak"/>
    <w:uiPriority w:val="99"/>
    <w:semiHidden/>
    <w:unhideWhenUsed/>
    <w:rsid w:val="0023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D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965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3E3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3E3E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4E0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flaga@umcs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iznes@umcs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iznes@umc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rokaba@umcs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1014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2019-11-29T12:47:00Z</cp:lastPrinted>
  <dcterms:created xsi:type="dcterms:W3CDTF">2019-11-27T14:05:00Z</dcterms:created>
  <dcterms:modified xsi:type="dcterms:W3CDTF">2019-11-29T12:47:00Z</dcterms:modified>
</cp:coreProperties>
</file>