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A9521D" w:rsidP="00534B30">
      <w:pPr>
        <w:tabs>
          <w:tab w:val="left" w:pos="-284"/>
        </w:tabs>
        <w:ind w:left="-284" w:right="-142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DB0EBE">
        <w:rPr>
          <w:rFonts w:ascii="Calibri" w:hAnsi="Calibri" w:cs="Arial"/>
          <w:i/>
          <w:sz w:val="18"/>
          <w:szCs w:val="18"/>
        </w:rPr>
        <w:t xml:space="preserve">ałącznik nr 4 </w:t>
      </w:r>
      <w:r>
        <w:rPr>
          <w:rFonts w:ascii="Calibri" w:hAnsi="Calibri" w:cs="Arial"/>
          <w:i/>
          <w:sz w:val="18"/>
          <w:szCs w:val="18"/>
        </w:rPr>
        <w:t>do Zaproszenia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1349ED">
      <w:pPr>
        <w:spacing w:after="0" w:line="240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877ACA" w:rsidRPr="005B5746" w:rsidRDefault="00877ACA" w:rsidP="005B5746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   inspektor</w:t>
      </w:r>
      <w:r w:rsidR="005B5746">
        <w:rPr>
          <w:rFonts w:ascii="Calibri" w:hAnsi="Calibri" w:cs="Arial"/>
          <w:sz w:val="18"/>
          <w:szCs w:val="18"/>
        </w:rPr>
        <w:t>em</w:t>
      </w:r>
      <w:r w:rsidR="00B75FDE" w:rsidRPr="00877ACA">
        <w:rPr>
          <w:rFonts w:ascii="Calibri" w:hAnsi="Calibri" w:cs="Arial"/>
          <w:sz w:val="18"/>
          <w:szCs w:val="18"/>
        </w:rPr>
        <w:t xml:space="preserve"> ochrony danych osobowych w </w:t>
      </w:r>
      <w:r w:rsidR="00B75FDE" w:rsidRPr="00877ACA">
        <w:rPr>
          <w:rFonts w:ascii="Calibri" w:hAnsi="Calibri" w:cs="Arial"/>
          <w:b/>
          <w:i/>
          <w:sz w:val="18"/>
          <w:szCs w:val="18"/>
        </w:rPr>
        <w:t>Uniwer</w:t>
      </w:r>
      <w:r w:rsidR="005B5746">
        <w:rPr>
          <w:rFonts w:ascii="Calibri" w:hAnsi="Calibri" w:cs="Arial"/>
          <w:b/>
          <w:i/>
          <w:sz w:val="18"/>
          <w:szCs w:val="18"/>
        </w:rPr>
        <w:t>sytecie Marii Curie-Skłodowskiej jest</w:t>
      </w:r>
      <w:r>
        <w:rPr>
          <w:rFonts w:ascii="Calibri" w:hAnsi="Calibri" w:cs="Arial"/>
          <w:sz w:val="18"/>
          <w:szCs w:val="18"/>
        </w:rPr>
        <w:t xml:space="preserve"> </w:t>
      </w:r>
      <w:r w:rsidR="005B5746">
        <w:rPr>
          <w:rFonts w:ascii="Calibri" w:hAnsi="Calibri" w:cs="Arial"/>
          <w:b/>
          <w:i/>
          <w:sz w:val="18"/>
          <w:szCs w:val="18"/>
        </w:rPr>
        <w:t>Pani Sylwia Pawłowska-</w:t>
      </w:r>
      <w:proofErr w:type="spellStart"/>
      <w:r w:rsidR="005B5746">
        <w:rPr>
          <w:rFonts w:ascii="Calibri" w:hAnsi="Calibri" w:cs="Arial"/>
          <w:b/>
          <w:i/>
          <w:sz w:val="18"/>
          <w:szCs w:val="18"/>
        </w:rPr>
        <w:t>Jachura</w:t>
      </w:r>
      <w:proofErr w:type="spellEnd"/>
      <w:r w:rsidR="005B5746" w:rsidRPr="00137B3A">
        <w:rPr>
          <w:rFonts w:ascii="Calibri" w:hAnsi="Calibri" w:cs="Arial"/>
          <w:i/>
          <w:sz w:val="18"/>
          <w:szCs w:val="18"/>
        </w:rPr>
        <w:t xml:space="preserve"> </w:t>
      </w:r>
      <w:r w:rsidR="005B5746">
        <w:rPr>
          <w:rFonts w:ascii="Calibri" w:hAnsi="Calibri" w:cs="Arial"/>
          <w:sz w:val="18"/>
          <w:szCs w:val="18"/>
        </w:rPr>
        <w:t xml:space="preserve">- </w:t>
      </w:r>
      <w:r w:rsidR="005B5746" w:rsidRPr="00137B3A">
        <w:rPr>
          <w:rFonts w:ascii="Calibri" w:hAnsi="Calibri" w:cs="Arial"/>
          <w:i/>
          <w:sz w:val="18"/>
          <w:szCs w:val="18"/>
        </w:rPr>
        <w:t xml:space="preserve">kontakt: </w:t>
      </w:r>
      <w:r w:rsidR="005B5746" w:rsidRPr="00137B3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="005B5746" w:rsidRPr="00137B3A">
        <w:rPr>
          <w:rFonts w:ascii="Calibri" w:hAnsi="Calibri" w:cs="Arial"/>
          <w:i/>
          <w:sz w:val="18"/>
          <w:szCs w:val="18"/>
        </w:rPr>
        <w:t xml:space="preserve"> / </w:t>
      </w:r>
      <w:r w:rsidR="005B5746" w:rsidRPr="00137B3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="005B5746" w:rsidRPr="00137B3A">
        <w:rPr>
          <w:rFonts w:ascii="Calibri" w:hAnsi="Calibri" w:cs="Arial"/>
          <w:sz w:val="18"/>
          <w:szCs w:val="18"/>
        </w:rPr>
        <w:t>;</w:t>
      </w:r>
    </w:p>
    <w:p w:rsidR="00B75FDE" w:rsidRPr="00877ACA" w:rsidRDefault="00877ACA" w:rsidP="00877ACA">
      <w:pPr>
        <w:spacing w:after="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3.    </w:t>
      </w:r>
      <w:r w:rsidR="00B75FDE" w:rsidRPr="00877ACA">
        <w:rPr>
          <w:rFonts w:ascii="Calibri" w:hAnsi="Calibri" w:cs="Arial"/>
          <w:sz w:val="18"/>
          <w:szCs w:val="18"/>
        </w:rPr>
        <w:t xml:space="preserve">Pani/Pana dane osobowe przetwarzane będą na podstawie art. 6 ust. 1 lit. </w:t>
      </w:r>
      <w:proofErr w:type="spellStart"/>
      <w:r w:rsidR="00B75FDE" w:rsidRPr="00877ACA">
        <w:rPr>
          <w:rFonts w:ascii="Calibri" w:hAnsi="Calibri" w:cs="Arial"/>
          <w:sz w:val="18"/>
          <w:szCs w:val="18"/>
        </w:rPr>
        <w:t>cRODO</w:t>
      </w:r>
      <w:proofErr w:type="spellEnd"/>
      <w:r w:rsidR="00B75FDE" w:rsidRPr="00877ACA">
        <w:rPr>
          <w:rFonts w:ascii="Calibri" w:hAnsi="Calibri" w:cs="Arial"/>
          <w:sz w:val="18"/>
          <w:szCs w:val="18"/>
        </w:rPr>
        <w:t xml:space="preserve"> w celu </w:t>
      </w:r>
      <w:r w:rsidR="00B75FDE" w:rsidRPr="00877ACA">
        <w:rPr>
          <w:rFonts w:ascii="Calibri" w:eastAsia="Calibri" w:hAnsi="Calibri" w:cs="Arial"/>
          <w:sz w:val="18"/>
          <w:szCs w:val="18"/>
        </w:rPr>
        <w:t xml:space="preserve">związanym z postępowaniem o udzielenie zamówienia publicznego pod nazwą: </w:t>
      </w:r>
      <w:r w:rsidR="00B75FDE" w:rsidRPr="00B66873">
        <w:rPr>
          <w:rFonts w:ascii="Calibri" w:eastAsia="Calibri" w:hAnsi="Calibri" w:cs="Arial"/>
          <w:sz w:val="18"/>
          <w:szCs w:val="18"/>
        </w:rPr>
        <w:t>„</w:t>
      </w:r>
      <w:r w:rsidR="00B75FDE" w:rsidRPr="00B66873">
        <w:rPr>
          <w:rFonts w:ascii="Calibri" w:eastAsia="Calibri" w:hAnsi="Calibri" w:cs="Arial"/>
          <w:b/>
          <w:sz w:val="18"/>
          <w:szCs w:val="18"/>
          <w:u w:val="single"/>
        </w:rPr>
        <w:t xml:space="preserve">Dostawa </w:t>
      </w:r>
      <w:r w:rsidR="00A9521D" w:rsidRPr="00B66873">
        <w:rPr>
          <w:rFonts w:ascii="Calibri" w:eastAsia="Calibri" w:hAnsi="Calibri" w:cs="Arial"/>
          <w:b/>
          <w:sz w:val="18"/>
          <w:szCs w:val="18"/>
          <w:u w:val="single"/>
        </w:rPr>
        <w:t>komputera przenośnego”</w:t>
      </w:r>
      <w:r w:rsidR="00B66873" w:rsidRPr="00B66873">
        <w:rPr>
          <w:rFonts w:ascii="Calibri" w:eastAsia="Calibri" w:hAnsi="Calibri" w:cs="Arial"/>
          <w:b/>
          <w:sz w:val="18"/>
          <w:szCs w:val="18"/>
          <w:u w:val="single"/>
        </w:rPr>
        <w:t xml:space="preserve"> </w:t>
      </w:r>
      <w:r w:rsidR="00B66873" w:rsidRPr="00B66873">
        <w:rPr>
          <w:rFonts w:ascii="Calibri" w:eastAsia="Calibri" w:hAnsi="Calibri" w:cs="Arial"/>
          <w:b/>
          <w:bCs/>
          <w:sz w:val="18"/>
          <w:szCs w:val="18"/>
          <w:u w:val="single"/>
        </w:rPr>
        <w:t>(PUB/120</w:t>
      </w:r>
      <w:r w:rsidR="00A9521D" w:rsidRPr="00B66873">
        <w:rPr>
          <w:rFonts w:ascii="Calibri" w:eastAsia="Calibri" w:hAnsi="Calibri" w:cs="Arial"/>
          <w:b/>
          <w:bCs/>
          <w:sz w:val="18"/>
          <w:szCs w:val="18"/>
          <w:u w:val="single"/>
        </w:rPr>
        <w:t>-2019</w:t>
      </w:r>
      <w:r w:rsidR="00144450" w:rsidRPr="00B66873">
        <w:rPr>
          <w:rFonts w:ascii="Calibri" w:eastAsia="Calibri" w:hAnsi="Calibri" w:cs="Arial"/>
          <w:b/>
          <w:bCs/>
          <w:sz w:val="18"/>
          <w:szCs w:val="18"/>
          <w:u w:val="single"/>
        </w:rPr>
        <w:t>/DOP-a/DOP-a/SONATA BIS 8</w:t>
      </w:r>
      <w:r w:rsidR="00362C74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 xml:space="preserve">prowadzonego w </w:t>
      </w:r>
      <w:r w:rsidRPr="00877ACA">
        <w:rPr>
          <w:rFonts w:ascii="Calibri" w:eastAsia="Calibri" w:hAnsi="Calibri" w:cs="Arial"/>
          <w:b/>
          <w:bCs/>
          <w:i/>
          <w:sz w:val="18"/>
          <w:szCs w:val="18"/>
        </w:rPr>
        <w:t>trybie zamówienia z dziedziny nauki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>;</w:t>
      </w:r>
    </w:p>
    <w:p w:rsidR="00A9521D" w:rsidRPr="00137B3A" w:rsidRDefault="00877ACA" w:rsidP="00877ACA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    </w:t>
      </w:r>
      <w:r w:rsidR="00A9521D" w:rsidRPr="00137B3A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A9521D">
        <w:rPr>
          <w:rFonts w:ascii="Calibri" w:hAnsi="Calibri" w:cs="Arial"/>
          <w:sz w:val="18"/>
          <w:szCs w:val="18"/>
        </w:rPr>
        <w:t xml:space="preserve">i art. 8a </w:t>
      </w:r>
      <w:r w:rsidR="00A9521D" w:rsidRPr="00137B3A">
        <w:rPr>
          <w:rFonts w:ascii="Calibri" w:hAnsi="Calibri" w:cs="Arial"/>
          <w:sz w:val="18"/>
          <w:szCs w:val="18"/>
        </w:rPr>
        <w:t>oraz art. 96 ust. 3</w:t>
      </w:r>
      <w:r w:rsidR="00A9521D">
        <w:rPr>
          <w:rFonts w:ascii="Calibri" w:hAnsi="Calibri" w:cs="Arial"/>
          <w:sz w:val="18"/>
          <w:szCs w:val="18"/>
        </w:rPr>
        <w:t xml:space="preserve">, ust 3 a ust. 3b </w:t>
      </w:r>
      <w:r w:rsidR="00A9521D" w:rsidRPr="00137B3A">
        <w:rPr>
          <w:rFonts w:ascii="Calibri" w:hAnsi="Calibri" w:cs="Arial"/>
          <w:sz w:val="18"/>
          <w:szCs w:val="18"/>
        </w:rPr>
        <w:t>ustawy z dnia 29 stycznia 2004 r. – Prawo zamó</w:t>
      </w:r>
      <w:r>
        <w:rPr>
          <w:rFonts w:ascii="Calibri" w:hAnsi="Calibri" w:cs="Arial"/>
          <w:sz w:val="18"/>
          <w:szCs w:val="18"/>
        </w:rPr>
        <w:t xml:space="preserve">wień publicznych (tekst </w:t>
      </w:r>
      <w:r w:rsidR="005B5746">
        <w:rPr>
          <w:rFonts w:ascii="Calibri" w:hAnsi="Calibri" w:cs="Arial"/>
          <w:sz w:val="18"/>
          <w:szCs w:val="18"/>
        </w:rPr>
        <w:t>Dz. U. z 2019r. poz. 1843</w:t>
      </w:r>
      <w:r w:rsidR="00A9521D" w:rsidRPr="00137B3A">
        <w:rPr>
          <w:rFonts w:ascii="Calibri" w:hAnsi="Calibri" w:cs="Arial"/>
          <w:sz w:val="18"/>
          <w:szCs w:val="18"/>
        </w:rPr>
        <w:t xml:space="preserve">), dalej „ustawa </w:t>
      </w:r>
      <w:proofErr w:type="spellStart"/>
      <w:r w:rsidR="00A9521D" w:rsidRPr="00137B3A">
        <w:rPr>
          <w:rFonts w:ascii="Calibri" w:hAnsi="Calibri" w:cs="Arial"/>
          <w:sz w:val="18"/>
          <w:szCs w:val="18"/>
        </w:rPr>
        <w:t>Pzp</w:t>
      </w:r>
      <w:proofErr w:type="spellEnd"/>
      <w:r w:rsidR="00A9521D" w:rsidRPr="00137B3A">
        <w:rPr>
          <w:rFonts w:ascii="Calibri" w:hAnsi="Calibri" w:cs="Arial"/>
          <w:sz w:val="18"/>
          <w:szCs w:val="18"/>
        </w:rPr>
        <w:t>”;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   </w:t>
      </w:r>
      <w:r w:rsidR="00B75FDE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</w:t>
      </w:r>
      <w:r w:rsidR="00B66873">
        <w:rPr>
          <w:rFonts w:ascii="Calibri" w:hAnsi="Calibri" w:cs="Arial"/>
          <w:sz w:val="18"/>
          <w:szCs w:val="18"/>
        </w:rPr>
        <w:t xml:space="preserve">do 2031r., zgodnie z wytycznymi projektu. 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6.  </w:t>
      </w:r>
      <w:r w:rsidR="00B75FDE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>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7.     </w:t>
      </w:r>
      <w:r w:rsidR="00B75FDE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8.     </w:t>
      </w:r>
      <w:r w:rsidR="00B75FDE"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  <w:bookmarkStart w:id="0" w:name="_GoBack"/>
      <w:bookmarkEnd w:id="0"/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9.     </w:t>
      </w:r>
      <w:r w:rsidR="00B75FDE"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Pr="00A9521D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</w:p>
    <w:p w:rsidR="00A9521D" w:rsidRPr="005625B6" w:rsidRDefault="00877ACA" w:rsidP="00877ACA">
      <w:pPr>
        <w:spacing w:after="0" w:line="276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10.   </w:t>
      </w:r>
      <w:r w:rsidR="00A9521D" w:rsidRPr="005625B6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</w:p>
    <w:p w:rsidR="00A9521D" w:rsidRDefault="00A9521D" w:rsidP="00A9521D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9521D">
        <w:rPr>
          <w:rFonts w:ascii="Calibri" w:hAnsi="Calibri" w:cs="Arial"/>
          <w:sz w:val="18"/>
          <w:szCs w:val="18"/>
        </w:rPr>
        <w:t>11</w:t>
      </w:r>
      <w:r w:rsidRPr="005625B6">
        <w:rPr>
          <w:rFonts w:ascii="Calibri" w:hAnsi="Calibri" w:cs="Arial"/>
          <w:b/>
          <w:sz w:val="18"/>
          <w:szCs w:val="18"/>
        </w:rPr>
        <w:t>.</w:t>
      </w:r>
      <w:r w:rsidRPr="005625B6">
        <w:rPr>
          <w:rFonts w:ascii="Calibri" w:hAnsi="Calibri" w:cs="Arial"/>
          <w:sz w:val="18"/>
          <w:szCs w:val="18"/>
        </w:rPr>
        <w:t>Administrato</w:t>
      </w:r>
      <w:r>
        <w:rPr>
          <w:rFonts w:ascii="Calibri" w:hAnsi="Calibri" w:cs="Arial"/>
          <w:sz w:val="18"/>
          <w:szCs w:val="18"/>
        </w:rPr>
        <w:t>r danych zobowiązuje Pana/Panią</w:t>
      </w:r>
      <w:r w:rsidRPr="005625B6">
        <w:rPr>
          <w:rFonts w:ascii="Calibri" w:hAnsi="Calibri" w:cs="Arial"/>
          <w:sz w:val="18"/>
          <w:szCs w:val="18"/>
        </w:rPr>
        <w:t xml:space="preserve"> do poinformowania o zasadach i sposobie przetwarzania danych wszystkie osoby fizyczne zaangażowane w realizację umowy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>skorzystanie</w:t>
      </w:r>
      <w:proofErr w:type="spellEnd"/>
      <w:r>
        <w:rPr>
          <w:rFonts w:ascii="Calibri" w:hAnsi="Calibri" w:cs="Arial"/>
          <w:i/>
          <w:sz w:val="18"/>
          <w:szCs w:val="18"/>
        </w:rPr>
        <w:t xml:space="preserve">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sectPr w:rsidR="00B75FDE" w:rsidSect="00DB0EBE">
      <w:headerReference w:type="default" r:id="rId8"/>
      <w:footerReference w:type="default" r:id="rId9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07" w:rsidRDefault="00784707" w:rsidP="005E5309">
      <w:pPr>
        <w:spacing w:after="0" w:line="240" w:lineRule="auto"/>
      </w:pPr>
      <w:r>
        <w:separator/>
      </w:r>
    </w:p>
  </w:endnote>
  <w:endnote w:type="continuationSeparator" w:id="0">
    <w:p w:rsidR="00784707" w:rsidRDefault="00784707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07" w:rsidRDefault="00784707" w:rsidP="005E5309">
      <w:pPr>
        <w:spacing w:after="0" w:line="240" w:lineRule="auto"/>
      </w:pPr>
      <w:r>
        <w:separator/>
      </w:r>
    </w:p>
  </w:footnote>
  <w:footnote w:type="continuationSeparator" w:id="0">
    <w:p w:rsidR="00784707" w:rsidRDefault="00784707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36A6"/>
    <w:rsid w:val="000A5129"/>
    <w:rsid w:val="000B11CF"/>
    <w:rsid w:val="000B4686"/>
    <w:rsid w:val="00106ECA"/>
    <w:rsid w:val="001349ED"/>
    <w:rsid w:val="00144450"/>
    <w:rsid w:val="001973FB"/>
    <w:rsid w:val="001A4873"/>
    <w:rsid w:val="001E4C5A"/>
    <w:rsid w:val="0021438C"/>
    <w:rsid w:val="00220631"/>
    <w:rsid w:val="002566F2"/>
    <w:rsid w:val="002A3B9B"/>
    <w:rsid w:val="002D5DA4"/>
    <w:rsid w:val="002E3131"/>
    <w:rsid w:val="002E47FD"/>
    <w:rsid w:val="00324879"/>
    <w:rsid w:val="00333E08"/>
    <w:rsid w:val="003349A8"/>
    <w:rsid w:val="00336574"/>
    <w:rsid w:val="00362C74"/>
    <w:rsid w:val="0039710D"/>
    <w:rsid w:val="00397B35"/>
    <w:rsid w:val="003E713F"/>
    <w:rsid w:val="00421BF1"/>
    <w:rsid w:val="00437725"/>
    <w:rsid w:val="00497CA4"/>
    <w:rsid w:val="004A0AD6"/>
    <w:rsid w:val="004F3DC0"/>
    <w:rsid w:val="004F535B"/>
    <w:rsid w:val="004F640D"/>
    <w:rsid w:val="00534B30"/>
    <w:rsid w:val="00537F41"/>
    <w:rsid w:val="0055775F"/>
    <w:rsid w:val="005705DA"/>
    <w:rsid w:val="005B5746"/>
    <w:rsid w:val="005C085A"/>
    <w:rsid w:val="005C71DC"/>
    <w:rsid w:val="005E5309"/>
    <w:rsid w:val="0061495F"/>
    <w:rsid w:val="0062156C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84707"/>
    <w:rsid w:val="007B231B"/>
    <w:rsid w:val="007C5D17"/>
    <w:rsid w:val="007E14ED"/>
    <w:rsid w:val="00877ACA"/>
    <w:rsid w:val="008B5E8A"/>
    <w:rsid w:val="008F4E35"/>
    <w:rsid w:val="009235B4"/>
    <w:rsid w:val="00934E5D"/>
    <w:rsid w:val="009526BE"/>
    <w:rsid w:val="009855B0"/>
    <w:rsid w:val="00A22B78"/>
    <w:rsid w:val="00A232DE"/>
    <w:rsid w:val="00A464EA"/>
    <w:rsid w:val="00A54E60"/>
    <w:rsid w:val="00A84238"/>
    <w:rsid w:val="00A9521D"/>
    <w:rsid w:val="00AA6E5F"/>
    <w:rsid w:val="00AE682B"/>
    <w:rsid w:val="00B66873"/>
    <w:rsid w:val="00B727D2"/>
    <w:rsid w:val="00B75FDE"/>
    <w:rsid w:val="00C23A5C"/>
    <w:rsid w:val="00C7004F"/>
    <w:rsid w:val="00C9012B"/>
    <w:rsid w:val="00CD2946"/>
    <w:rsid w:val="00CD468D"/>
    <w:rsid w:val="00D739FF"/>
    <w:rsid w:val="00D9017D"/>
    <w:rsid w:val="00DA699D"/>
    <w:rsid w:val="00DB0EBE"/>
    <w:rsid w:val="00DD203E"/>
    <w:rsid w:val="00DD2C0F"/>
    <w:rsid w:val="00E0174E"/>
    <w:rsid w:val="00E53A52"/>
    <w:rsid w:val="00E8396A"/>
    <w:rsid w:val="00ED7B25"/>
    <w:rsid w:val="00F011EA"/>
    <w:rsid w:val="00F44481"/>
    <w:rsid w:val="00F46FEC"/>
    <w:rsid w:val="00F87B9F"/>
    <w:rsid w:val="00FA55C0"/>
    <w:rsid w:val="00FC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23</cp:revision>
  <cp:lastPrinted>2019-08-19T10:43:00Z</cp:lastPrinted>
  <dcterms:created xsi:type="dcterms:W3CDTF">2018-06-21T08:16:00Z</dcterms:created>
  <dcterms:modified xsi:type="dcterms:W3CDTF">2019-11-14T16:45:00Z</dcterms:modified>
</cp:coreProperties>
</file>