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A" w:rsidRDefault="006F26CC" w:rsidP="00D94E7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Oznaczenie sprawy: </w:t>
      </w:r>
      <w:r w:rsidR="004D58AC" w:rsidRPr="004D58AC">
        <w:rPr>
          <w:b/>
          <w:bCs/>
          <w:sz w:val="18"/>
          <w:szCs w:val="18"/>
        </w:rPr>
        <w:t>PU/5-2019/KSS-n</w:t>
      </w:r>
    </w:p>
    <w:p w:rsidR="00D94E7A" w:rsidRDefault="00D94E7A" w:rsidP="00D94E7A">
      <w:pPr>
        <w:pStyle w:val="Default"/>
        <w:jc w:val="center"/>
        <w:rPr>
          <w:b/>
          <w:bCs/>
          <w:sz w:val="18"/>
          <w:szCs w:val="18"/>
        </w:rPr>
      </w:pPr>
    </w:p>
    <w:p w:rsidR="00D94E7A" w:rsidRDefault="00D94E7A" w:rsidP="00D94E7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ZAPROSZENIE DO SKŁADANIA OFERT</w:t>
      </w:r>
    </w:p>
    <w:p w:rsidR="00597D94" w:rsidRDefault="00597D94" w:rsidP="00597D94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Zakup krzeseł ewakuacyjnych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 dla studentów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/doktorantówz 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t>nie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pełnosprawnościami dla Uniwersytetu Marii Curie -Skłodowskiej 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w </w:t>
      </w:r>
      <w:r>
        <w:rPr>
          <w:rFonts w:asciiTheme="minorHAnsi" w:hAnsiTheme="minorHAnsi" w:cstheme="minorHAnsi"/>
          <w:b/>
          <w:bCs/>
          <w:sz w:val="18"/>
          <w:szCs w:val="18"/>
        </w:rPr>
        <w:t>L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t>ublinie</w:t>
      </w:r>
    </w:p>
    <w:p w:rsidR="00597D94" w:rsidRDefault="00597D94" w:rsidP="00597D94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D94E7A" w:rsidRPr="006F26CC" w:rsidRDefault="00D94E7A" w:rsidP="00D94E7A">
      <w:pPr>
        <w:pStyle w:val="Default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Zamawiający: </w:t>
      </w:r>
      <w:r w:rsidR="006F26CC">
        <w:rPr>
          <w:b/>
          <w:bCs/>
          <w:sz w:val="18"/>
          <w:szCs w:val="18"/>
        </w:rPr>
        <w:tab/>
      </w:r>
      <w:r w:rsidRPr="006F26CC">
        <w:rPr>
          <w:b/>
          <w:sz w:val="18"/>
          <w:szCs w:val="18"/>
        </w:rPr>
        <w:t xml:space="preserve">Uniwersytet Marii Curie-Skłodowskiej, Plac Marii Curie-Skłodowskiej 5; 20-031 Lublin </w:t>
      </w:r>
    </w:p>
    <w:p w:rsidR="00D94E7A" w:rsidRPr="006F26CC" w:rsidRDefault="00D94E7A" w:rsidP="006F26CC">
      <w:pPr>
        <w:pStyle w:val="Default"/>
        <w:ind w:left="708" w:firstLine="708"/>
        <w:rPr>
          <w:b/>
          <w:sz w:val="18"/>
          <w:szCs w:val="18"/>
        </w:rPr>
      </w:pPr>
      <w:r w:rsidRPr="006F26CC">
        <w:rPr>
          <w:b/>
          <w:sz w:val="18"/>
          <w:szCs w:val="18"/>
        </w:rPr>
        <w:t xml:space="preserve">NIP: 712-010-36-92, REGON: 000001353, strona internetowa: www.umcs.pl, tel/ fax: +48 81 537 51 79 </w:t>
      </w:r>
    </w:p>
    <w:p w:rsidR="00D94E7A" w:rsidRDefault="00D94E7A" w:rsidP="00D94E7A">
      <w:pPr>
        <w:pStyle w:val="Default"/>
        <w:rPr>
          <w:b/>
          <w:bCs/>
          <w:sz w:val="18"/>
          <w:szCs w:val="18"/>
        </w:rPr>
      </w:pPr>
    </w:p>
    <w:p w:rsidR="00D94E7A" w:rsidRDefault="00D94E7A" w:rsidP="009722E8">
      <w:pPr>
        <w:pStyle w:val="Default"/>
        <w:numPr>
          <w:ilvl w:val="0"/>
          <w:numId w:val="4"/>
        </w:numPr>
        <w:ind w:left="284" w:hanging="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Tryb udzielenia zamówienia: </w:t>
      </w:r>
    </w:p>
    <w:p w:rsidR="00D94E7A" w:rsidRDefault="00D94E7A" w:rsidP="006F26C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Postępowanie prowadzone jest na podstawie art. 4 pkt 8 ustawy z dnia 29 stycznia 2004r. Prawo Zamówień</w:t>
      </w:r>
      <w:r w:rsidR="00981793">
        <w:rPr>
          <w:sz w:val="18"/>
          <w:szCs w:val="18"/>
        </w:rPr>
        <w:t xml:space="preserve"> Publicznych (Dz. U. z 201</w:t>
      </w:r>
      <w:r w:rsidR="00EC449F">
        <w:rPr>
          <w:sz w:val="18"/>
          <w:szCs w:val="18"/>
        </w:rPr>
        <w:t>9</w:t>
      </w:r>
      <w:r>
        <w:rPr>
          <w:sz w:val="18"/>
          <w:szCs w:val="18"/>
        </w:rPr>
        <w:t xml:space="preserve">r. poz. </w:t>
      </w:r>
      <w:r w:rsidR="00981793" w:rsidRPr="00981793">
        <w:rPr>
          <w:sz w:val="18"/>
          <w:szCs w:val="18"/>
        </w:rPr>
        <w:t>1</w:t>
      </w:r>
      <w:r w:rsidR="00EC449F">
        <w:rPr>
          <w:sz w:val="18"/>
          <w:szCs w:val="18"/>
        </w:rPr>
        <w:t>843j.t.</w:t>
      </w:r>
      <w:r w:rsidR="00981793" w:rsidRPr="00981793">
        <w:rPr>
          <w:sz w:val="18"/>
          <w:szCs w:val="18"/>
        </w:rPr>
        <w:t>)</w:t>
      </w:r>
      <w:r>
        <w:rPr>
          <w:sz w:val="18"/>
          <w:szCs w:val="18"/>
        </w:rPr>
        <w:t xml:space="preserve">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 </w:t>
      </w:r>
    </w:p>
    <w:p w:rsidR="00D94E7A" w:rsidRDefault="00D94E7A" w:rsidP="00D94E7A">
      <w:pPr>
        <w:pStyle w:val="Default"/>
        <w:rPr>
          <w:b/>
          <w:bCs/>
          <w:sz w:val="18"/>
          <w:szCs w:val="18"/>
        </w:rPr>
      </w:pPr>
    </w:p>
    <w:p w:rsidR="00D94E7A" w:rsidRDefault="00D94E7A" w:rsidP="009722E8">
      <w:pPr>
        <w:pStyle w:val="Default"/>
        <w:numPr>
          <w:ilvl w:val="0"/>
          <w:numId w:val="4"/>
        </w:numPr>
        <w:ind w:left="284" w:hanging="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Przedmiot zamówienia: </w:t>
      </w:r>
    </w:p>
    <w:p w:rsidR="00EC449F" w:rsidRDefault="004D58AC" w:rsidP="004D58AC">
      <w:pPr>
        <w:pStyle w:val="Default"/>
        <w:jc w:val="both"/>
        <w:rPr>
          <w:sz w:val="18"/>
          <w:szCs w:val="18"/>
        </w:rPr>
      </w:pPr>
      <w:r w:rsidRPr="004D58AC">
        <w:rPr>
          <w:sz w:val="18"/>
          <w:szCs w:val="18"/>
        </w:rPr>
        <w:t xml:space="preserve">Przedmiotem zamówienia jest </w:t>
      </w:r>
      <w:r w:rsidR="00EC449F">
        <w:rPr>
          <w:sz w:val="18"/>
          <w:szCs w:val="18"/>
        </w:rPr>
        <w:t>z</w:t>
      </w:r>
      <w:r w:rsidR="00EC449F">
        <w:rPr>
          <w:rFonts w:asciiTheme="minorHAnsi" w:hAnsiTheme="minorHAnsi" w:cstheme="minorHAnsi"/>
          <w:sz w:val="18"/>
          <w:szCs w:val="18"/>
        </w:rPr>
        <w:t xml:space="preserve">akup </w:t>
      </w:r>
      <w:r w:rsidR="00635C2B" w:rsidRPr="00635C2B">
        <w:rPr>
          <w:rFonts w:asciiTheme="minorHAnsi" w:hAnsiTheme="minorHAnsi" w:cstheme="minorHAnsi"/>
          <w:b/>
          <w:sz w:val="18"/>
          <w:szCs w:val="18"/>
          <w:u w:val="single"/>
        </w:rPr>
        <w:t xml:space="preserve">min. </w:t>
      </w:r>
      <w:r w:rsidR="00EC449F" w:rsidRPr="00635C2B">
        <w:rPr>
          <w:rFonts w:asciiTheme="minorHAnsi" w:hAnsiTheme="minorHAnsi" w:cstheme="minorHAnsi"/>
          <w:b/>
          <w:sz w:val="18"/>
          <w:szCs w:val="18"/>
          <w:u w:val="single"/>
        </w:rPr>
        <w:t>8</w:t>
      </w:r>
      <w:r w:rsidR="00EC449F" w:rsidRPr="00784AEE">
        <w:rPr>
          <w:rFonts w:asciiTheme="minorHAnsi" w:hAnsiTheme="minorHAnsi" w:cstheme="minorHAnsi"/>
          <w:b/>
          <w:sz w:val="18"/>
          <w:szCs w:val="18"/>
          <w:u w:val="single"/>
        </w:rPr>
        <w:t xml:space="preserve"> urządzeń (krzeseł ewakuacyjnych)</w:t>
      </w:r>
      <w:r w:rsidR="00635C2B" w:rsidRPr="00635C2B">
        <w:rPr>
          <w:rFonts w:asciiTheme="minorHAnsi" w:hAnsiTheme="minorHAnsi" w:cstheme="minorHAnsi"/>
          <w:b/>
          <w:sz w:val="18"/>
          <w:szCs w:val="18"/>
        </w:rPr>
        <w:t xml:space="preserve"> oraz</w:t>
      </w:r>
      <w:r w:rsidRPr="004D58AC">
        <w:rPr>
          <w:sz w:val="18"/>
          <w:szCs w:val="18"/>
        </w:rPr>
        <w:t xml:space="preserve"> obramowaną notką informacyjną dla osób odwiedzających budynek, </w:t>
      </w:r>
    </w:p>
    <w:p w:rsidR="006F26CC" w:rsidRDefault="00D94E7A" w:rsidP="004D58AC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Szczegółowy opis przedmiotu zamówienia został zawarty w załączniku do zaproszenia „Opis przedmiotu zamó</w:t>
      </w:r>
      <w:r w:rsidR="006F26CC">
        <w:rPr>
          <w:sz w:val="18"/>
          <w:szCs w:val="18"/>
        </w:rPr>
        <w:t xml:space="preserve">wienia”. </w:t>
      </w:r>
    </w:p>
    <w:p w:rsidR="006F26CC" w:rsidRDefault="006F26CC" w:rsidP="00D94E7A">
      <w:pPr>
        <w:pStyle w:val="Default"/>
        <w:rPr>
          <w:sz w:val="18"/>
          <w:szCs w:val="18"/>
        </w:rPr>
      </w:pPr>
    </w:p>
    <w:p w:rsidR="00D94E7A" w:rsidRDefault="00D94E7A" w:rsidP="009722E8">
      <w:pPr>
        <w:pStyle w:val="Default"/>
        <w:numPr>
          <w:ilvl w:val="0"/>
          <w:numId w:val="5"/>
        </w:numPr>
        <w:ind w:left="284" w:hanging="284"/>
        <w:rPr>
          <w:sz w:val="18"/>
          <w:szCs w:val="18"/>
        </w:rPr>
      </w:pPr>
      <w:r>
        <w:rPr>
          <w:b/>
          <w:bCs/>
          <w:sz w:val="18"/>
          <w:szCs w:val="18"/>
        </w:rPr>
        <w:t>Osob</w:t>
      </w:r>
      <w:r w:rsidR="00EC449F"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 upoważnion</w:t>
      </w:r>
      <w:r w:rsidR="00EC449F">
        <w:rPr>
          <w:b/>
          <w:bCs/>
          <w:sz w:val="18"/>
          <w:szCs w:val="18"/>
        </w:rPr>
        <w:t xml:space="preserve">a </w:t>
      </w:r>
      <w:r>
        <w:rPr>
          <w:b/>
          <w:bCs/>
          <w:sz w:val="18"/>
          <w:szCs w:val="18"/>
        </w:rPr>
        <w:t xml:space="preserve"> do kontaktu: </w:t>
      </w:r>
      <w:r w:rsidR="004D58AC">
        <w:rPr>
          <w:sz w:val="18"/>
          <w:szCs w:val="18"/>
        </w:rPr>
        <w:t>Barbara Zych-Pasek</w:t>
      </w:r>
      <w:r>
        <w:rPr>
          <w:sz w:val="18"/>
          <w:szCs w:val="18"/>
        </w:rPr>
        <w:t xml:space="preserve">, tel. (81) 537 58 90 </w:t>
      </w:r>
      <w:r w:rsidR="004D58AC">
        <w:rPr>
          <w:sz w:val="18"/>
          <w:szCs w:val="18"/>
        </w:rPr>
        <w:t>barbara.pasek</w:t>
      </w:r>
      <w:r>
        <w:rPr>
          <w:sz w:val="18"/>
          <w:szCs w:val="18"/>
        </w:rPr>
        <w:t xml:space="preserve">@poczta.umcs.lublin.pl </w:t>
      </w:r>
    </w:p>
    <w:p w:rsidR="00D94E7A" w:rsidRDefault="00D94E7A" w:rsidP="00D94E7A">
      <w:pPr>
        <w:pStyle w:val="Default"/>
        <w:rPr>
          <w:sz w:val="18"/>
          <w:szCs w:val="18"/>
        </w:rPr>
      </w:pPr>
    </w:p>
    <w:p w:rsidR="00D94E7A" w:rsidRPr="00EC449F" w:rsidRDefault="00D94E7A" w:rsidP="009722E8">
      <w:pPr>
        <w:pStyle w:val="Default"/>
        <w:numPr>
          <w:ilvl w:val="0"/>
          <w:numId w:val="6"/>
        </w:numPr>
        <w:spacing w:after="183"/>
        <w:ind w:left="284" w:hanging="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Opis sposobu przygotowania oferty: </w:t>
      </w:r>
    </w:p>
    <w:p w:rsidR="00EC449F" w:rsidRPr="00495902" w:rsidRDefault="00EC449F" w:rsidP="009722E8">
      <w:pPr>
        <w:numPr>
          <w:ilvl w:val="0"/>
          <w:numId w:val="7"/>
        </w:numPr>
        <w:tabs>
          <w:tab w:val="clear" w:pos="720"/>
        </w:tabs>
        <w:suppressAutoHyphens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 xml:space="preserve">Ofertę należy sporządzić zgodnie z wzorcowym formularzem oferty stanowiącym </w:t>
      </w:r>
      <w:r w:rsidRPr="00495902">
        <w:rPr>
          <w:rFonts w:ascii="Calibri" w:hAnsi="Calibri" w:cs="Arial"/>
          <w:b/>
          <w:sz w:val="18"/>
          <w:szCs w:val="18"/>
        </w:rPr>
        <w:t>załącznik nr 1do Zaproszenia</w:t>
      </w:r>
      <w:r w:rsidRPr="00495902">
        <w:rPr>
          <w:rFonts w:ascii="Calibri" w:hAnsi="Calibri" w:cs="Arial"/>
          <w:sz w:val="18"/>
          <w:szCs w:val="18"/>
        </w:rPr>
        <w:t>.</w:t>
      </w:r>
    </w:p>
    <w:p w:rsidR="00EC449F" w:rsidRDefault="00EC449F" w:rsidP="009722E8">
      <w:pPr>
        <w:pStyle w:val="Default"/>
        <w:numPr>
          <w:ilvl w:val="0"/>
          <w:numId w:val="7"/>
        </w:numPr>
        <w:tabs>
          <w:tab w:val="clear" w:pos="720"/>
        </w:tabs>
        <w:spacing w:line="276" w:lineRule="auto"/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>Do oferty należy dołączyć wszystkie niezbędne dokumenty potwierdzające specyfikację oferowanego produktu</w:t>
      </w:r>
      <w:r w:rsidR="001E36E4">
        <w:rPr>
          <w:sz w:val="18"/>
          <w:szCs w:val="18"/>
        </w:rPr>
        <w:t>.</w:t>
      </w:r>
    </w:p>
    <w:p w:rsidR="00EC449F" w:rsidRDefault="00EC449F" w:rsidP="009722E8">
      <w:pPr>
        <w:pStyle w:val="Default"/>
        <w:numPr>
          <w:ilvl w:val="0"/>
          <w:numId w:val="7"/>
        </w:numPr>
        <w:tabs>
          <w:tab w:val="clear" w:pos="720"/>
        </w:tabs>
        <w:spacing w:after="41" w:line="276" w:lineRule="auto"/>
        <w:ind w:left="567" w:hanging="425"/>
        <w:rPr>
          <w:sz w:val="18"/>
          <w:szCs w:val="18"/>
        </w:rPr>
      </w:pPr>
      <w:r>
        <w:rPr>
          <w:sz w:val="18"/>
          <w:szCs w:val="18"/>
        </w:rPr>
        <w:t xml:space="preserve">Dokumenty wymienione w pkt </w:t>
      </w:r>
      <w:r w:rsidR="001E36E4">
        <w:rPr>
          <w:sz w:val="18"/>
          <w:szCs w:val="18"/>
        </w:rPr>
        <w:t>2</w:t>
      </w:r>
      <w:r>
        <w:rPr>
          <w:sz w:val="18"/>
          <w:szCs w:val="18"/>
        </w:rPr>
        <w:t xml:space="preserve"> złożone w formie kopii powinny być opatrzone podpisem i potwierdzone za zgodność z oryginałem. </w:t>
      </w:r>
    </w:p>
    <w:p w:rsidR="00EC449F" w:rsidRPr="00495902" w:rsidRDefault="00EC449F" w:rsidP="009722E8">
      <w:pPr>
        <w:numPr>
          <w:ilvl w:val="0"/>
          <w:numId w:val="7"/>
        </w:numPr>
        <w:tabs>
          <w:tab w:val="left" w:pos="720"/>
        </w:tabs>
        <w:suppressAutoHyphens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Zamawiającego.</w:t>
      </w:r>
    </w:p>
    <w:p w:rsidR="00EC449F" w:rsidRPr="00495902" w:rsidRDefault="00EC449F" w:rsidP="009722E8">
      <w:pPr>
        <w:numPr>
          <w:ilvl w:val="0"/>
          <w:numId w:val="7"/>
        </w:numPr>
        <w:tabs>
          <w:tab w:val="left" w:pos="720"/>
        </w:tabs>
        <w:suppressAutoHyphens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b/>
          <w:sz w:val="18"/>
          <w:szCs w:val="18"/>
        </w:rPr>
        <w:t>Oferta musi być złożona w formie pisemnej</w:t>
      </w:r>
      <w:r w:rsidRPr="00495902">
        <w:rPr>
          <w:rFonts w:ascii="Calibri" w:hAnsi="Calibri" w:cs="Arial"/>
          <w:sz w:val="18"/>
          <w:szCs w:val="18"/>
        </w:rPr>
        <w:t xml:space="preserve"> oraz winna być podpisana przez osobę (osoby) uprawnione do występowania w imieniu Wykonawcy.</w:t>
      </w:r>
    </w:p>
    <w:p w:rsidR="00EC449F" w:rsidRPr="00495902" w:rsidRDefault="00EC449F" w:rsidP="009722E8">
      <w:pPr>
        <w:numPr>
          <w:ilvl w:val="0"/>
          <w:numId w:val="7"/>
        </w:numPr>
        <w:tabs>
          <w:tab w:val="left" w:pos="720"/>
        </w:tabs>
        <w:suppressAutoHyphens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Zakres reprezentacji przedsiębiorcy musi wynikać z dokumentów rejestrowych lub ewidencyjnych (</w:t>
      </w:r>
      <w:r w:rsidRPr="00495902">
        <w:rPr>
          <w:rFonts w:ascii="Calibri" w:hAnsi="Calibri" w:cs="Arial"/>
          <w:b/>
          <w:sz w:val="18"/>
          <w:szCs w:val="18"/>
        </w:rPr>
        <w:t>odpis właściwegorejestru lub z centralnej ewidencji i informacji o działalności gospodarczej</w:t>
      </w:r>
      <w:r w:rsidRPr="00495902">
        <w:rPr>
          <w:rFonts w:ascii="Calibri" w:hAnsi="Calibri" w:cs="Arial"/>
          <w:sz w:val="18"/>
          <w:szCs w:val="18"/>
        </w:rPr>
        <w:t>), przedstawionych wraz z ofertą przez Wykonawcę.</w:t>
      </w:r>
    </w:p>
    <w:p w:rsidR="00EC449F" w:rsidRPr="00495902" w:rsidRDefault="00EC449F" w:rsidP="009722E8">
      <w:pPr>
        <w:numPr>
          <w:ilvl w:val="0"/>
          <w:numId w:val="7"/>
        </w:numPr>
        <w:tabs>
          <w:tab w:val="left" w:pos="720"/>
        </w:tabs>
        <w:suppressAutoHyphens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 xml:space="preserve">Do oferty winno być dołączone pełnomocnictwo do podpisania oferty o ile umocowanie do dokonania przedmiotowej czynności nie wynika z dokumentów rejestrowych. Pełnomocnictwo należy złożyć w formie oryginału  lub kopii poświadczonej za zgodność z oryginałem przez notariusza. </w:t>
      </w:r>
    </w:p>
    <w:p w:rsidR="00EC449F" w:rsidRPr="00495902" w:rsidRDefault="00EC449F" w:rsidP="009722E8">
      <w:pPr>
        <w:numPr>
          <w:ilvl w:val="0"/>
          <w:numId w:val="7"/>
        </w:numPr>
        <w:tabs>
          <w:tab w:val="left" w:pos="720"/>
        </w:tabs>
        <w:suppressAutoHyphens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Wszystkie załączniki do oferty, stanowiące oświadczenia powinny być również podpisane przez upoważnionego przedstawiciela</w:t>
      </w:r>
      <w:r>
        <w:rPr>
          <w:rFonts w:ascii="Calibri" w:hAnsi="Calibri" w:cs="Arial"/>
          <w:sz w:val="18"/>
          <w:szCs w:val="18"/>
        </w:rPr>
        <w:t xml:space="preserve"> Wykonawcy.</w:t>
      </w:r>
    </w:p>
    <w:p w:rsidR="00EC449F" w:rsidRPr="00495902" w:rsidRDefault="00EC449F" w:rsidP="009722E8">
      <w:pPr>
        <w:numPr>
          <w:ilvl w:val="0"/>
          <w:numId w:val="7"/>
        </w:numPr>
        <w:tabs>
          <w:tab w:val="left" w:pos="720"/>
        </w:tabs>
        <w:suppressAutoHyphens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EC449F" w:rsidRPr="001E36E4" w:rsidRDefault="00EC449F" w:rsidP="00FD6B3E">
      <w:pPr>
        <w:pStyle w:val="Akapitzlist"/>
        <w:numPr>
          <w:ilvl w:val="0"/>
          <w:numId w:val="7"/>
        </w:numPr>
        <w:tabs>
          <w:tab w:val="clear" w:pos="720"/>
        </w:tabs>
        <w:ind w:left="567" w:right="-1" w:hanging="425"/>
        <w:jc w:val="both"/>
        <w:outlineLvl w:val="0"/>
        <w:rPr>
          <w:rFonts w:ascii="Calibri" w:hAnsi="Calibri" w:cs="Arial"/>
          <w:b/>
          <w:iCs/>
          <w:sz w:val="18"/>
          <w:szCs w:val="18"/>
        </w:rPr>
      </w:pPr>
      <w:r w:rsidRPr="001E36E4">
        <w:rPr>
          <w:rFonts w:ascii="Calibri" w:hAnsi="Calibri" w:cs="Arial"/>
          <w:sz w:val="18"/>
          <w:szCs w:val="18"/>
        </w:rPr>
        <w:t>Wykonawca winien zamieścić ofertę w kopercie lub innym opakowaniu, szczelnie zamkniętym, które będzie zaadresowane na Zamawiającego i będzie posiadać oznaczenie:</w:t>
      </w:r>
      <w:r w:rsidR="001E36E4" w:rsidRPr="001E36E4">
        <w:rPr>
          <w:rFonts w:cstheme="minorHAnsi"/>
          <w:b/>
          <w:bCs/>
          <w:sz w:val="18"/>
          <w:szCs w:val="18"/>
        </w:rPr>
        <w:t xml:space="preserve">Zakup krzeseł ewakuacyjnych dla studentów/doktorantów z niepełnosprawnościami  dla Uniwersytetu Marii Curie -Skłodowskiej w Lublinie </w:t>
      </w:r>
      <w:r w:rsidRPr="001E36E4">
        <w:rPr>
          <w:rFonts w:ascii="Calibri" w:hAnsi="Calibri" w:cs="Arial"/>
          <w:b/>
          <w:iCs/>
          <w:sz w:val="18"/>
          <w:szCs w:val="18"/>
        </w:rPr>
        <w:t>, o</w:t>
      </w:r>
      <w:r w:rsidRPr="001E36E4">
        <w:rPr>
          <w:rFonts w:ascii="Calibri" w:hAnsi="Calibri" w:cs="Arial"/>
          <w:b/>
          <w:bCs/>
          <w:sz w:val="18"/>
          <w:szCs w:val="18"/>
          <w:lang w:eastAsia="ar-SA"/>
        </w:rPr>
        <w:t xml:space="preserve">znaczenie sprawy: </w:t>
      </w:r>
      <w:r w:rsidR="001E36E4" w:rsidRPr="001E36E4">
        <w:rPr>
          <w:rFonts w:ascii="Calibri" w:hAnsi="Calibri" w:cs="Arial"/>
          <w:b/>
          <w:bCs/>
          <w:sz w:val="18"/>
          <w:szCs w:val="18"/>
          <w:lang w:eastAsia="ar-SA"/>
        </w:rPr>
        <w:t>PU/5-2019/KSS-n</w:t>
      </w:r>
      <w:r w:rsidRPr="001E36E4">
        <w:rPr>
          <w:rFonts w:ascii="Calibri" w:hAnsi="Calibri" w:cs="Arial"/>
          <w:b/>
          <w:iCs/>
          <w:sz w:val="18"/>
          <w:szCs w:val="18"/>
        </w:rPr>
        <w:t>”</w:t>
      </w:r>
      <w:r w:rsidRPr="001E36E4">
        <w:rPr>
          <w:rFonts w:ascii="Calibri" w:hAnsi="Calibri" w:cs="Arial"/>
          <w:iCs/>
          <w:sz w:val="18"/>
          <w:szCs w:val="18"/>
        </w:rPr>
        <w:t xml:space="preserve">.„Nie otwierać przed dniem </w:t>
      </w:r>
      <w:r w:rsidRPr="001E36E4">
        <w:rPr>
          <w:rFonts w:ascii="Calibri" w:hAnsi="Calibri" w:cs="Arial"/>
          <w:b/>
          <w:iCs/>
          <w:sz w:val="18"/>
          <w:szCs w:val="18"/>
        </w:rPr>
        <w:t>…</w:t>
      </w:r>
      <w:r w:rsidRPr="001E36E4">
        <w:rPr>
          <w:rFonts w:ascii="Calibri" w:hAnsi="Calibri" w:cs="Arial"/>
          <w:iCs/>
          <w:sz w:val="18"/>
          <w:szCs w:val="18"/>
        </w:rPr>
        <w:t>(wpisać datę i godzinę otwarcia ofert)</w:t>
      </w:r>
      <w:r w:rsidRPr="001E36E4">
        <w:rPr>
          <w:rFonts w:ascii="Calibri" w:hAnsi="Calibri" w:cs="Arial"/>
          <w:b/>
          <w:iCs/>
          <w:sz w:val="18"/>
          <w:szCs w:val="18"/>
        </w:rPr>
        <w:t>…</w:t>
      </w:r>
      <w:r w:rsidRPr="001E36E4">
        <w:rPr>
          <w:rFonts w:ascii="Calibri" w:hAnsi="Calibri" w:cs="Arial"/>
          <w:iCs/>
          <w:sz w:val="18"/>
          <w:szCs w:val="18"/>
        </w:rPr>
        <w:t>” oraz nazwę i adres lub pieczęć firmową Wykonawcy.</w:t>
      </w:r>
    </w:p>
    <w:p w:rsidR="001E36E4" w:rsidRPr="001E36E4" w:rsidRDefault="001E36E4" w:rsidP="001E36E4">
      <w:pPr>
        <w:pStyle w:val="Akapitzlist"/>
        <w:spacing w:after="0"/>
        <w:ind w:left="567" w:right="-1"/>
        <w:jc w:val="both"/>
        <w:outlineLvl w:val="0"/>
        <w:rPr>
          <w:rFonts w:ascii="Calibri" w:hAnsi="Calibri" w:cs="Arial"/>
          <w:b/>
          <w:iCs/>
          <w:sz w:val="18"/>
          <w:szCs w:val="18"/>
        </w:rPr>
      </w:pPr>
      <w:r>
        <w:rPr>
          <w:rFonts w:ascii="Calibri" w:hAnsi="Calibri" w:cs="Arial"/>
          <w:iCs/>
          <w:sz w:val="18"/>
          <w:szCs w:val="18"/>
        </w:rPr>
        <w:t>lub wysłać na adres email: punkt@ poczta.umcs.lublin.pl</w:t>
      </w:r>
    </w:p>
    <w:p w:rsidR="00EC449F" w:rsidRPr="00495902" w:rsidRDefault="00EC449F" w:rsidP="00FD6B3E">
      <w:pPr>
        <w:widowControl w:val="0"/>
        <w:numPr>
          <w:ilvl w:val="0"/>
          <w:numId w:val="8"/>
        </w:numPr>
        <w:tabs>
          <w:tab w:val="clear" w:pos="720"/>
        </w:tabs>
        <w:suppressAutoHyphens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EC449F" w:rsidRPr="00495902" w:rsidRDefault="00EC449F" w:rsidP="00FD6B3E">
      <w:pPr>
        <w:widowControl w:val="0"/>
        <w:numPr>
          <w:ilvl w:val="0"/>
          <w:numId w:val="8"/>
        </w:numPr>
        <w:tabs>
          <w:tab w:val="clear" w:pos="720"/>
        </w:tabs>
        <w:suppressAutoHyphens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lastRenderedPageBreak/>
        <w:t>Wykonawca może złożyć w prowadzonym postępowaniu wyłącznie jedną ofertę.</w:t>
      </w:r>
    </w:p>
    <w:p w:rsidR="006F26CC" w:rsidRDefault="00FD6B3E" w:rsidP="006F26CC">
      <w:pPr>
        <w:pStyle w:val="Default"/>
        <w:spacing w:after="188"/>
        <w:rPr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5</w:t>
      </w:r>
      <w:r w:rsidR="006F26CC" w:rsidRPr="003B3CA4">
        <w:rPr>
          <w:b/>
          <w:bCs/>
          <w:color w:val="000000" w:themeColor="text1"/>
          <w:sz w:val="18"/>
          <w:szCs w:val="18"/>
        </w:rPr>
        <w:t xml:space="preserve">. </w:t>
      </w:r>
      <w:r w:rsidR="003B3CA4" w:rsidRPr="003B3CA4">
        <w:rPr>
          <w:b/>
          <w:bCs/>
          <w:color w:val="000000" w:themeColor="text1"/>
          <w:sz w:val="18"/>
          <w:szCs w:val="18"/>
        </w:rPr>
        <w:t>Termin wykonania zamówienia: od 29 października 2019 r. do 15 grudnia 2019 r.</w:t>
      </w:r>
    </w:p>
    <w:p w:rsidR="006F26CC" w:rsidRDefault="00FD6B3E" w:rsidP="006F26CC">
      <w:pPr>
        <w:pStyle w:val="Default"/>
        <w:spacing w:after="188"/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6F26CC">
        <w:rPr>
          <w:b/>
          <w:bCs/>
          <w:sz w:val="18"/>
          <w:szCs w:val="18"/>
        </w:rPr>
        <w:t xml:space="preserve">. Opis sposobu obliczenia ceny oferty: </w:t>
      </w:r>
    </w:p>
    <w:p w:rsidR="006F26CC" w:rsidRPr="00D645F3" w:rsidRDefault="006F26CC" w:rsidP="009722E8">
      <w:pPr>
        <w:pStyle w:val="Default"/>
        <w:numPr>
          <w:ilvl w:val="0"/>
          <w:numId w:val="3"/>
        </w:numPr>
        <w:spacing w:after="188"/>
        <w:ind w:left="567" w:hanging="207"/>
        <w:rPr>
          <w:sz w:val="18"/>
          <w:szCs w:val="18"/>
        </w:rPr>
      </w:pPr>
      <w:r w:rsidRPr="00D645F3">
        <w:rPr>
          <w:sz w:val="18"/>
          <w:szCs w:val="18"/>
        </w:rPr>
        <w:t xml:space="preserve">Cena podana w ofercie winna obejmować wszystkie koszty i składniki związane z wykonaniem zamówienia oraz warunkami stawianymi przez Zamawiającego. </w:t>
      </w:r>
    </w:p>
    <w:p w:rsidR="006F26CC" w:rsidRPr="00D645F3" w:rsidRDefault="006F26CC" w:rsidP="009722E8">
      <w:pPr>
        <w:pStyle w:val="Default"/>
        <w:numPr>
          <w:ilvl w:val="0"/>
          <w:numId w:val="3"/>
        </w:numPr>
        <w:spacing w:after="188"/>
        <w:ind w:left="567" w:hanging="207"/>
        <w:rPr>
          <w:sz w:val="18"/>
          <w:szCs w:val="18"/>
        </w:rPr>
      </w:pPr>
      <w:r w:rsidRPr="00D645F3">
        <w:rPr>
          <w:sz w:val="18"/>
          <w:szCs w:val="18"/>
        </w:rPr>
        <w:t xml:space="preserve">Cena oferty musi być podana w PLN cyfrowo w kwocie brutto, tj. z uwzględnieniem ewentualnego należnego podatku VAT. Wszystkie ceny jednostkowe i wartości należy podawać z dokładnością do dwóch miejsc po przecinku. </w:t>
      </w:r>
    </w:p>
    <w:p w:rsidR="006F26CC" w:rsidRDefault="00FD6B3E" w:rsidP="006F26CC">
      <w:pPr>
        <w:pStyle w:val="Default"/>
        <w:spacing w:after="188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6F26CC">
        <w:rPr>
          <w:b/>
          <w:bCs/>
          <w:sz w:val="18"/>
          <w:szCs w:val="18"/>
        </w:rPr>
        <w:t xml:space="preserve">. Miejsce i termin składania i otwarcia ofert: </w:t>
      </w:r>
    </w:p>
    <w:p w:rsidR="006F26CC" w:rsidRDefault="006F26CC" w:rsidP="009722E8">
      <w:pPr>
        <w:pStyle w:val="Default"/>
        <w:numPr>
          <w:ilvl w:val="0"/>
          <w:numId w:val="2"/>
        </w:numPr>
        <w:ind w:left="567" w:hanging="283"/>
        <w:rPr>
          <w:sz w:val="18"/>
          <w:szCs w:val="18"/>
        </w:rPr>
      </w:pPr>
      <w:r>
        <w:rPr>
          <w:sz w:val="18"/>
          <w:szCs w:val="18"/>
        </w:rPr>
        <w:t xml:space="preserve">Ofertę należy przesłać/przekazać w terminie </w:t>
      </w:r>
      <w:r>
        <w:rPr>
          <w:b/>
          <w:bCs/>
          <w:sz w:val="18"/>
          <w:szCs w:val="18"/>
        </w:rPr>
        <w:t xml:space="preserve">do dnia </w:t>
      </w:r>
      <w:r w:rsidR="001F3AF9">
        <w:rPr>
          <w:b/>
          <w:bCs/>
          <w:sz w:val="18"/>
          <w:szCs w:val="18"/>
        </w:rPr>
        <w:t>24.10.2019</w:t>
      </w:r>
      <w:r>
        <w:rPr>
          <w:b/>
          <w:bCs/>
          <w:sz w:val="18"/>
          <w:szCs w:val="18"/>
        </w:rPr>
        <w:t xml:space="preserve"> r. do godz. 11.00. </w:t>
      </w:r>
    </w:p>
    <w:p w:rsidR="006F26CC" w:rsidRDefault="006F26CC" w:rsidP="009722E8">
      <w:pPr>
        <w:pStyle w:val="Default"/>
        <w:numPr>
          <w:ilvl w:val="0"/>
          <w:numId w:val="2"/>
        </w:numPr>
        <w:ind w:left="567" w:hanging="283"/>
        <w:rPr>
          <w:sz w:val="18"/>
          <w:szCs w:val="18"/>
        </w:rPr>
      </w:pPr>
      <w:r>
        <w:rPr>
          <w:sz w:val="18"/>
          <w:szCs w:val="18"/>
        </w:rPr>
        <w:t xml:space="preserve">Oferty przesłane po terminie nie będą rozpatrywane. </w:t>
      </w:r>
    </w:p>
    <w:p w:rsidR="006F26CC" w:rsidRDefault="00CE326A" w:rsidP="009722E8">
      <w:pPr>
        <w:pStyle w:val="Default"/>
        <w:numPr>
          <w:ilvl w:val="0"/>
          <w:numId w:val="2"/>
        </w:numPr>
        <w:ind w:left="567" w:hanging="283"/>
        <w:rPr>
          <w:sz w:val="18"/>
          <w:szCs w:val="18"/>
        </w:rPr>
      </w:pPr>
      <w:r>
        <w:rPr>
          <w:sz w:val="18"/>
          <w:szCs w:val="18"/>
        </w:rPr>
        <w:t xml:space="preserve">Ofertę należy </w:t>
      </w:r>
      <w:r w:rsidR="006F26CC">
        <w:rPr>
          <w:sz w:val="18"/>
          <w:szCs w:val="18"/>
        </w:rPr>
        <w:t xml:space="preserve">przekazać osobiście do </w:t>
      </w:r>
      <w:r w:rsidR="006F26CC">
        <w:rPr>
          <w:b/>
          <w:bCs/>
          <w:sz w:val="18"/>
          <w:szCs w:val="18"/>
        </w:rPr>
        <w:t xml:space="preserve">Zespołu ds. </w:t>
      </w:r>
      <w:r w:rsidR="00445269">
        <w:rPr>
          <w:b/>
          <w:bCs/>
          <w:sz w:val="18"/>
          <w:szCs w:val="18"/>
        </w:rPr>
        <w:t>Wsparcia</w:t>
      </w:r>
      <w:r w:rsidR="006F26CC">
        <w:rPr>
          <w:b/>
          <w:bCs/>
          <w:sz w:val="18"/>
          <w:szCs w:val="18"/>
        </w:rPr>
        <w:t xml:space="preserve"> Osób </w:t>
      </w:r>
      <w:r w:rsidR="00445269">
        <w:rPr>
          <w:b/>
          <w:bCs/>
          <w:sz w:val="18"/>
          <w:szCs w:val="18"/>
        </w:rPr>
        <w:t>z Niepełnosprawnościami</w:t>
      </w:r>
      <w:r w:rsidR="00A93810">
        <w:rPr>
          <w:b/>
          <w:bCs/>
          <w:sz w:val="18"/>
          <w:szCs w:val="18"/>
        </w:rPr>
        <w:t xml:space="preserve"> UMCS</w:t>
      </w:r>
      <w:r w:rsidR="006F26CC">
        <w:rPr>
          <w:sz w:val="18"/>
          <w:szCs w:val="18"/>
        </w:rPr>
        <w:t>, Dom Studencki Babilon, ul. Radziszewskieg</w:t>
      </w:r>
      <w:r>
        <w:rPr>
          <w:sz w:val="18"/>
          <w:szCs w:val="18"/>
        </w:rPr>
        <w:t xml:space="preserve">o 17 pokój nr 9, 20-036 Lublin </w:t>
      </w:r>
      <w:r w:rsidRPr="00CE326A">
        <w:rPr>
          <w:sz w:val="18"/>
          <w:szCs w:val="18"/>
        </w:rPr>
        <w:t>lub drogą elektroniczną e-mail na adres: punkt@poczta.umcs.lublin.pl</w:t>
      </w:r>
    </w:p>
    <w:p w:rsidR="006F26CC" w:rsidRDefault="006F26CC" w:rsidP="009722E8">
      <w:pPr>
        <w:pStyle w:val="Default"/>
        <w:numPr>
          <w:ilvl w:val="0"/>
          <w:numId w:val="2"/>
        </w:numPr>
        <w:ind w:left="567" w:hanging="283"/>
        <w:rPr>
          <w:sz w:val="18"/>
          <w:szCs w:val="18"/>
        </w:rPr>
      </w:pPr>
      <w:r>
        <w:rPr>
          <w:sz w:val="18"/>
          <w:szCs w:val="18"/>
        </w:rPr>
        <w:t xml:space="preserve">Wykonawca może złożyć w prowadzonym postępowaniu wyłącznie jedną ofertę. </w:t>
      </w:r>
    </w:p>
    <w:p w:rsidR="00B31E2A" w:rsidRPr="00495902" w:rsidRDefault="00B31E2A" w:rsidP="009722E8">
      <w:pPr>
        <w:widowControl w:val="0"/>
        <w:numPr>
          <w:ilvl w:val="0"/>
          <w:numId w:val="2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:rsidR="00B31E2A" w:rsidRPr="00495902" w:rsidRDefault="00B31E2A" w:rsidP="009722E8">
      <w:pPr>
        <w:widowControl w:val="0"/>
        <w:numPr>
          <w:ilvl w:val="0"/>
          <w:numId w:val="2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:rsidR="00B31E2A" w:rsidRPr="00495902" w:rsidRDefault="00B31E2A" w:rsidP="009722E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O wyniku postępowania Zamawiający poinformuje Wykonawców, którzy złożyli oferty.</w:t>
      </w:r>
    </w:p>
    <w:p w:rsidR="00B31E2A" w:rsidRDefault="00B31E2A" w:rsidP="00B31E2A">
      <w:pPr>
        <w:pStyle w:val="Default"/>
        <w:ind w:left="567"/>
        <w:rPr>
          <w:sz w:val="18"/>
          <w:szCs w:val="18"/>
        </w:rPr>
      </w:pPr>
    </w:p>
    <w:p w:rsidR="003B3CA4" w:rsidRPr="003B3CA4" w:rsidRDefault="00FD6B3E" w:rsidP="003B3CA4">
      <w:pPr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>8</w:t>
      </w:r>
      <w:r w:rsidR="003B3CA4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 xml:space="preserve">. </w:t>
      </w:r>
      <w:r w:rsidR="003B3CA4" w:rsidRPr="003B3CA4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>Kryteria oceny ofert:</w:t>
      </w:r>
    </w:p>
    <w:p w:rsidR="003B3CA4" w:rsidRPr="003B3CA4" w:rsidRDefault="003B3CA4" w:rsidP="00FD6B3E">
      <w:pPr>
        <w:ind w:left="284"/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</w:pPr>
      <w:r w:rsidRPr="003B3CA4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>Zamawiający dokona oceny złożonych ważnych ofert (tj. złożonych w terminie oraz spełniających wymagania określone</w:t>
      </w:r>
    </w:p>
    <w:p w:rsidR="003B3CA4" w:rsidRPr="003B3CA4" w:rsidRDefault="003B3CA4" w:rsidP="00FD6B3E">
      <w:pPr>
        <w:ind w:left="284"/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</w:pPr>
      <w:r w:rsidRPr="003B3CA4"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>w niniejszym zapytaniu ofertowym) według poniższych kryteriów:</w:t>
      </w:r>
    </w:p>
    <w:p w:rsidR="003B3CA4" w:rsidRPr="003B3CA4" w:rsidRDefault="003B3CA4" w:rsidP="003B3CA4">
      <w:pPr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</w:pPr>
    </w:p>
    <w:p w:rsidR="003B3CA4" w:rsidRPr="00D645F3" w:rsidRDefault="003B3CA4" w:rsidP="00FD6B3E">
      <w:pPr>
        <w:pStyle w:val="Akapitzlist"/>
        <w:numPr>
          <w:ilvl w:val="0"/>
          <w:numId w:val="1"/>
        </w:numPr>
        <w:spacing w:after="0"/>
        <w:ind w:left="709" w:hanging="425"/>
        <w:rPr>
          <w:rFonts w:ascii="Calibri" w:hAnsi="Calibri" w:cs="Calibri"/>
          <w:bCs/>
          <w:color w:val="000000"/>
          <w:sz w:val="18"/>
          <w:szCs w:val="18"/>
        </w:rPr>
      </w:pPr>
      <w:r w:rsidRPr="00D645F3">
        <w:rPr>
          <w:rFonts w:ascii="Calibri" w:hAnsi="Calibri" w:cs="Calibri"/>
          <w:bCs/>
          <w:color w:val="000000"/>
          <w:sz w:val="18"/>
          <w:szCs w:val="18"/>
        </w:rPr>
        <w:t>Cena brutto (Cb) – 70%</w:t>
      </w:r>
    </w:p>
    <w:p w:rsidR="003B3CA4" w:rsidRPr="003B3CA4" w:rsidRDefault="003B3CA4" w:rsidP="00DC6D44">
      <w:pPr>
        <w:ind w:left="851" w:hanging="142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  <w:r w:rsidRPr="003B3CA4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>cena brutto (Cb) obejmuje cenę za zakupu jednego krzesła ewakuacyjnego</w:t>
      </w:r>
    </w:p>
    <w:p w:rsidR="003B3CA4" w:rsidRPr="003B3CA4" w:rsidRDefault="003B3CA4" w:rsidP="00DC6D44">
      <w:pPr>
        <w:ind w:left="851" w:hanging="142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  <w:r w:rsidRPr="003B3CA4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>Punkty przyznawane za kryterium cena będą liczone wg następującego wzoru:</w:t>
      </w:r>
    </w:p>
    <w:p w:rsidR="003B3CA4" w:rsidRPr="003B3CA4" w:rsidRDefault="003B3CA4" w:rsidP="00DC6D44">
      <w:pPr>
        <w:ind w:left="851" w:hanging="142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  <w:r w:rsidRPr="003B3CA4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>C = (Cmin : C0) x 100 gdzie:</w:t>
      </w:r>
    </w:p>
    <w:p w:rsidR="003B3CA4" w:rsidRPr="003B3CA4" w:rsidRDefault="003B3CA4" w:rsidP="00DC6D44">
      <w:pPr>
        <w:ind w:left="851" w:hanging="142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  <w:r w:rsidRPr="003B3CA4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>C- liczba punktów przyznana danej ofercie</w:t>
      </w:r>
    </w:p>
    <w:p w:rsidR="003B3CA4" w:rsidRPr="003B3CA4" w:rsidRDefault="003B3CA4" w:rsidP="00DC6D44">
      <w:pPr>
        <w:ind w:left="851" w:hanging="142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  <w:r w:rsidRPr="003B3CA4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>Cmin- najniższa cena spośród ważnych ofert</w:t>
      </w:r>
    </w:p>
    <w:p w:rsidR="003B3CA4" w:rsidRDefault="003B3CA4" w:rsidP="00DC6D44">
      <w:pPr>
        <w:ind w:left="851" w:hanging="142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  <w:r w:rsidRPr="003B3CA4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>C0 - cena badanej oferty</w:t>
      </w:r>
    </w:p>
    <w:p w:rsidR="003B3CA4" w:rsidRDefault="003B3CA4" w:rsidP="009722E8">
      <w:pPr>
        <w:pStyle w:val="Akapitzlist"/>
        <w:numPr>
          <w:ilvl w:val="0"/>
          <w:numId w:val="1"/>
        </w:numPr>
        <w:spacing w:after="0" w:line="276" w:lineRule="auto"/>
        <w:ind w:left="709" w:hanging="425"/>
        <w:rPr>
          <w:rFonts w:ascii="Calibri" w:hAnsi="Calibri" w:cs="Calibri"/>
          <w:bCs/>
          <w:color w:val="000000"/>
          <w:sz w:val="18"/>
          <w:szCs w:val="18"/>
        </w:rPr>
      </w:pPr>
      <w:r w:rsidRPr="00D645F3">
        <w:rPr>
          <w:rFonts w:ascii="Calibri" w:hAnsi="Calibri" w:cs="Calibri"/>
          <w:bCs/>
          <w:color w:val="000000"/>
          <w:sz w:val="18"/>
          <w:szCs w:val="18"/>
        </w:rPr>
        <w:t xml:space="preserve">Doświadczenie we współpracy z biurami ds. osób z niepełnosprawnych lub podobnych </w:t>
      </w:r>
      <w:r w:rsidR="00B31E2A">
        <w:rPr>
          <w:rFonts w:ascii="Calibri" w:hAnsi="Calibri" w:cs="Calibri"/>
          <w:bCs/>
          <w:color w:val="000000"/>
          <w:sz w:val="18"/>
          <w:szCs w:val="18"/>
        </w:rPr>
        <w:t>w innych jednostkach</w:t>
      </w:r>
      <w:r w:rsidRPr="00D645F3">
        <w:rPr>
          <w:rFonts w:ascii="Calibri" w:hAnsi="Calibri" w:cs="Calibri"/>
          <w:bCs/>
          <w:color w:val="000000"/>
          <w:sz w:val="18"/>
          <w:szCs w:val="18"/>
        </w:rPr>
        <w:t xml:space="preserve"> (Dt)- 30 %</w:t>
      </w:r>
    </w:p>
    <w:p w:rsidR="005469FA" w:rsidRDefault="005469FA" w:rsidP="00DC6D44">
      <w:pPr>
        <w:spacing w:line="276" w:lineRule="auto"/>
        <w:ind w:left="709"/>
        <w:jc w:val="both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Zamawiający w tym kryterium będzie przyznawał punkty  Wykonawcom, którzy wykażą, przy pomocy dowodów dołączonych do oferty, że posiadają doświadczenie we współpracy </w:t>
      </w:r>
      <w:r w:rsidR="003B3CA4" w:rsidRPr="003B3CA4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z inną </w:t>
      </w:r>
      <w:r w:rsidR="00B31E2A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jednostką </w:t>
      </w:r>
      <w:r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>w zakresie dostaw podobnego sprzętu dla os</w:t>
      </w:r>
      <w:r w:rsidR="00B31E2A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>ób niepełnosprawnych</w:t>
      </w:r>
      <w:r w:rsidR="00DC6D44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 i zrealizowali dostawy  sprzętu dla osób niepełnosprawnych na kwotę minimum 30 000,00 zł brutto w ostatnich 3 latach przed upływem terminu na składanie ofert.</w:t>
      </w:r>
    </w:p>
    <w:p w:rsidR="005469FA" w:rsidRPr="00635C2B" w:rsidRDefault="005469FA" w:rsidP="00DC6D44">
      <w:pPr>
        <w:spacing w:line="276" w:lineRule="auto"/>
        <w:ind w:left="709"/>
        <w:jc w:val="both"/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Za każdą wykazaną </w:t>
      </w:r>
      <w:r w:rsidRPr="00635C2B"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  <w:t xml:space="preserve">dostawę, Wykonawca może otrzymać </w:t>
      </w:r>
      <w:r w:rsidR="00635C2B" w:rsidRPr="00635C2B"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  <w:t xml:space="preserve">10 </w:t>
      </w:r>
      <w:r w:rsidRPr="00635C2B"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  <w:t xml:space="preserve">pkt.  </w:t>
      </w:r>
    </w:p>
    <w:p w:rsidR="005469FA" w:rsidRPr="00B31E2A" w:rsidRDefault="005469FA" w:rsidP="00DC6D44">
      <w:pPr>
        <w:spacing w:line="276" w:lineRule="auto"/>
        <w:ind w:left="709"/>
        <w:jc w:val="both"/>
        <w:rPr>
          <w:rFonts w:ascii="Calibri" w:eastAsiaTheme="minorHAnsi" w:hAnsi="Calibri" w:cs="Calibri"/>
          <w:bCs/>
          <w:color w:val="FF0000"/>
          <w:sz w:val="18"/>
          <w:szCs w:val="18"/>
          <w:lang w:eastAsia="en-US"/>
        </w:rPr>
      </w:pPr>
      <w:r w:rsidRPr="00635C2B"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  <w:t xml:space="preserve">maksymalna liczba punktowanych dostaw to </w:t>
      </w:r>
      <w:r w:rsidR="00635C2B" w:rsidRPr="00635C2B"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  <w:t>30</w:t>
      </w:r>
      <w:r w:rsidRPr="00635C2B"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  <w:t xml:space="preserve"> dostaw</w:t>
      </w:r>
      <w:r w:rsidRPr="00B31E2A">
        <w:rPr>
          <w:rFonts w:ascii="Calibri" w:eastAsiaTheme="minorHAnsi" w:hAnsi="Calibri" w:cs="Calibri"/>
          <w:bCs/>
          <w:color w:val="FF0000"/>
          <w:sz w:val="18"/>
          <w:szCs w:val="18"/>
          <w:lang w:eastAsia="en-US"/>
        </w:rPr>
        <w:t>.</w:t>
      </w:r>
    </w:p>
    <w:p w:rsidR="003B3CA4" w:rsidRDefault="005469FA" w:rsidP="00DC6D44">
      <w:pPr>
        <w:spacing w:line="276" w:lineRule="auto"/>
        <w:ind w:left="709"/>
        <w:jc w:val="both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Wykonawca w tym kryterium może  </w:t>
      </w:r>
      <w:r w:rsidR="003B3CA4" w:rsidRPr="003B3CA4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otrzymuje </w:t>
      </w:r>
      <w:r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maksymalnie </w:t>
      </w:r>
      <w:r w:rsidR="003B3CA4" w:rsidRPr="003B3CA4"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 xml:space="preserve">30 pkt. </w:t>
      </w:r>
    </w:p>
    <w:p w:rsidR="00DC6D44" w:rsidRPr="003B3CA4" w:rsidRDefault="00DC6D44" w:rsidP="00DC6D44">
      <w:pPr>
        <w:spacing w:line="276" w:lineRule="auto"/>
        <w:ind w:left="284"/>
        <w:jc w:val="both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Pr="00495902" w:rsidRDefault="00DC6D44" w:rsidP="009722E8">
      <w:pPr>
        <w:numPr>
          <w:ilvl w:val="0"/>
          <w:numId w:val="9"/>
        </w:numPr>
        <w:tabs>
          <w:tab w:val="clear" w:pos="644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b/>
          <w:sz w:val="18"/>
          <w:szCs w:val="18"/>
        </w:rPr>
        <w:t>Zawarcie umowy:</w:t>
      </w:r>
    </w:p>
    <w:p w:rsidR="00DC6D44" w:rsidRPr="00495902" w:rsidRDefault="00DC6D44" w:rsidP="009722E8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 xml:space="preserve">Zamawiający zawrze umowę według wzoru zawartego w </w:t>
      </w:r>
      <w:r w:rsidRPr="00495902">
        <w:rPr>
          <w:rFonts w:ascii="Calibri" w:hAnsi="Calibri" w:cs="Arial"/>
          <w:b/>
          <w:sz w:val="18"/>
          <w:szCs w:val="18"/>
        </w:rPr>
        <w:t>załączniku nr 3 do Zaproszenia</w:t>
      </w:r>
      <w:r w:rsidRPr="00495902">
        <w:rPr>
          <w:rFonts w:ascii="Calibri" w:hAnsi="Calibri" w:cs="Arial"/>
          <w:sz w:val="18"/>
          <w:szCs w:val="18"/>
        </w:rPr>
        <w:t xml:space="preserve"> z Wykonawcą, który złożył najkorzystniejszą ofertę.</w:t>
      </w:r>
    </w:p>
    <w:p w:rsidR="00DC6D44" w:rsidRPr="00495902" w:rsidRDefault="00DC6D44" w:rsidP="009722E8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DC6D44" w:rsidRPr="00495902" w:rsidRDefault="00DC6D44" w:rsidP="009722E8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lastRenderedPageBreak/>
        <w:t>Jeżeli Wykonawca, którego oferta została wybrana, uchyla się od zawarcia umowy w sprawie zamówienia publicznego, Zamawiający może wybrać ofertę najkorzystniejszą spośród pozostałych ofert, bez przeprowadzania ich ponownego badania i oceny.</w:t>
      </w:r>
    </w:p>
    <w:p w:rsidR="00DC6D44" w:rsidRPr="00495902" w:rsidRDefault="00DC6D44" w:rsidP="009722E8">
      <w:pPr>
        <w:numPr>
          <w:ilvl w:val="0"/>
          <w:numId w:val="9"/>
        </w:numPr>
        <w:tabs>
          <w:tab w:val="clear" w:pos="644"/>
          <w:tab w:val="num" w:pos="360"/>
        </w:tabs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 finansowych.</w:t>
      </w:r>
    </w:p>
    <w:p w:rsidR="00DC6D44" w:rsidRPr="00495902" w:rsidRDefault="00DC6D44" w:rsidP="009722E8">
      <w:pPr>
        <w:numPr>
          <w:ilvl w:val="0"/>
          <w:numId w:val="9"/>
        </w:numPr>
        <w:tabs>
          <w:tab w:val="clear" w:pos="644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W sprawach nieuregulowanych Zaproszeniem stosuje się obowiązujące przepisy Kodeksu cywilnego, ustawy PZP oraz inne przepisy właściwe dla przedmiotu zamówienia.</w:t>
      </w:r>
    </w:p>
    <w:p w:rsidR="00DC6D44" w:rsidRPr="00495902" w:rsidRDefault="00DC6D44" w:rsidP="009722E8">
      <w:pPr>
        <w:numPr>
          <w:ilvl w:val="0"/>
          <w:numId w:val="9"/>
        </w:numPr>
        <w:tabs>
          <w:tab w:val="clear" w:pos="644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W niniejszym postępowaniu Wykonawcom nie przysługują środki ochrony prawnej wynikające z ustawy PZP.</w:t>
      </w:r>
    </w:p>
    <w:p w:rsidR="00DC6D44" w:rsidRPr="00495902" w:rsidRDefault="00DC6D44" w:rsidP="00DC6D44">
      <w:pPr>
        <w:ind w:left="426"/>
        <w:jc w:val="both"/>
        <w:rPr>
          <w:rFonts w:ascii="Calibri" w:hAnsi="Calibri"/>
          <w:b/>
          <w:i/>
          <w:sz w:val="18"/>
          <w:szCs w:val="18"/>
        </w:rPr>
      </w:pPr>
    </w:p>
    <w:p w:rsidR="00DC6D44" w:rsidRPr="00495902" w:rsidRDefault="00DC6D44" w:rsidP="00DC6D44">
      <w:pPr>
        <w:jc w:val="both"/>
        <w:rPr>
          <w:rFonts w:ascii="Calibri" w:hAnsi="Calibri" w:cs="Arial"/>
          <w:b/>
          <w:sz w:val="18"/>
          <w:szCs w:val="18"/>
        </w:rPr>
      </w:pPr>
      <w:r w:rsidRPr="00495902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:rsidR="00DC6D44" w:rsidRPr="00495902" w:rsidRDefault="00DC6D44" w:rsidP="009722E8">
      <w:pPr>
        <w:numPr>
          <w:ilvl w:val="0"/>
          <w:numId w:val="11"/>
        </w:numPr>
        <w:ind w:left="0" w:firstLine="142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Załącznik nr 1 – Formularz oferty;</w:t>
      </w:r>
    </w:p>
    <w:p w:rsidR="00DC6D44" w:rsidRPr="00495902" w:rsidRDefault="00DC6D44" w:rsidP="009722E8">
      <w:pPr>
        <w:numPr>
          <w:ilvl w:val="0"/>
          <w:numId w:val="11"/>
        </w:numPr>
        <w:ind w:left="0" w:firstLine="142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Załącznik nr 2 – Opis przedmiotu zamówienia;</w:t>
      </w:r>
    </w:p>
    <w:p w:rsidR="00DC6D44" w:rsidRPr="00495902" w:rsidRDefault="00DC6D44" w:rsidP="009722E8">
      <w:pPr>
        <w:numPr>
          <w:ilvl w:val="0"/>
          <w:numId w:val="11"/>
        </w:numPr>
        <w:ind w:left="0" w:firstLine="142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Załącznik nr 3 – Wzór umowy;</w:t>
      </w:r>
    </w:p>
    <w:p w:rsidR="00DC6D44" w:rsidRPr="00495902" w:rsidRDefault="00DC6D44" w:rsidP="009722E8">
      <w:pPr>
        <w:numPr>
          <w:ilvl w:val="0"/>
          <w:numId w:val="11"/>
        </w:numPr>
        <w:ind w:left="0" w:firstLine="142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Załącznik nr 4 – Klauzula informacyjna z art. 13 RODO.</w:t>
      </w:r>
    </w:p>
    <w:p w:rsidR="003B3CA4" w:rsidRDefault="003B3CA4" w:rsidP="003B3CA4">
      <w:pPr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3B3CA4">
      <w:pPr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>................................................</w:t>
      </w: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  <w:t>Lublin dnia ........................................</w:t>
      </w: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FD6B3E" w:rsidRDefault="00FD6B3E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FD6B3E" w:rsidRDefault="00FD6B3E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9308AD" w:rsidRDefault="009308AD" w:rsidP="00DC6D44">
      <w:pPr>
        <w:jc w:val="both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p w:rsidR="00DC6D44" w:rsidRPr="00DC6D44" w:rsidRDefault="00DC6D44" w:rsidP="00DC6D44">
      <w:pPr>
        <w:jc w:val="both"/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DC6D44">
        <w:rPr>
          <w:rFonts w:ascii="Calibri" w:hAnsi="Calibri" w:cs="Arial"/>
          <w:i/>
          <w:sz w:val="18"/>
          <w:szCs w:val="18"/>
        </w:rPr>
        <w:lastRenderedPageBreak/>
        <w:t xml:space="preserve">Załącznik nr 1 </w:t>
      </w:r>
      <w:r w:rsidRPr="00DC6D44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DC6D44" w:rsidRPr="00DC6D44" w:rsidRDefault="00DC6D44" w:rsidP="00DC6D44">
      <w:pPr>
        <w:jc w:val="center"/>
        <w:rPr>
          <w:rFonts w:ascii="Calibri" w:hAnsi="Calibri" w:cs="Arial"/>
          <w:b/>
          <w:sz w:val="18"/>
          <w:szCs w:val="18"/>
        </w:rPr>
      </w:pPr>
      <w:r w:rsidRPr="00DC6D44">
        <w:rPr>
          <w:rFonts w:ascii="Calibri" w:hAnsi="Calibri" w:cs="Arial"/>
          <w:b/>
          <w:sz w:val="18"/>
          <w:szCs w:val="18"/>
        </w:rPr>
        <w:t>Formularz oferty</w:t>
      </w:r>
    </w:p>
    <w:p w:rsidR="00DC6D44" w:rsidRPr="00DC6D44" w:rsidRDefault="00DC6D44" w:rsidP="00DC6D44">
      <w:pPr>
        <w:tabs>
          <w:tab w:val="left" w:pos="3350"/>
        </w:tabs>
        <w:jc w:val="both"/>
        <w:rPr>
          <w:rFonts w:ascii="Calibri" w:hAnsi="Calibri" w:cs="Arial"/>
          <w:b/>
          <w:sz w:val="18"/>
          <w:szCs w:val="18"/>
        </w:rPr>
      </w:pPr>
    </w:p>
    <w:p w:rsidR="00DC6D44" w:rsidRPr="00DC6D44" w:rsidRDefault="00DC6D44" w:rsidP="00DC6D44">
      <w:pPr>
        <w:jc w:val="both"/>
        <w:rPr>
          <w:rFonts w:ascii="Calibri" w:hAnsi="Calibri" w:cs="Arial"/>
          <w:sz w:val="18"/>
          <w:szCs w:val="18"/>
        </w:rPr>
      </w:pPr>
      <w:r w:rsidRPr="00DC6D44">
        <w:rPr>
          <w:rFonts w:ascii="Calibri" w:hAnsi="Calibri" w:cs="Arial"/>
          <w:sz w:val="18"/>
          <w:szCs w:val="18"/>
        </w:rPr>
        <w:t>Wykonawca:……………………………………………………………………………………………………………………..</w:t>
      </w:r>
    </w:p>
    <w:p w:rsidR="00DC6D44" w:rsidRPr="00DC6D44" w:rsidRDefault="00DC6D44" w:rsidP="00DC6D44">
      <w:pPr>
        <w:ind w:right="5953"/>
        <w:jc w:val="both"/>
        <w:rPr>
          <w:rFonts w:ascii="Calibri" w:hAnsi="Calibri" w:cs="Arial"/>
          <w:i/>
          <w:sz w:val="16"/>
          <w:szCs w:val="16"/>
        </w:rPr>
      </w:pPr>
      <w:r w:rsidRPr="00DC6D44">
        <w:rPr>
          <w:rFonts w:ascii="Calibri" w:hAnsi="Calibri" w:cs="Arial"/>
          <w:i/>
          <w:sz w:val="16"/>
          <w:szCs w:val="16"/>
        </w:rPr>
        <w:t>(pełna nazwa/firma, adres )</w:t>
      </w:r>
    </w:p>
    <w:p w:rsidR="00DC6D44" w:rsidRPr="00DC6D44" w:rsidRDefault="00DC6D44" w:rsidP="00DC6D44">
      <w:pPr>
        <w:jc w:val="both"/>
        <w:rPr>
          <w:rFonts w:ascii="Calibri" w:hAnsi="Calibri" w:cs="Arial"/>
          <w:sz w:val="18"/>
          <w:szCs w:val="18"/>
        </w:rPr>
      </w:pPr>
      <w:r w:rsidRPr="00DC6D44">
        <w:rPr>
          <w:rFonts w:ascii="Calibri" w:hAnsi="Calibri" w:cs="Arial"/>
          <w:sz w:val="18"/>
          <w:szCs w:val="18"/>
          <w:u w:val="single"/>
        </w:rPr>
        <w:t xml:space="preserve">reprezentowany przez:   </w:t>
      </w:r>
      <w:r w:rsidRPr="00DC6D44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DC6D44" w:rsidRPr="00DC6D44" w:rsidRDefault="00DC6D44" w:rsidP="00DC6D44">
      <w:pPr>
        <w:ind w:right="5244"/>
        <w:jc w:val="both"/>
        <w:rPr>
          <w:rFonts w:ascii="Calibri" w:hAnsi="Calibri" w:cs="Arial"/>
          <w:i/>
          <w:sz w:val="16"/>
          <w:szCs w:val="16"/>
        </w:rPr>
      </w:pPr>
      <w:r w:rsidRPr="00DC6D4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DC6D44" w:rsidRPr="009308AD" w:rsidRDefault="00DC6D44" w:rsidP="00DC6D44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9308AD">
        <w:rPr>
          <w:rFonts w:ascii="Calibri" w:hAnsi="Calibri" w:cs="Arial"/>
          <w:sz w:val="18"/>
          <w:szCs w:val="18"/>
          <w:lang w:val="en-US"/>
        </w:rPr>
        <w:t>NIP: ...................................................., tel., faks, adres e-mail:     ........................................................................................................</w:t>
      </w:r>
    </w:p>
    <w:p w:rsidR="00DC6D44" w:rsidRPr="009308AD" w:rsidRDefault="00DC6D44" w:rsidP="00DC6D44">
      <w:pPr>
        <w:jc w:val="both"/>
        <w:rPr>
          <w:rFonts w:ascii="Calibri" w:hAnsi="Calibri" w:cs="Arial"/>
          <w:i/>
          <w:strike/>
          <w:sz w:val="18"/>
          <w:szCs w:val="18"/>
          <w:lang w:val="en-US"/>
        </w:rPr>
      </w:pPr>
    </w:p>
    <w:p w:rsidR="00DC6D44" w:rsidRPr="00DC6D44" w:rsidRDefault="00DC6D44" w:rsidP="00DC6D44">
      <w:pPr>
        <w:jc w:val="both"/>
        <w:rPr>
          <w:rFonts w:ascii="Calibri" w:hAnsi="Calibri" w:cs="Arial"/>
          <w:sz w:val="18"/>
          <w:szCs w:val="18"/>
        </w:rPr>
      </w:pPr>
      <w:r w:rsidRPr="00DC6D44">
        <w:rPr>
          <w:rFonts w:ascii="Calibri" w:hAnsi="Calibri" w:cs="Arial"/>
          <w:sz w:val="18"/>
          <w:szCs w:val="18"/>
        </w:rPr>
        <w:t>w odpowiedzi na zaproszenie do składania ofert na</w:t>
      </w:r>
      <w:r w:rsidRPr="00DC6D44">
        <w:rPr>
          <w:rFonts w:ascii="Calibri" w:hAnsi="Calibri" w:cs="Arial"/>
          <w:b/>
          <w:bCs/>
          <w:sz w:val="18"/>
          <w:szCs w:val="18"/>
          <w:lang w:eastAsia="ar-SA"/>
        </w:rPr>
        <w:t xml:space="preserve"> dostawę</w:t>
      </w:r>
      <w:r>
        <w:rPr>
          <w:rFonts w:ascii="Calibri" w:hAnsi="Calibri" w:cs="Arial"/>
          <w:b/>
          <w:bCs/>
          <w:sz w:val="18"/>
          <w:szCs w:val="18"/>
          <w:lang w:eastAsia="ar-SA"/>
        </w:rPr>
        <w:t xml:space="preserve"> krzeseł ewakuacyjnych </w:t>
      </w:r>
      <w:r w:rsidRPr="00DC6D44">
        <w:rPr>
          <w:rFonts w:ascii="Calibri" w:hAnsi="Calibri" w:cs="Arial"/>
          <w:sz w:val="18"/>
          <w:szCs w:val="18"/>
        </w:rPr>
        <w:t>, składam niniejszą ofertę.</w:t>
      </w:r>
    </w:p>
    <w:p w:rsidR="00DC6D44" w:rsidRPr="00DC6D44" w:rsidRDefault="00DC6D44" w:rsidP="009722E8">
      <w:pPr>
        <w:numPr>
          <w:ilvl w:val="0"/>
          <w:numId w:val="14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C6D44">
        <w:rPr>
          <w:rFonts w:ascii="Calibri" w:hAnsi="Calibri" w:cs="Arial"/>
          <w:sz w:val="18"/>
          <w:szCs w:val="18"/>
        </w:rPr>
        <w:t>Oświadczam, że zapoznałem się z zaproszeniem i nie wnoszę do niego zastrzeżeń oraz zdobyłem konieczne informacje potrzebne do właściwego wykonania zamówienia.</w:t>
      </w:r>
    </w:p>
    <w:p w:rsidR="00DC6D44" w:rsidRPr="00DC6D44" w:rsidRDefault="00DC6D44" w:rsidP="009722E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C6D44">
        <w:rPr>
          <w:rFonts w:ascii="Calibri" w:hAnsi="Calibri" w:cs="Arial"/>
          <w:sz w:val="18"/>
          <w:szCs w:val="18"/>
        </w:rPr>
        <w:t xml:space="preserve">Oferuję wykonanie zamówienia w pełnym rzeczowym zakresie, zgodnie z wymaganiami w zakresie przedmiotu zamówienia oraz w terminie określonym w zaproszeniu, </w:t>
      </w:r>
      <w:r w:rsidRPr="00DC6D44">
        <w:rPr>
          <w:rFonts w:ascii="Calibri" w:eastAsia="Calibri" w:hAnsi="Calibri" w:cs="Arial"/>
          <w:sz w:val="18"/>
          <w:szCs w:val="18"/>
          <w:lang w:eastAsia="en-US"/>
        </w:rPr>
        <w:t>za cenę brutto</w:t>
      </w:r>
      <w:r w:rsidRPr="00DC6D44">
        <w:rPr>
          <w:rFonts w:ascii="Calibri" w:hAnsi="Calibri" w:cs="Arial"/>
          <w:sz w:val="18"/>
          <w:szCs w:val="18"/>
        </w:rPr>
        <w:t xml:space="preserve">:   </w:t>
      </w:r>
      <w:r w:rsidRPr="00DC6D44">
        <w:rPr>
          <w:rFonts w:ascii="Calibri" w:eastAsia="Calibri" w:hAnsi="Calibri" w:cs="Arial"/>
          <w:sz w:val="18"/>
          <w:szCs w:val="18"/>
          <w:lang w:eastAsia="en-US"/>
        </w:rPr>
        <w:t>………………………................. PLN, zgodnie z poniższym:</w:t>
      </w:r>
    </w:p>
    <w:p w:rsidR="00DC6D44" w:rsidRPr="00DC6D44" w:rsidRDefault="00DC6D44" w:rsidP="00DC6D44">
      <w:pPr>
        <w:spacing w:line="276" w:lineRule="auto"/>
        <w:ind w:left="284"/>
        <w:jc w:val="both"/>
        <w:rPr>
          <w:rFonts w:ascii="Calibri" w:hAnsi="Calibri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126"/>
        <w:gridCol w:w="992"/>
        <w:gridCol w:w="1560"/>
        <w:gridCol w:w="1417"/>
        <w:gridCol w:w="1276"/>
        <w:gridCol w:w="2268"/>
      </w:tblGrid>
      <w:tr w:rsidR="00DC6D44" w:rsidRPr="00DC6D44" w:rsidTr="00DC6D44">
        <w:trPr>
          <w:trHeight w:val="440"/>
        </w:trPr>
        <w:tc>
          <w:tcPr>
            <w:tcW w:w="284" w:type="dxa"/>
            <w:vAlign w:val="center"/>
          </w:tcPr>
          <w:p w:rsidR="00DC6D44" w:rsidRPr="00DC6D44" w:rsidRDefault="00DC6D44" w:rsidP="00DC6D44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C6D44">
              <w:rPr>
                <w:rFonts w:ascii="Calibri" w:hAnsi="Calibri" w:cs="Arial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6D44">
              <w:rPr>
                <w:rFonts w:ascii="Calibri" w:hAnsi="Calibri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2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6D44">
              <w:rPr>
                <w:rFonts w:ascii="Calibri" w:hAnsi="Calibri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560" w:type="dxa"/>
            <w:vAlign w:val="center"/>
          </w:tcPr>
          <w:p w:rsidR="00DC6D44" w:rsidRPr="00DC6D44" w:rsidRDefault="00DC6D44" w:rsidP="00801482">
            <w:pPr>
              <w:tabs>
                <w:tab w:val="left" w:pos="4291"/>
              </w:tabs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6D44">
              <w:rPr>
                <w:rFonts w:ascii="Calibri" w:hAnsi="Calibri" w:cs="Arial"/>
                <w:b/>
                <w:sz w:val="18"/>
                <w:szCs w:val="18"/>
              </w:rPr>
              <w:t xml:space="preserve">cena jednostkowa netto: </w:t>
            </w:r>
          </w:p>
          <w:p w:rsidR="00DC6D44" w:rsidRPr="00DC6D44" w:rsidRDefault="00DC6D44" w:rsidP="00801482">
            <w:pPr>
              <w:tabs>
                <w:tab w:val="left" w:pos="4291"/>
              </w:tabs>
              <w:ind w:right="-108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C6D44">
              <w:rPr>
                <w:rFonts w:ascii="Calibri" w:hAnsi="Calibri" w:cs="Arial"/>
                <w:i/>
                <w:sz w:val="18"/>
                <w:szCs w:val="18"/>
              </w:rPr>
              <w:t>(pln)</w:t>
            </w:r>
          </w:p>
        </w:tc>
        <w:tc>
          <w:tcPr>
            <w:tcW w:w="1417" w:type="dxa"/>
            <w:vAlign w:val="center"/>
          </w:tcPr>
          <w:p w:rsidR="00DC6D44" w:rsidRPr="00DC6D44" w:rsidRDefault="00DC6D44" w:rsidP="00DC6D44">
            <w:pPr>
              <w:tabs>
                <w:tab w:val="left" w:pos="4291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6D44">
              <w:rPr>
                <w:rFonts w:ascii="Calibri" w:hAnsi="Calibri" w:cs="Arial"/>
                <w:b/>
                <w:sz w:val="18"/>
                <w:szCs w:val="18"/>
              </w:rPr>
              <w:t>wartość netto:</w:t>
            </w:r>
          </w:p>
          <w:p w:rsidR="00DC6D44" w:rsidRPr="00DC6D44" w:rsidRDefault="00DC6D44" w:rsidP="00DC6D44">
            <w:pPr>
              <w:tabs>
                <w:tab w:val="left" w:pos="4291"/>
              </w:tabs>
              <w:ind w:right="-108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C6D44">
              <w:rPr>
                <w:rFonts w:ascii="Calibri" w:hAnsi="Calibri" w:cs="Arial"/>
                <w:i/>
                <w:sz w:val="18"/>
                <w:szCs w:val="18"/>
              </w:rPr>
              <w:t>(pln)</w:t>
            </w:r>
          </w:p>
        </w:tc>
        <w:tc>
          <w:tcPr>
            <w:tcW w:w="1276" w:type="dxa"/>
            <w:vAlign w:val="center"/>
          </w:tcPr>
          <w:p w:rsidR="00DC6D44" w:rsidRPr="00DC6D44" w:rsidRDefault="00DC6D44" w:rsidP="00DC6D44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6D44">
              <w:rPr>
                <w:rFonts w:ascii="Calibri" w:hAnsi="Calibri" w:cs="Arial"/>
                <w:b/>
                <w:sz w:val="18"/>
                <w:szCs w:val="18"/>
              </w:rPr>
              <w:t>stawka podatku VAT</w:t>
            </w:r>
          </w:p>
          <w:p w:rsidR="00DC6D44" w:rsidRPr="00DC6D44" w:rsidRDefault="00DC6D44" w:rsidP="00DC6D44">
            <w:pPr>
              <w:ind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6D44">
              <w:rPr>
                <w:rFonts w:ascii="Calibri" w:hAnsi="Calibri" w:cs="Arial"/>
                <w:sz w:val="18"/>
                <w:szCs w:val="18"/>
              </w:rPr>
              <w:t>(%)</w:t>
            </w:r>
          </w:p>
        </w:tc>
        <w:tc>
          <w:tcPr>
            <w:tcW w:w="2268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6D44">
              <w:rPr>
                <w:rFonts w:ascii="Calibri" w:hAnsi="Calibri" w:cs="Arial"/>
                <w:b/>
                <w:sz w:val="18"/>
                <w:szCs w:val="18"/>
              </w:rPr>
              <w:t>wartość brutto:</w:t>
            </w:r>
          </w:p>
          <w:p w:rsidR="00DC6D44" w:rsidRPr="00DC6D44" w:rsidRDefault="00DC6D44" w:rsidP="00DC6D44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C6D44">
              <w:rPr>
                <w:rFonts w:ascii="Calibri" w:hAnsi="Calibri" w:cs="Arial"/>
                <w:i/>
                <w:sz w:val="18"/>
                <w:szCs w:val="18"/>
              </w:rPr>
              <w:t>(pln)</w:t>
            </w:r>
          </w:p>
        </w:tc>
      </w:tr>
      <w:tr w:rsidR="00DC6D44" w:rsidRPr="00DC6D44" w:rsidTr="00DC6D44">
        <w:trPr>
          <w:trHeight w:val="220"/>
        </w:trPr>
        <w:tc>
          <w:tcPr>
            <w:tcW w:w="284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DC6D44">
              <w:rPr>
                <w:rFonts w:ascii="Calibri" w:hAnsi="Calibri" w:cs="Arial"/>
                <w:i/>
                <w:sz w:val="16"/>
                <w:szCs w:val="16"/>
              </w:rPr>
              <w:t>a</w:t>
            </w:r>
          </w:p>
        </w:tc>
        <w:tc>
          <w:tcPr>
            <w:tcW w:w="2126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C6D44">
              <w:rPr>
                <w:rFonts w:ascii="Calibri" w:hAnsi="Calibri" w:cs="Arial"/>
                <w:i/>
                <w:sz w:val="18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C6D44">
              <w:rPr>
                <w:rFonts w:ascii="Calibri" w:hAnsi="Calibri" w:cs="Arial"/>
                <w:i/>
                <w:sz w:val="18"/>
                <w:szCs w:val="18"/>
              </w:rPr>
              <w:t>c</w:t>
            </w:r>
          </w:p>
        </w:tc>
        <w:tc>
          <w:tcPr>
            <w:tcW w:w="1560" w:type="dxa"/>
            <w:vAlign w:val="center"/>
          </w:tcPr>
          <w:p w:rsidR="00DC6D44" w:rsidRPr="00DC6D44" w:rsidRDefault="00DC6D44" w:rsidP="00DC6D44">
            <w:pPr>
              <w:tabs>
                <w:tab w:val="left" w:pos="4291"/>
              </w:tabs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C6D44">
              <w:rPr>
                <w:rFonts w:ascii="Calibri" w:hAnsi="Calibri" w:cs="Arial"/>
                <w:i/>
                <w:sz w:val="18"/>
                <w:szCs w:val="18"/>
              </w:rPr>
              <w:t>d</w:t>
            </w:r>
          </w:p>
        </w:tc>
        <w:tc>
          <w:tcPr>
            <w:tcW w:w="1417" w:type="dxa"/>
            <w:vAlign w:val="center"/>
          </w:tcPr>
          <w:p w:rsidR="00DC6D44" w:rsidRPr="00DC6D44" w:rsidRDefault="00DC6D44" w:rsidP="00DC6D44">
            <w:pPr>
              <w:tabs>
                <w:tab w:val="left" w:pos="4291"/>
              </w:tabs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C6D44">
              <w:rPr>
                <w:rFonts w:ascii="Calibri" w:hAnsi="Calibri" w:cs="Arial"/>
                <w:i/>
                <w:sz w:val="18"/>
                <w:szCs w:val="18"/>
              </w:rPr>
              <w:t>e</w:t>
            </w:r>
          </w:p>
        </w:tc>
        <w:tc>
          <w:tcPr>
            <w:tcW w:w="1276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C6D44">
              <w:rPr>
                <w:rFonts w:ascii="Calibri" w:hAnsi="Calibri" w:cs="Arial"/>
                <w:i/>
                <w:sz w:val="18"/>
                <w:szCs w:val="18"/>
              </w:rPr>
              <w:t>f</w:t>
            </w:r>
          </w:p>
        </w:tc>
        <w:tc>
          <w:tcPr>
            <w:tcW w:w="2268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DC6D44">
              <w:rPr>
                <w:rFonts w:ascii="Calibri" w:hAnsi="Calibri" w:cs="Arial"/>
                <w:i/>
                <w:sz w:val="18"/>
                <w:szCs w:val="18"/>
              </w:rPr>
              <w:t>(kol. e + kol. f)</w:t>
            </w:r>
          </w:p>
        </w:tc>
      </w:tr>
      <w:tr w:rsidR="00DC6D44" w:rsidRPr="00DC6D44" w:rsidTr="00DC6D44">
        <w:trPr>
          <w:cantSplit/>
          <w:trHeight w:val="759"/>
        </w:trPr>
        <w:tc>
          <w:tcPr>
            <w:tcW w:w="284" w:type="dxa"/>
            <w:vAlign w:val="center"/>
          </w:tcPr>
          <w:p w:rsidR="00DC6D44" w:rsidRPr="00DC6D44" w:rsidRDefault="00DC6D44" w:rsidP="00DC6D44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6D44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2126" w:type="dxa"/>
            <w:vAlign w:val="center"/>
          </w:tcPr>
          <w:p w:rsidR="00DC6D44" w:rsidRPr="00DC6D44" w:rsidRDefault="00DC6D44" w:rsidP="00DC6D44">
            <w:pPr>
              <w:ind w:left="-108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6D44">
              <w:rPr>
                <w:rFonts w:ascii="Calibri" w:hAnsi="Calibri"/>
                <w:color w:val="000000"/>
                <w:sz w:val="18"/>
                <w:szCs w:val="18"/>
              </w:rPr>
              <w:t xml:space="preserve">Krzesło ewakuacyjne </w:t>
            </w:r>
          </w:p>
        </w:tc>
        <w:tc>
          <w:tcPr>
            <w:tcW w:w="992" w:type="dxa"/>
            <w:vAlign w:val="center"/>
          </w:tcPr>
          <w:p w:rsidR="00DC6D44" w:rsidRPr="00DC6D44" w:rsidRDefault="005D7CF6" w:rsidP="005D7CF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6D44" w:rsidRPr="00DC6D44" w:rsidRDefault="00DC6D44" w:rsidP="00DC6D4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C6D44" w:rsidRDefault="00DC6D44" w:rsidP="00DC6D44">
      <w:pPr>
        <w:widowControl w:val="0"/>
        <w:spacing w:line="276" w:lineRule="auto"/>
        <w:ind w:left="284"/>
        <w:jc w:val="both"/>
        <w:rPr>
          <w:rFonts w:ascii="Calibri" w:hAnsi="Calibri" w:cs="Arial"/>
          <w:sz w:val="18"/>
          <w:szCs w:val="18"/>
        </w:rPr>
      </w:pPr>
    </w:p>
    <w:p w:rsidR="00DC6D44" w:rsidRPr="00DC6D44" w:rsidRDefault="00DC6D44" w:rsidP="009722E8">
      <w:pPr>
        <w:widowControl w:val="0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C6D44">
        <w:rPr>
          <w:rFonts w:ascii="Calibri" w:hAnsi="Calibri" w:cs="Arial"/>
          <w:sz w:val="18"/>
          <w:szCs w:val="18"/>
        </w:rPr>
        <w:t xml:space="preserve">Oświadczam, że udzielę ........................miesięcy (minimum </w:t>
      </w:r>
      <w:r>
        <w:rPr>
          <w:rFonts w:ascii="Calibri" w:hAnsi="Calibri" w:cs="Arial"/>
          <w:sz w:val="18"/>
          <w:szCs w:val="18"/>
        </w:rPr>
        <w:t>60</w:t>
      </w:r>
      <w:r w:rsidRPr="00DC6D44">
        <w:rPr>
          <w:rFonts w:ascii="Calibri" w:hAnsi="Calibri" w:cs="Arial"/>
          <w:sz w:val="18"/>
          <w:szCs w:val="18"/>
        </w:rPr>
        <w:t xml:space="preserve"> miesięcy) gwarancji </w:t>
      </w:r>
      <w:r>
        <w:rPr>
          <w:rFonts w:ascii="Calibri" w:hAnsi="Calibri" w:cs="Arial"/>
          <w:sz w:val="18"/>
          <w:szCs w:val="18"/>
        </w:rPr>
        <w:t xml:space="preserve">producenta </w:t>
      </w:r>
      <w:r w:rsidRPr="00DC6D44">
        <w:rPr>
          <w:rFonts w:ascii="Calibri" w:hAnsi="Calibri" w:cs="Arial"/>
          <w:sz w:val="18"/>
          <w:szCs w:val="18"/>
        </w:rPr>
        <w:t>na przedmiot zamówienia.</w:t>
      </w:r>
    </w:p>
    <w:p w:rsidR="00DC6D44" w:rsidRPr="00DC6D44" w:rsidRDefault="00DC6D44" w:rsidP="009722E8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C6D44">
        <w:rPr>
          <w:rFonts w:ascii="Calibri" w:hAnsi="Calibri" w:cs="Arial"/>
          <w:sz w:val="18"/>
          <w:szCs w:val="18"/>
        </w:rPr>
        <w:t>Oświadczam, że zawarty w zaproszeniu projekt umowy został przeze mnie zaakceptowany i zobowiązuję się w przypadku wybrania mojej oferty do zawarcia umowy na wymienionych w niej warunkach w miejscu i terminie wyznaczonym przez Zamawiającego.</w:t>
      </w:r>
    </w:p>
    <w:p w:rsidR="00DC6D44" w:rsidRPr="00DC6D44" w:rsidRDefault="00DC6D44" w:rsidP="009722E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C6D44">
        <w:rPr>
          <w:rFonts w:ascii="Calibri" w:hAnsi="Calibri" w:cs="Arial"/>
          <w:sz w:val="18"/>
          <w:szCs w:val="18"/>
        </w:rPr>
        <w:t>Uważam się za związanego niniejszą ofertą przez okres 30 dni od upływu terminu do składania ofert.</w:t>
      </w:r>
    </w:p>
    <w:p w:rsidR="00DC6D44" w:rsidRPr="00DC6D44" w:rsidRDefault="00DC6D44" w:rsidP="009722E8">
      <w:pPr>
        <w:numPr>
          <w:ilvl w:val="0"/>
          <w:numId w:val="12"/>
        </w:numPr>
        <w:tabs>
          <w:tab w:val="num" w:pos="284"/>
        </w:tabs>
        <w:spacing w:before="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DC6D44">
        <w:rPr>
          <w:rFonts w:ascii="Calibri" w:hAnsi="Calibri"/>
          <w:sz w:val="18"/>
          <w:szCs w:val="18"/>
        </w:rPr>
        <w:t>Oświadczam, że wypełniłem obowiązki informacyjne przewidziane w art. 13 lub art. 14 RODO</w:t>
      </w:r>
      <w:r w:rsidRPr="00DC6D44">
        <w:rPr>
          <w:rFonts w:ascii="Calibri" w:hAnsi="Calibri"/>
          <w:sz w:val="18"/>
          <w:vertAlign w:val="superscript"/>
        </w:rPr>
        <w:footnoteReference w:id="1"/>
      </w:r>
      <w:r w:rsidRPr="00DC6D44">
        <w:rPr>
          <w:rFonts w:ascii="Calibri" w:hAnsi="Calibri"/>
          <w:sz w:val="18"/>
          <w:szCs w:val="18"/>
        </w:rPr>
        <w:t xml:space="preserve">  wobec osób fizycznych, od których dane osobowe bezpośrednio lub pośrednio pozyskałem w celu ubiegania się o udzielenie zamówienia publicznego w niniejszym postępowaniu.**</w:t>
      </w:r>
    </w:p>
    <w:p w:rsidR="00DC6D44" w:rsidRPr="00DC6D44" w:rsidRDefault="00DC6D44" w:rsidP="009722E8">
      <w:pPr>
        <w:numPr>
          <w:ilvl w:val="0"/>
          <w:numId w:val="12"/>
        </w:numPr>
        <w:jc w:val="both"/>
        <w:rPr>
          <w:rFonts w:ascii="Calibri" w:hAnsi="Calibri" w:cs="Arial"/>
          <w:sz w:val="18"/>
          <w:szCs w:val="18"/>
        </w:rPr>
      </w:pPr>
      <w:r w:rsidRPr="00DC6D44">
        <w:rPr>
          <w:rFonts w:ascii="Calibri" w:hAnsi="Calibri" w:cs="Arial"/>
          <w:sz w:val="18"/>
          <w:szCs w:val="18"/>
        </w:rPr>
        <w:t>Zamówienie wykonam samodzielnie / zamówienie powierzę Podwykonawcom, w następującym zakresie*:</w:t>
      </w:r>
    </w:p>
    <w:p w:rsidR="00DC6D44" w:rsidRPr="00DC6D44" w:rsidRDefault="00DC6D44" w:rsidP="00DC6D44">
      <w:pPr>
        <w:suppressAutoHyphens/>
        <w:ind w:left="720"/>
        <w:contextualSpacing/>
        <w:rPr>
          <w:rFonts w:ascii="Calibri" w:hAnsi="Calibri" w:cs="Arial"/>
          <w:sz w:val="4"/>
          <w:szCs w:val="18"/>
          <w:lang w:eastAsia="ar-SA"/>
        </w:rPr>
      </w:pPr>
    </w:p>
    <w:p w:rsidR="00DC6D44" w:rsidRPr="00DC6D44" w:rsidRDefault="00DC6D44" w:rsidP="00DC6D44">
      <w:pPr>
        <w:ind w:left="360"/>
        <w:jc w:val="both"/>
        <w:rPr>
          <w:rFonts w:ascii="Calibri" w:hAnsi="Calibri" w:cs="Arial"/>
          <w:sz w:val="10"/>
          <w:szCs w:val="18"/>
        </w:rPr>
      </w:pPr>
      <w:r w:rsidRPr="00DC6D44">
        <w:rPr>
          <w:rFonts w:ascii="Calibri" w:hAnsi="Calibri" w:cs="Arial"/>
          <w:sz w:val="1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6D44" w:rsidRPr="00DC6D44" w:rsidRDefault="00DC6D44" w:rsidP="009722E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DC6D44">
        <w:rPr>
          <w:rFonts w:ascii="Calibri" w:hAnsi="Calibri" w:cs="Arial"/>
          <w:sz w:val="18"/>
          <w:szCs w:val="18"/>
        </w:rPr>
        <w:t>Załącznikami do niniejszego formularza stanowiącymi integralną część oferty są:</w:t>
      </w:r>
    </w:p>
    <w:p w:rsidR="00DC6D44" w:rsidRPr="00DC6D44" w:rsidRDefault="00DC6D44" w:rsidP="009722E8">
      <w:pPr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specyfikacja produktu</w:t>
      </w:r>
    </w:p>
    <w:p w:rsidR="00DC6D44" w:rsidRDefault="00DC6D44" w:rsidP="009722E8">
      <w:pPr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KRS, CEIDG *- jeśli dotyczy</w:t>
      </w:r>
    </w:p>
    <w:p w:rsidR="00DC6D44" w:rsidRPr="00DC6D44" w:rsidRDefault="00DC6D44" w:rsidP="009722E8">
      <w:pPr>
        <w:numPr>
          <w:ilvl w:val="0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</w:t>
      </w:r>
    </w:p>
    <w:p w:rsidR="00DC6D44" w:rsidRDefault="00DC6D44" w:rsidP="00DC6D44">
      <w:pPr>
        <w:widowControl w:val="0"/>
        <w:suppressAutoHyphens/>
        <w:jc w:val="both"/>
        <w:rPr>
          <w:rFonts w:ascii="Calibri" w:hAnsi="Calibri" w:cs="Arial"/>
          <w:i/>
          <w:sz w:val="18"/>
          <w:szCs w:val="18"/>
          <w:lang w:eastAsia="ar-SA"/>
        </w:rPr>
      </w:pPr>
    </w:p>
    <w:p w:rsidR="00FD6B3E" w:rsidRPr="00DC6D44" w:rsidRDefault="00FD6B3E" w:rsidP="00DC6D44">
      <w:pPr>
        <w:widowControl w:val="0"/>
        <w:suppressAutoHyphens/>
        <w:jc w:val="both"/>
        <w:rPr>
          <w:rFonts w:ascii="Calibri" w:hAnsi="Calibri" w:cs="Arial"/>
          <w:i/>
          <w:sz w:val="18"/>
          <w:szCs w:val="18"/>
          <w:lang w:eastAsia="ar-SA"/>
        </w:rPr>
      </w:pPr>
    </w:p>
    <w:p w:rsidR="00DC6D44" w:rsidRPr="00DC6D44" w:rsidRDefault="00DC6D44" w:rsidP="00DC6D44">
      <w:pPr>
        <w:widowControl w:val="0"/>
        <w:suppressAutoHyphens/>
        <w:jc w:val="both"/>
        <w:rPr>
          <w:rFonts w:ascii="Calibri" w:hAnsi="Calibri" w:cs="Arial"/>
          <w:i/>
          <w:sz w:val="16"/>
          <w:szCs w:val="16"/>
        </w:rPr>
      </w:pPr>
      <w:r w:rsidRPr="00DC6D44">
        <w:rPr>
          <w:rFonts w:ascii="Calibri" w:hAnsi="Calibri" w:cs="Arial"/>
          <w:i/>
          <w:sz w:val="18"/>
          <w:szCs w:val="18"/>
          <w:lang w:eastAsia="ar-SA"/>
        </w:rPr>
        <w:t>………………………………..</w:t>
      </w:r>
      <w:r w:rsidRPr="00DC6D44">
        <w:rPr>
          <w:rFonts w:ascii="Calibri" w:hAnsi="Calibri" w:cs="Arial"/>
          <w:i/>
          <w:sz w:val="18"/>
          <w:szCs w:val="18"/>
          <w:lang w:eastAsia="ar-SA"/>
        </w:rPr>
        <w:tab/>
        <w:t>…………………………………………</w:t>
      </w:r>
      <w:r w:rsidRPr="00DC6D44">
        <w:rPr>
          <w:rFonts w:ascii="Calibri" w:hAnsi="Calibri" w:cs="Arial"/>
          <w:i/>
          <w:sz w:val="18"/>
          <w:szCs w:val="18"/>
          <w:lang w:eastAsia="ar-SA"/>
        </w:rPr>
        <w:tab/>
      </w:r>
      <w:r w:rsidRPr="00DC6D44">
        <w:rPr>
          <w:rFonts w:ascii="Calibri" w:hAnsi="Calibri" w:cs="Arial"/>
          <w:i/>
          <w:sz w:val="18"/>
          <w:szCs w:val="18"/>
          <w:lang w:eastAsia="ar-SA"/>
        </w:rPr>
        <w:tab/>
      </w:r>
      <w:r w:rsidR="00801482">
        <w:rPr>
          <w:rFonts w:ascii="Calibri" w:hAnsi="Calibri" w:cs="Arial"/>
          <w:i/>
          <w:sz w:val="18"/>
          <w:szCs w:val="18"/>
          <w:lang w:eastAsia="ar-SA"/>
        </w:rPr>
        <w:t>........................................................</w:t>
      </w:r>
      <w:r w:rsidRPr="00DC6D44">
        <w:rPr>
          <w:rFonts w:ascii="Calibri" w:hAnsi="Calibri" w:cs="Arial"/>
          <w:i/>
          <w:sz w:val="16"/>
          <w:szCs w:val="16"/>
        </w:rPr>
        <w:t xml:space="preserve"> (miejscowość, data) </w:t>
      </w:r>
      <w:r w:rsidRPr="00DC6D44">
        <w:rPr>
          <w:rFonts w:ascii="Calibri" w:hAnsi="Calibri" w:cs="Arial"/>
          <w:i/>
          <w:sz w:val="16"/>
          <w:szCs w:val="16"/>
        </w:rPr>
        <w:tab/>
      </w:r>
      <w:r w:rsidRPr="00DC6D44">
        <w:rPr>
          <w:rFonts w:ascii="Calibri" w:hAnsi="Calibri" w:cs="Arial"/>
          <w:i/>
          <w:sz w:val="16"/>
          <w:szCs w:val="16"/>
        </w:rPr>
        <w:tab/>
        <w:t xml:space="preserve">    (pieczęć firmowa Wykonawcy)</w:t>
      </w:r>
      <w:r w:rsidRPr="00DC6D44">
        <w:rPr>
          <w:rFonts w:ascii="Calibri" w:hAnsi="Calibri" w:cs="Arial"/>
          <w:i/>
          <w:sz w:val="16"/>
          <w:szCs w:val="16"/>
        </w:rPr>
        <w:tab/>
        <w:t xml:space="preserve">                                (podpis, pieczątka imienna osoby upoważnionej</w:t>
      </w:r>
    </w:p>
    <w:p w:rsidR="00DC6D44" w:rsidRPr="00DC6D44" w:rsidRDefault="00DC6D44" w:rsidP="00DC6D44">
      <w:pPr>
        <w:ind w:left="6006" w:right="-284" w:hanging="336"/>
        <w:jc w:val="both"/>
        <w:rPr>
          <w:rFonts w:ascii="Calibri" w:hAnsi="Calibri" w:cs="Arial"/>
          <w:i/>
          <w:sz w:val="16"/>
          <w:szCs w:val="16"/>
        </w:rPr>
      </w:pPr>
      <w:r w:rsidRPr="00DC6D44">
        <w:rPr>
          <w:rFonts w:ascii="Calibri" w:hAnsi="Calibri" w:cs="Arial"/>
          <w:i/>
          <w:sz w:val="16"/>
          <w:szCs w:val="16"/>
        </w:rPr>
        <w:t xml:space="preserve">                     do składania oświadczeń woli w imieniu Wykonawcy)</w:t>
      </w:r>
    </w:p>
    <w:p w:rsidR="009308AD" w:rsidRDefault="009308AD" w:rsidP="00801482">
      <w:pPr>
        <w:jc w:val="both"/>
        <w:rPr>
          <w:rFonts w:ascii="Calibri" w:hAnsi="Calibri" w:cs="Arial"/>
          <w:i/>
          <w:sz w:val="18"/>
          <w:szCs w:val="18"/>
        </w:rPr>
      </w:pPr>
    </w:p>
    <w:p w:rsidR="00801482" w:rsidRPr="00801482" w:rsidRDefault="00801482" w:rsidP="00801482">
      <w:pPr>
        <w:jc w:val="both"/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801482">
        <w:rPr>
          <w:rFonts w:ascii="Calibri" w:hAnsi="Calibri" w:cs="Arial"/>
          <w:i/>
          <w:sz w:val="18"/>
          <w:szCs w:val="18"/>
        </w:rPr>
        <w:lastRenderedPageBreak/>
        <w:t xml:space="preserve">Załącznik nr 3 </w:t>
      </w:r>
      <w:r w:rsidRPr="00801482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801482" w:rsidRPr="00801482" w:rsidRDefault="00801482" w:rsidP="00801482">
      <w:pPr>
        <w:suppressAutoHyphens/>
        <w:jc w:val="center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UMOWA - WZÓR</w:t>
      </w:r>
    </w:p>
    <w:p w:rsidR="00801482" w:rsidRPr="00801482" w:rsidRDefault="00801482" w:rsidP="00801482">
      <w:pPr>
        <w:tabs>
          <w:tab w:val="left" w:pos="6732"/>
        </w:tabs>
        <w:suppressAutoHyphens/>
        <w:spacing w:line="276" w:lineRule="auto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zawarta w dniu …........... 2019 r. w Lublinie pomiędzy:</w:t>
      </w:r>
    </w:p>
    <w:p w:rsidR="00801482" w:rsidRPr="00801482" w:rsidRDefault="00801482" w:rsidP="00801482">
      <w:p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Uniwersytetem Marii Curie – Skłodowskiej w Lublinie, pl. Marii Curie - Skłodowskiej 5, 20 - 031 Lublin, NIP 712-010-36-92, REGON 000001353 zwanym w treści umowy Zamawiającym, reprezentowanym przez:</w:t>
      </w:r>
    </w:p>
    <w:p w:rsidR="00801482" w:rsidRPr="00801482" w:rsidRDefault="00801482" w:rsidP="00801482">
      <w:p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……………………………….. przy kontrasygnacie Kwestora UMCS,</w:t>
      </w:r>
    </w:p>
    <w:p w:rsidR="00801482" w:rsidRPr="00801482" w:rsidRDefault="00801482" w:rsidP="00801482">
      <w:p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bCs/>
          <w:sz w:val="18"/>
          <w:szCs w:val="18"/>
          <w:lang w:eastAsia="ar-SA"/>
        </w:rPr>
        <w:t xml:space="preserve">a ………………………………, </w:t>
      </w:r>
      <w:r w:rsidRPr="00801482">
        <w:rPr>
          <w:rFonts w:ascii="Calibri" w:hAnsi="Calibri" w:cs="Arial"/>
          <w:sz w:val="18"/>
          <w:szCs w:val="18"/>
          <w:lang w:eastAsia="ar-SA"/>
        </w:rPr>
        <w:t>reprezentowanym przez: .......................................................  zwanym w treści umowy „Wykonawcą”</w:t>
      </w:r>
    </w:p>
    <w:p w:rsidR="00801482" w:rsidRPr="00801482" w:rsidRDefault="00801482" w:rsidP="00801482">
      <w:pPr>
        <w:suppressAutoHyphens/>
        <w:spacing w:line="276" w:lineRule="auto"/>
        <w:jc w:val="both"/>
        <w:rPr>
          <w:rFonts w:ascii="Calibri" w:hAnsi="Calibri" w:cs="Arial"/>
          <w:color w:val="FF0000"/>
          <w:sz w:val="18"/>
          <w:szCs w:val="18"/>
          <w:lang w:eastAsia="ar-SA"/>
        </w:rPr>
      </w:pPr>
    </w:p>
    <w:p w:rsidR="00801482" w:rsidRPr="00801482" w:rsidRDefault="00801482" w:rsidP="00801482">
      <w:pPr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>w wyniku postępowania o udzielenie zamówienia publicznego przeprowadzonego na podstawie art. 4 pkt. 8 ustawy z dnia 29 stycznia 2004 r. Prawo zamówień publicznych (Dz. U. z 201</w:t>
      </w:r>
      <w:r>
        <w:rPr>
          <w:rFonts w:ascii="Calibri" w:hAnsi="Calibri" w:cs="Arial"/>
          <w:sz w:val="18"/>
          <w:szCs w:val="18"/>
        </w:rPr>
        <w:t>9</w:t>
      </w:r>
      <w:r w:rsidRPr="00801482">
        <w:rPr>
          <w:rFonts w:ascii="Calibri" w:hAnsi="Calibri" w:cs="Arial"/>
          <w:sz w:val="18"/>
          <w:szCs w:val="18"/>
        </w:rPr>
        <w:t xml:space="preserve"> r., poz. 1</w:t>
      </w:r>
      <w:r>
        <w:rPr>
          <w:rFonts w:ascii="Calibri" w:hAnsi="Calibri" w:cs="Arial"/>
          <w:sz w:val="18"/>
          <w:szCs w:val="18"/>
        </w:rPr>
        <w:t>843j.t.</w:t>
      </w:r>
      <w:r w:rsidRPr="00801482">
        <w:rPr>
          <w:rFonts w:ascii="Calibri" w:hAnsi="Calibri" w:cs="Arial"/>
          <w:sz w:val="18"/>
          <w:szCs w:val="18"/>
        </w:rPr>
        <w:t>) oraz zgodnie z obowiązującym Regulaminem zamówień publicznych o wartości nieprzekraczającej 30 000 euro – Zarządzenie Nr 25/2017 Rektora Uniwersytetu Marii Curie-Skłodowskiej w Lublinie z dnia 30 maja 2017 r., została zawarta umowa, zwana dalej Umową, o następującej treści:</w:t>
      </w:r>
    </w:p>
    <w:p w:rsidR="00801482" w:rsidRPr="00801482" w:rsidRDefault="00801482" w:rsidP="00801482">
      <w:pPr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</w:p>
    <w:p w:rsidR="00801482" w:rsidRPr="00801482" w:rsidRDefault="00801482" w:rsidP="00801482">
      <w:pPr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§ 1</w:t>
      </w:r>
    </w:p>
    <w:p w:rsidR="00801482" w:rsidRPr="00801482" w:rsidRDefault="00801482" w:rsidP="00801482">
      <w:pPr>
        <w:suppressAutoHyphens/>
        <w:spacing w:line="276" w:lineRule="auto"/>
        <w:jc w:val="center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Przedmiot sprzedaży, termin dostawy i cena</w:t>
      </w:r>
    </w:p>
    <w:p w:rsidR="00801482" w:rsidRPr="00801482" w:rsidRDefault="00801482" w:rsidP="009722E8">
      <w:pPr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 xml:space="preserve">Wykonawca zobowiązuje się do zrealizowania dostawy </w:t>
      </w:r>
      <w:r>
        <w:rPr>
          <w:rFonts w:ascii="Calibri" w:eastAsia="Calibri" w:hAnsi="Calibri" w:cs="Arial"/>
          <w:sz w:val="18"/>
          <w:szCs w:val="18"/>
          <w:lang w:eastAsia="en-US"/>
        </w:rPr>
        <w:t>krzeseł ewakuacyjnych</w:t>
      </w:r>
      <w:r w:rsidRPr="00801482">
        <w:rPr>
          <w:rFonts w:ascii="Calibri" w:eastAsia="Calibri" w:hAnsi="Calibri" w:cs="Arial"/>
          <w:sz w:val="18"/>
          <w:szCs w:val="18"/>
          <w:lang w:eastAsia="en-US"/>
        </w:rPr>
        <w:t xml:space="preserve"> zgodnie z ofertą Wykonawcy, stanowiącą Załącznik Nr 2 do umowy.</w:t>
      </w:r>
    </w:p>
    <w:p w:rsidR="00801482" w:rsidRPr="00801482" w:rsidRDefault="00801482" w:rsidP="009722E8">
      <w:pPr>
        <w:numPr>
          <w:ilvl w:val="0"/>
          <w:numId w:val="18"/>
        </w:numPr>
        <w:spacing w:line="276" w:lineRule="auto"/>
        <w:ind w:right="-284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Zakres świadczonej dostawy obejmuje czynności wskazane w opisie przedmiotu zamówienia stanowiącym Załącznik Nr 1 do umowy.</w:t>
      </w:r>
    </w:p>
    <w:p w:rsidR="00801482" w:rsidRPr="00801482" w:rsidRDefault="00801482" w:rsidP="009722E8">
      <w:pPr>
        <w:numPr>
          <w:ilvl w:val="0"/>
          <w:numId w:val="18"/>
        </w:numPr>
        <w:tabs>
          <w:tab w:val="num" w:pos="-2694"/>
          <w:tab w:val="num" w:pos="-360"/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Realizacja przedmiotu umowy nastąpi w terminie: od 29 października 2019 r. do 15 grudnia 2019 r.</w:t>
      </w:r>
    </w:p>
    <w:p w:rsidR="00801482" w:rsidRPr="00801482" w:rsidRDefault="00801482" w:rsidP="009722E8">
      <w:pPr>
        <w:numPr>
          <w:ilvl w:val="0"/>
          <w:numId w:val="18"/>
        </w:numPr>
        <w:tabs>
          <w:tab w:val="num" w:pos="-2694"/>
          <w:tab w:val="num" w:pos="-360"/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 xml:space="preserve">Wartość umowy brutto  wynosi ……………….zł (słownie: ............ ), netto ....... ( słownie: .............), stawka podatku </w:t>
      </w:r>
      <w:r w:rsidRPr="00801482">
        <w:rPr>
          <w:rFonts w:ascii="Calibri" w:hAnsi="Calibri" w:cs="Arial"/>
          <w:sz w:val="18"/>
          <w:szCs w:val="18"/>
          <w:lang w:eastAsia="ar-SA"/>
        </w:rPr>
        <w:tab/>
        <w:t xml:space="preserve">VAT .... %.  </w:t>
      </w:r>
    </w:p>
    <w:p w:rsidR="00801482" w:rsidRPr="00801482" w:rsidRDefault="00801482" w:rsidP="009722E8">
      <w:pPr>
        <w:numPr>
          <w:ilvl w:val="0"/>
          <w:numId w:val="18"/>
        </w:numPr>
        <w:tabs>
          <w:tab w:val="num" w:pos="-2694"/>
          <w:tab w:val="num" w:pos="-360"/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Ceny jednostkowe brutto zawierają wszelkie koszty, podatki i opłaty związane z montażem i dostawą przedmiotu umowy do siedziby Zamawiającego.</w:t>
      </w:r>
    </w:p>
    <w:p w:rsidR="00801482" w:rsidRPr="00801482" w:rsidRDefault="00801482" w:rsidP="00801482">
      <w:pPr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§ 2</w:t>
      </w:r>
    </w:p>
    <w:p w:rsidR="00801482" w:rsidRPr="00801482" w:rsidRDefault="00801482" w:rsidP="00801482">
      <w:pPr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Warunki dostawy i montażu</w:t>
      </w:r>
    </w:p>
    <w:p w:rsidR="00801482" w:rsidRPr="00801482" w:rsidRDefault="00801482" w:rsidP="009722E8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>Przedmiot umowy określony w §1 dostarczony i zmontowany będzi</w:t>
      </w:r>
      <w:r>
        <w:rPr>
          <w:rFonts w:ascii="Calibri" w:hAnsi="Calibri" w:cs="Arial"/>
          <w:sz w:val="18"/>
          <w:szCs w:val="18"/>
        </w:rPr>
        <w:t>e na koszt Wykonawcy do miejsca wskazanego przez Zamawiającego.</w:t>
      </w:r>
    </w:p>
    <w:p w:rsidR="00801482" w:rsidRPr="00801482" w:rsidRDefault="00801482" w:rsidP="009722E8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 xml:space="preserve">Dostawa przedmiotu umowy obejmuje: </w:t>
      </w:r>
      <w:r w:rsidRPr="00801482">
        <w:rPr>
          <w:rFonts w:ascii="Calibri" w:hAnsi="Calibri" w:cs="Arial"/>
          <w:b/>
          <w:sz w:val="18"/>
          <w:szCs w:val="18"/>
        </w:rPr>
        <w:t>transport, rozładunek, wniesienie do określonych pomieszczeń</w:t>
      </w:r>
      <w:r>
        <w:rPr>
          <w:rFonts w:ascii="Calibri" w:hAnsi="Calibri" w:cs="Arial"/>
          <w:sz w:val="18"/>
          <w:szCs w:val="18"/>
        </w:rPr>
        <w:t>.</w:t>
      </w:r>
    </w:p>
    <w:p w:rsidR="00801482" w:rsidRPr="00801482" w:rsidRDefault="00801482" w:rsidP="009722E8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>Odbiór przedmiotu umowy zostanie dokonany na podstawie protokołu odbioru podpisanego bez zastrzeżeń, przygotowanego przez Wykonawcę.</w:t>
      </w:r>
    </w:p>
    <w:p w:rsidR="00801482" w:rsidRPr="00801482" w:rsidRDefault="00801482" w:rsidP="009722E8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 xml:space="preserve">Jeżeli w trakcie odbioru zostaną stwierdzone wady nadające się do usunięcia, Zamawiający nie przyjmie dostawy do momentu usunięcia wad przez Wykonawcę i naliczy kary umowne zgodne z </w:t>
      </w:r>
      <w:r w:rsidRPr="00801482">
        <w:rPr>
          <w:rFonts w:ascii="Calibri" w:hAnsi="Calibri"/>
          <w:sz w:val="18"/>
          <w:szCs w:val="18"/>
        </w:rPr>
        <w:t>§</w:t>
      </w:r>
      <w:r w:rsidRPr="00801482">
        <w:rPr>
          <w:rFonts w:ascii="Calibri" w:hAnsi="Calibri" w:cs="Arial"/>
          <w:sz w:val="18"/>
          <w:szCs w:val="18"/>
        </w:rPr>
        <w:t xml:space="preserve"> 4 niniejszej umowy.</w:t>
      </w:r>
    </w:p>
    <w:p w:rsidR="00801482" w:rsidRPr="00801482" w:rsidRDefault="00801482" w:rsidP="009722E8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 xml:space="preserve">Realizacja przedmiotu umowy powinna odbywać się w taki sposób, aby zminimalizować uciążliwość  związaną z dostawą i </w:t>
      </w:r>
      <w:r>
        <w:rPr>
          <w:rFonts w:ascii="Calibri" w:hAnsi="Calibri" w:cs="Arial"/>
          <w:sz w:val="18"/>
          <w:szCs w:val="18"/>
        </w:rPr>
        <w:t xml:space="preserve">krzeseł do </w:t>
      </w:r>
      <w:r w:rsidRPr="00801482">
        <w:rPr>
          <w:rFonts w:ascii="Calibri" w:hAnsi="Calibri" w:cs="Arial"/>
          <w:sz w:val="18"/>
          <w:szCs w:val="18"/>
        </w:rPr>
        <w:t xml:space="preserve"> siedzibie Zamawiającego. Wykonawca zobowiązany jest w szczególności do:</w:t>
      </w:r>
    </w:p>
    <w:p w:rsidR="00801482" w:rsidRPr="00801482" w:rsidRDefault="00801482" w:rsidP="009722E8">
      <w:pPr>
        <w:numPr>
          <w:ilvl w:val="0"/>
          <w:numId w:val="27"/>
        </w:numPr>
        <w:suppressAutoHyphens/>
        <w:spacing w:line="276" w:lineRule="auto"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 xml:space="preserve">realizowania dostawy </w:t>
      </w:r>
      <w:r>
        <w:rPr>
          <w:rFonts w:ascii="Calibri" w:hAnsi="Calibri" w:cs="Arial"/>
          <w:sz w:val="18"/>
          <w:szCs w:val="18"/>
        </w:rPr>
        <w:t xml:space="preserve">i szkolenia </w:t>
      </w:r>
      <w:r w:rsidRPr="00801482">
        <w:rPr>
          <w:rFonts w:ascii="Calibri" w:hAnsi="Calibri" w:cs="Arial"/>
          <w:sz w:val="18"/>
          <w:szCs w:val="18"/>
        </w:rPr>
        <w:t>w godzinach pracy Uniwersytetu tj. dni robocze 7.15 do 15.15, ( chyba, że uzgodniono inaczej z osobą odpowiedzialną z ramienia Uniwersytetu), po uprzednim skutecznym powiadomieniu przedstawiciela Zamawiającego o planowanym terminie realizacji przedmiotu umowy;</w:t>
      </w:r>
    </w:p>
    <w:p w:rsidR="00801482" w:rsidRPr="00801482" w:rsidRDefault="00801482" w:rsidP="00801482">
      <w:pPr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§3</w:t>
      </w:r>
    </w:p>
    <w:p w:rsidR="00801482" w:rsidRPr="00801482" w:rsidRDefault="00801482" w:rsidP="00801482">
      <w:pPr>
        <w:suppressAutoHyphens/>
        <w:spacing w:line="276" w:lineRule="auto"/>
        <w:jc w:val="center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Postanowienia finansowe i handlowe</w:t>
      </w:r>
    </w:p>
    <w:p w:rsidR="00801482" w:rsidRPr="00801482" w:rsidRDefault="00801482" w:rsidP="009722E8">
      <w:pPr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 xml:space="preserve">Podstawę do zapłaty wynagrodzenia za realizację przedmiotu umowy będzie stanowiła faktura wystawiona na podstawie protokołu odbioru </w:t>
      </w:r>
      <w:r w:rsidRPr="00801482">
        <w:rPr>
          <w:rFonts w:ascii="Calibri" w:hAnsi="Calibri" w:cs="Arial"/>
          <w:sz w:val="18"/>
          <w:szCs w:val="18"/>
          <w:u w:val="single"/>
          <w:lang w:eastAsia="ar-SA"/>
        </w:rPr>
        <w:t>(sporządzonego przez Wykonawcę)</w:t>
      </w:r>
      <w:r w:rsidRPr="00801482">
        <w:rPr>
          <w:rFonts w:ascii="Calibri" w:hAnsi="Calibri" w:cs="Arial"/>
          <w:sz w:val="18"/>
          <w:szCs w:val="18"/>
          <w:lang w:eastAsia="ar-SA"/>
        </w:rPr>
        <w:t xml:space="preserve"> podpisanego bez zastrzeżeń.</w:t>
      </w:r>
    </w:p>
    <w:p w:rsidR="00801482" w:rsidRPr="00801482" w:rsidRDefault="00801482" w:rsidP="009722E8">
      <w:pPr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Zapłata nastąpi w formie przelewu bankowego na rachunek wskazany na fakturze w terminie 30 dni od daty otrzymania przez Zamawiającego prawidłowo wystawionej faktury, z wyjątkiem sytuacji przewidzianej w §6 ust. 4, gdzie 30-dniowy termin płatności liczony będzie od daty prawidłowego wykonania dostawy poprzez dostarczenie całego asortymentu wolnego od wad.</w:t>
      </w:r>
    </w:p>
    <w:p w:rsidR="00801482" w:rsidRPr="00801482" w:rsidRDefault="00801482" w:rsidP="009722E8">
      <w:pPr>
        <w:numPr>
          <w:ilvl w:val="0"/>
          <w:numId w:val="22"/>
        </w:num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lastRenderedPageBreak/>
        <w:t>Wykonawca oświadcza, że na dzień zlecenia przelewu rachunek bankowy określony na fakturze, figuruje w wykazie podmiotów o którym mowa w art. 96 b ust. 1 ustawy o podatku od towarów i usług (Dz. U. 2018r. poz. 2174 z późniejszymi zmianami).</w:t>
      </w:r>
    </w:p>
    <w:p w:rsidR="00801482" w:rsidRPr="00801482" w:rsidRDefault="00801482" w:rsidP="009722E8">
      <w:pPr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01482" w:rsidRPr="00801482" w:rsidRDefault="00801482" w:rsidP="009722E8">
      <w:pPr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 sprzeczności z postanowieniami niniejszej umowy.</w:t>
      </w:r>
    </w:p>
    <w:p w:rsidR="00801482" w:rsidRPr="00801482" w:rsidRDefault="00801482" w:rsidP="009722E8">
      <w:pPr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Wykonawca nie może bez pisemnej zgody Zamawiającego powierzyć podmiotowi trzeciemu wykonywania zobowiązań wynikających z niniejszej umowy.</w:t>
      </w:r>
    </w:p>
    <w:p w:rsidR="00801482" w:rsidRPr="00801482" w:rsidRDefault="00801482" w:rsidP="00801482">
      <w:pPr>
        <w:tabs>
          <w:tab w:val="left" w:pos="426"/>
        </w:tabs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</w:p>
    <w:p w:rsidR="00801482" w:rsidRPr="00801482" w:rsidRDefault="00801482" w:rsidP="00801482">
      <w:pPr>
        <w:tabs>
          <w:tab w:val="left" w:pos="426"/>
        </w:tabs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§4</w:t>
      </w:r>
    </w:p>
    <w:p w:rsidR="00801482" w:rsidRPr="00801482" w:rsidRDefault="00801482" w:rsidP="00801482">
      <w:pPr>
        <w:tabs>
          <w:tab w:val="left" w:pos="426"/>
        </w:tabs>
        <w:suppressAutoHyphens/>
        <w:spacing w:line="276" w:lineRule="auto"/>
        <w:jc w:val="center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Kary umowne</w:t>
      </w:r>
    </w:p>
    <w:p w:rsidR="00801482" w:rsidRPr="00801482" w:rsidRDefault="00801482" w:rsidP="009722E8">
      <w:pPr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>W przypadku, gdy Wykonawca nie zrealizuje zamówienia w terminie zadeklarowanym w ofercie, określonym w §1, lub nie uzupełni braków ilościowych albo  nie dokona wymiany towaru wadliwego na towar wolny od wad, w terminie określonym w § 6 ust. 4, zapłaci Zamawiającemu karę umowną w wysokości 0,5 % ogólnej wartości brutto umowy za każdy dzień zwłoki.</w:t>
      </w:r>
    </w:p>
    <w:p w:rsidR="00801482" w:rsidRPr="00801482" w:rsidRDefault="00801482" w:rsidP="009722E8">
      <w:pPr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:rsidR="00801482" w:rsidRPr="00801482" w:rsidRDefault="00801482" w:rsidP="009722E8">
      <w:pPr>
        <w:numPr>
          <w:ilvl w:val="0"/>
          <w:numId w:val="28"/>
        </w:numPr>
        <w:ind w:left="284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1482">
        <w:rPr>
          <w:rFonts w:ascii="Calibri" w:eastAsia="Calibri" w:hAnsi="Calibri"/>
          <w:sz w:val="18"/>
          <w:szCs w:val="18"/>
          <w:lang w:eastAsia="en-US"/>
        </w:rPr>
        <w:t>Wykonawca zapłaci Zamawiającemu karę umowną w wysokości 0,5% łącznej wartości brutto umowy określonej w §1 ust. 4 za przedmiot umowy za każdy dzień zwłoki w jego dostawie lub zwłoki w usunięciu wad, nie więcej niż 30% łącznej wartości brutto umowy o której mowa w §1 ust.4.</w:t>
      </w:r>
    </w:p>
    <w:p w:rsidR="00801482" w:rsidRPr="00801482" w:rsidRDefault="00801482" w:rsidP="009722E8">
      <w:pPr>
        <w:numPr>
          <w:ilvl w:val="0"/>
          <w:numId w:val="28"/>
        </w:numPr>
        <w:ind w:left="284" w:hanging="284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 xml:space="preserve">W przypadku, gdy na dzień zlecenia przelewu rachunek bankowy Wykonawcy określony na fakturze nie figuruje w wykazie podmiotów o którym mowa w art. 96 b ust. 1 ustawy o podatku od towarów i usług, Wykonawca zapłaci karę w wysokości 50% wynagrodzenia brutto o którym mowa w </w:t>
      </w:r>
      <w:r w:rsidRPr="00801482">
        <w:rPr>
          <w:rFonts w:ascii="Calibri" w:eastAsia="Calibri" w:hAnsi="Calibri"/>
          <w:sz w:val="18"/>
          <w:szCs w:val="18"/>
          <w:lang w:eastAsia="en-US"/>
        </w:rPr>
        <w:t>§1 ust. 4 umowy.</w:t>
      </w:r>
    </w:p>
    <w:p w:rsidR="00801482" w:rsidRPr="00801482" w:rsidRDefault="00801482" w:rsidP="009722E8">
      <w:pPr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Calibri" w:hAnsi="Calibri" w:cs="Arial"/>
          <w:bCs/>
          <w:sz w:val="18"/>
          <w:szCs w:val="18"/>
        </w:rPr>
      </w:pPr>
      <w:r w:rsidRPr="00801482">
        <w:rPr>
          <w:rFonts w:ascii="Calibri" w:hAnsi="Calibri" w:cs="Arial"/>
          <w:bCs/>
          <w:sz w:val="18"/>
          <w:szCs w:val="18"/>
        </w:rPr>
        <w:t>Zamawiający zastrzega sobie prawo dochodzenia odszkodowania, na zasadach ogólnych, do wysokości poniesionej szkody, niezależnie od kar umownych.</w:t>
      </w:r>
    </w:p>
    <w:p w:rsidR="00801482" w:rsidRPr="00801482" w:rsidRDefault="00801482" w:rsidP="009722E8">
      <w:pPr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Calibri" w:hAnsi="Calibri" w:cs="Arial"/>
          <w:bCs/>
          <w:sz w:val="18"/>
          <w:szCs w:val="18"/>
        </w:rPr>
      </w:pPr>
      <w:r w:rsidRPr="00801482">
        <w:rPr>
          <w:rFonts w:ascii="Calibri" w:hAnsi="Calibri" w:cs="Arial"/>
          <w:bCs/>
          <w:sz w:val="18"/>
          <w:szCs w:val="18"/>
        </w:rPr>
        <w:t>Zamawiający ma prawo potrącania kar umownych z należnego Wykonawcy wynagrodzenia, po uprzednim wystawieniu noty obciążeniowej.</w:t>
      </w:r>
    </w:p>
    <w:p w:rsidR="00801482" w:rsidRPr="00801482" w:rsidRDefault="00801482" w:rsidP="009722E8">
      <w:pPr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Calibri" w:hAnsi="Calibri" w:cs="Arial"/>
          <w:bCs/>
          <w:sz w:val="18"/>
          <w:szCs w:val="18"/>
        </w:rPr>
      </w:pPr>
      <w:r w:rsidRPr="00801482">
        <w:rPr>
          <w:rFonts w:ascii="Calibri" w:hAnsi="Calibri" w:cs="Arial"/>
          <w:bCs/>
          <w:sz w:val="18"/>
          <w:szCs w:val="18"/>
        </w:rPr>
        <w:t>Wykonawca wyraża zgodę na potrącanie kar umownych z przysługującego mu wynagrodzenia.</w:t>
      </w:r>
    </w:p>
    <w:p w:rsidR="00801482" w:rsidRPr="00801482" w:rsidRDefault="00801482" w:rsidP="009722E8">
      <w:pPr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Zamawiający może dochodzić na zasadach ogólnych odszkodowania przewyższającego kary umowne.</w:t>
      </w:r>
    </w:p>
    <w:p w:rsidR="00801482" w:rsidRPr="00801482" w:rsidRDefault="00801482" w:rsidP="00801482">
      <w:pPr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§5</w:t>
      </w:r>
    </w:p>
    <w:p w:rsidR="00801482" w:rsidRPr="00801482" w:rsidRDefault="00801482" w:rsidP="00801482">
      <w:pPr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Odstąpienia od umowy</w:t>
      </w:r>
    </w:p>
    <w:p w:rsidR="00801482" w:rsidRPr="00801482" w:rsidRDefault="00801482" w:rsidP="009722E8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Zamawiający może odstąpić od umowy w określonych przypadkach:</w:t>
      </w:r>
    </w:p>
    <w:p w:rsidR="00801482" w:rsidRPr="00801482" w:rsidRDefault="00801482" w:rsidP="009722E8">
      <w:pPr>
        <w:numPr>
          <w:ilvl w:val="1"/>
          <w:numId w:val="30"/>
        </w:numPr>
        <w:suppressAutoHyphens/>
        <w:spacing w:line="276" w:lineRule="auto"/>
        <w:ind w:left="567" w:hanging="283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ponownego, po jednokrotnej odmowie przyjęcia przez Zamawiającego przedmiotu umowy z uwagi na złą jakość przedmiotu umowy, dostarczenia złej jakości przedmiotu umowy.</w:t>
      </w:r>
    </w:p>
    <w:p w:rsidR="00801482" w:rsidRPr="00801482" w:rsidRDefault="00801482" w:rsidP="009722E8">
      <w:pPr>
        <w:numPr>
          <w:ilvl w:val="1"/>
          <w:numId w:val="30"/>
        </w:numPr>
        <w:suppressAutoHyphens/>
        <w:spacing w:line="276" w:lineRule="auto"/>
        <w:ind w:left="567" w:hanging="283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zaistnienia okoliczności powodującej, iż wykonanie umowy nie leży w interesie publicznym,</w:t>
      </w:r>
    </w:p>
    <w:p w:rsidR="00801482" w:rsidRPr="00801482" w:rsidRDefault="00801482" w:rsidP="009722E8">
      <w:pPr>
        <w:numPr>
          <w:ilvl w:val="1"/>
          <w:numId w:val="30"/>
        </w:numPr>
        <w:suppressAutoHyphens/>
        <w:spacing w:line="276" w:lineRule="auto"/>
        <w:ind w:left="567" w:hanging="283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 xml:space="preserve"> nie uzupełnienia braków ilościowych lub nie usunięcia wad jakościowych przedmiotu umowy w terminie określonym w § 6 ust. 4 (niezależnie od prawa do naliczania kar umownych).</w:t>
      </w:r>
    </w:p>
    <w:p w:rsidR="00801482" w:rsidRPr="00801482" w:rsidRDefault="00801482" w:rsidP="009722E8">
      <w:pPr>
        <w:numPr>
          <w:ilvl w:val="0"/>
          <w:numId w:val="29"/>
        </w:numPr>
        <w:tabs>
          <w:tab w:val="num" w:pos="284"/>
          <w:tab w:val="num" w:pos="720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801482" w:rsidRPr="00801482" w:rsidRDefault="00801482" w:rsidP="009722E8">
      <w:pPr>
        <w:numPr>
          <w:ilvl w:val="0"/>
          <w:numId w:val="29"/>
        </w:numPr>
        <w:tabs>
          <w:tab w:val="num" w:pos="284"/>
          <w:tab w:val="num" w:pos="720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801482" w:rsidRDefault="00801482" w:rsidP="00801482">
      <w:pPr>
        <w:tabs>
          <w:tab w:val="num" w:pos="0"/>
        </w:tabs>
        <w:spacing w:line="276" w:lineRule="auto"/>
        <w:ind w:left="284" w:hanging="426"/>
        <w:jc w:val="center"/>
        <w:rPr>
          <w:rFonts w:ascii="Calibri" w:hAnsi="Calibri" w:cs="Arial"/>
          <w:b/>
          <w:bCs/>
          <w:sz w:val="18"/>
          <w:szCs w:val="18"/>
        </w:rPr>
      </w:pPr>
    </w:p>
    <w:p w:rsidR="005D7CF6" w:rsidRDefault="005D7CF6" w:rsidP="00801482">
      <w:pPr>
        <w:tabs>
          <w:tab w:val="num" w:pos="0"/>
        </w:tabs>
        <w:spacing w:line="276" w:lineRule="auto"/>
        <w:ind w:left="284" w:hanging="426"/>
        <w:jc w:val="center"/>
        <w:rPr>
          <w:rFonts w:ascii="Calibri" w:hAnsi="Calibri" w:cs="Arial"/>
          <w:b/>
          <w:bCs/>
          <w:sz w:val="18"/>
          <w:szCs w:val="18"/>
        </w:rPr>
      </w:pPr>
      <w:bookmarkStart w:id="0" w:name="_GoBack"/>
      <w:bookmarkEnd w:id="0"/>
    </w:p>
    <w:p w:rsidR="00801482" w:rsidRDefault="00801482" w:rsidP="00801482">
      <w:pPr>
        <w:tabs>
          <w:tab w:val="num" w:pos="0"/>
        </w:tabs>
        <w:spacing w:line="276" w:lineRule="auto"/>
        <w:ind w:left="284" w:hanging="426"/>
        <w:jc w:val="center"/>
        <w:rPr>
          <w:rFonts w:ascii="Calibri" w:hAnsi="Calibri" w:cs="Arial"/>
          <w:b/>
          <w:bCs/>
          <w:sz w:val="18"/>
          <w:szCs w:val="18"/>
        </w:rPr>
      </w:pPr>
    </w:p>
    <w:p w:rsidR="00801482" w:rsidRDefault="00801482" w:rsidP="00801482">
      <w:pPr>
        <w:tabs>
          <w:tab w:val="num" w:pos="0"/>
        </w:tabs>
        <w:spacing w:line="276" w:lineRule="auto"/>
        <w:ind w:left="284" w:hanging="426"/>
        <w:jc w:val="center"/>
        <w:rPr>
          <w:rFonts w:ascii="Calibri" w:hAnsi="Calibri" w:cs="Arial"/>
          <w:b/>
          <w:bCs/>
          <w:sz w:val="18"/>
          <w:szCs w:val="18"/>
        </w:rPr>
      </w:pPr>
    </w:p>
    <w:p w:rsidR="00801482" w:rsidRPr="00801482" w:rsidRDefault="00801482" w:rsidP="00801482">
      <w:pPr>
        <w:tabs>
          <w:tab w:val="num" w:pos="0"/>
        </w:tabs>
        <w:spacing w:line="276" w:lineRule="auto"/>
        <w:ind w:left="284" w:hanging="426"/>
        <w:jc w:val="center"/>
        <w:rPr>
          <w:rFonts w:ascii="Calibri" w:hAnsi="Calibri" w:cs="Arial"/>
          <w:b/>
          <w:bCs/>
          <w:sz w:val="18"/>
          <w:szCs w:val="18"/>
        </w:rPr>
      </w:pPr>
      <w:r w:rsidRPr="00801482">
        <w:rPr>
          <w:rFonts w:ascii="Calibri" w:hAnsi="Calibri" w:cs="Arial"/>
          <w:b/>
          <w:bCs/>
          <w:sz w:val="18"/>
          <w:szCs w:val="18"/>
        </w:rPr>
        <w:t>§ 6</w:t>
      </w:r>
    </w:p>
    <w:p w:rsidR="00801482" w:rsidRPr="00801482" w:rsidRDefault="00801482" w:rsidP="00801482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="Calibri" w:hAnsi="Calibri"/>
          <w:b/>
          <w:bCs/>
          <w:kern w:val="32"/>
          <w:sz w:val="18"/>
          <w:szCs w:val="18"/>
        </w:rPr>
      </w:pPr>
      <w:r w:rsidRPr="00801482">
        <w:rPr>
          <w:rFonts w:ascii="Calibri" w:hAnsi="Calibri"/>
          <w:b/>
          <w:bCs/>
          <w:kern w:val="32"/>
          <w:sz w:val="18"/>
          <w:szCs w:val="18"/>
        </w:rPr>
        <w:t xml:space="preserve">Gwarancja i reklamacje </w:t>
      </w:r>
    </w:p>
    <w:p w:rsidR="00801482" w:rsidRPr="00801482" w:rsidRDefault="00801482" w:rsidP="009722E8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 xml:space="preserve">Wykonawca oświadcza, że towar oferowany Zamawiającemu jest wolny od wad i spełnia wszelkie normy stawiane takim towarom przez prawo polskie. </w:t>
      </w:r>
    </w:p>
    <w:p w:rsidR="00801482" w:rsidRPr="00801482" w:rsidRDefault="00801482" w:rsidP="009722E8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>Wykonawca odpowiada za rodzaj, jakość oraz ilość dostarczanego przedmiotu umowy.</w:t>
      </w:r>
    </w:p>
    <w:p w:rsidR="00801482" w:rsidRPr="00801482" w:rsidRDefault="00801482" w:rsidP="009722E8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eastAsia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>Przedmiot umowy, będzie objęty  ...............</w:t>
      </w:r>
      <w:r w:rsidRPr="00801482">
        <w:rPr>
          <w:rFonts w:ascii="Calibri" w:hAnsi="Calibri" w:cs="Arial"/>
          <w:b/>
          <w:sz w:val="18"/>
          <w:szCs w:val="18"/>
        </w:rPr>
        <w:t xml:space="preserve"> miesięcznym okresem gwarancji* (* zgodnie z deklaracją Wykonawcy w formularzu oferty) </w:t>
      </w:r>
      <w:r w:rsidRPr="00801482">
        <w:rPr>
          <w:rFonts w:ascii="Calibri" w:hAnsi="Calibri" w:cs="Arial"/>
          <w:sz w:val="18"/>
          <w:szCs w:val="18"/>
        </w:rPr>
        <w:t>licząc od daty prawidłowo wykonanej dostawy do siedziby Zamawiającego, potwierdzonej</w:t>
      </w:r>
      <w:r w:rsidRPr="00801482">
        <w:rPr>
          <w:rFonts w:ascii="Calibri" w:eastAsia="Calibri" w:hAnsi="Calibri"/>
          <w:sz w:val="18"/>
          <w:szCs w:val="18"/>
          <w:lang w:eastAsia="en-US"/>
        </w:rPr>
        <w:t xml:space="preserve"> p</w:t>
      </w:r>
      <w:r w:rsidRPr="00801482">
        <w:rPr>
          <w:rFonts w:ascii="Calibri" w:eastAsia="Calibri" w:hAnsi="Calibri" w:cs="Arial"/>
          <w:sz w:val="18"/>
          <w:szCs w:val="18"/>
        </w:rPr>
        <w:t xml:space="preserve">odpisanym protokołem odbioru. </w:t>
      </w:r>
    </w:p>
    <w:p w:rsidR="00801482" w:rsidRPr="00801482" w:rsidRDefault="00801482" w:rsidP="009722E8">
      <w:pPr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801482">
        <w:rPr>
          <w:rFonts w:ascii="Calibri" w:hAnsi="Calibri" w:cs="Arial"/>
          <w:sz w:val="18"/>
          <w:szCs w:val="18"/>
        </w:rPr>
        <w:t>Braki ilościowe lub wady jakościowe stwierdzone w dostawie Zamawiający reklamuje w ciągu 3 dni roboczych od stwierdzenia braków lub wad. Wykonawca zobowiązuje się na własny koszt do uzupełnienia braków lub usunięcia wad niezwłocznie, nie później jednak niż w terminie maksymalnie  2 dni licząc od daty otrzymania wezwania.</w:t>
      </w:r>
    </w:p>
    <w:p w:rsidR="00801482" w:rsidRPr="00801482" w:rsidRDefault="00801482" w:rsidP="00801482">
      <w:pPr>
        <w:tabs>
          <w:tab w:val="left" w:pos="426"/>
        </w:tabs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§7</w:t>
      </w:r>
    </w:p>
    <w:p w:rsidR="00801482" w:rsidRPr="00801482" w:rsidRDefault="00801482" w:rsidP="00801482">
      <w:pPr>
        <w:tabs>
          <w:tab w:val="left" w:pos="426"/>
        </w:tabs>
        <w:suppressAutoHyphens/>
        <w:spacing w:line="276" w:lineRule="auto"/>
        <w:jc w:val="center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Zmiany umowy</w:t>
      </w:r>
    </w:p>
    <w:p w:rsidR="00801482" w:rsidRPr="00801482" w:rsidRDefault="00801482" w:rsidP="009722E8">
      <w:pPr>
        <w:numPr>
          <w:ilvl w:val="2"/>
          <w:numId w:val="1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Zamawiający dopuszcza zmianę zawartej umowy w przypadku zmiany obowiązujących przepisów, jeżeli konieczne będzie dostosowanie treści umowy do aktualnego stanu prawnego.</w:t>
      </w:r>
    </w:p>
    <w:p w:rsidR="00801482" w:rsidRPr="00801482" w:rsidRDefault="00801482" w:rsidP="009722E8">
      <w:pPr>
        <w:numPr>
          <w:ilvl w:val="2"/>
          <w:numId w:val="19"/>
        </w:numPr>
        <w:tabs>
          <w:tab w:val="left" w:pos="284"/>
          <w:tab w:val="left" w:pos="567"/>
        </w:tabs>
        <w:suppressAutoHyphens/>
        <w:spacing w:line="276" w:lineRule="auto"/>
        <w:ind w:hanging="1440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Wszelkie zmiany umowy wymagają zachowania formy pisemnej – w formie aneksu – pod rygorem nieważności.</w:t>
      </w:r>
    </w:p>
    <w:p w:rsidR="00801482" w:rsidRPr="00801482" w:rsidRDefault="00801482" w:rsidP="009722E8">
      <w:pPr>
        <w:numPr>
          <w:ilvl w:val="2"/>
          <w:numId w:val="19"/>
        </w:numPr>
        <w:tabs>
          <w:tab w:val="left" w:pos="284"/>
        </w:tabs>
        <w:suppressAutoHyphens/>
        <w:spacing w:line="276" w:lineRule="auto"/>
        <w:ind w:left="448" w:hanging="448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eastAsia="Calibri" w:hAnsi="Calibri" w:cs="Calibri"/>
          <w:sz w:val="18"/>
          <w:szCs w:val="18"/>
          <w:lang w:eastAsia="en-US"/>
        </w:rPr>
        <w:t xml:space="preserve">Strona występująca o zmianę postanowień umowy zobowiązana jest do udokumentowania zaistnienia okoliczności zmiany. </w:t>
      </w:r>
    </w:p>
    <w:p w:rsidR="00801482" w:rsidRPr="00801482" w:rsidRDefault="00801482" w:rsidP="009722E8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01482">
        <w:rPr>
          <w:rFonts w:ascii="Calibri" w:eastAsia="Calibri" w:hAnsi="Calibri" w:cs="Calibri"/>
          <w:sz w:val="18"/>
          <w:szCs w:val="18"/>
          <w:lang w:eastAsia="en-US"/>
        </w:rPr>
        <w:t>Zmiany umowy nie mogą naruszać postanowień zawartych w art. 144 ustawy Pzp.</w:t>
      </w:r>
    </w:p>
    <w:p w:rsidR="00801482" w:rsidRPr="00801482" w:rsidRDefault="00801482" w:rsidP="009722E8">
      <w:pPr>
        <w:numPr>
          <w:ilvl w:val="2"/>
          <w:numId w:val="25"/>
        </w:numPr>
        <w:tabs>
          <w:tab w:val="left" w:pos="284"/>
        </w:tabs>
        <w:suppressAutoHyphens/>
        <w:spacing w:line="276" w:lineRule="auto"/>
        <w:ind w:left="448" w:hanging="448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eastAsia="Calibri" w:hAnsi="Calibri" w:cs="Calibri"/>
          <w:sz w:val="18"/>
          <w:szCs w:val="18"/>
          <w:lang w:eastAsia="en-US"/>
        </w:rPr>
        <w:t>Wniosek o zmianę postanowień umowy musi być wyrażony na piśmie.</w:t>
      </w:r>
    </w:p>
    <w:p w:rsidR="00801482" w:rsidRPr="00801482" w:rsidRDefault="00801482" w:rsidP="00801482">
      <w:pPr>
        <w:tabs>
          <w:tab w:val="left" w:pos="426"/>
        </w:tabs>
        <w:suppressAutoHyphens/>
        <w:spacing w:line="276" w:lineRule="auto"/>
        <w:jc w:val="center"/>
        <w:rPr>
          <w:rFonts w:ascii="Calibri" w:hAnsi="Calibri" w:cs="Arial"/>
          <w:b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§9</w:t>
      </w:r>
    </w:p>
    <w:p w:rsidR="00801482" w:rsidRPr="00801482" w:rsidRDefault="00801482" w:rsidP="00801482">
      <w:pPr>
        <w:suppressAutoHyphens/>
        <w:spacing w:line="276" w:lineRule="auto"/>
        <w:jc w:val="center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sz w:val="18"/>
          <w:szCs w:val="18"/>
          <w:lang w:eastAsia="ar-SA"/>
        </w:rPr>
        <w:t>Postanowienia końcowe</w:t>
      </w:r>
    </w:p>
    <w:p w:rsidR="00801482" w:rsidRPr="00801482" w:rsidRDefault="00801482" w:rsidP="00801482">
      <w:pPr>
        <w:ind w:left="284" w:hanging="284"/>
        <w:rPr>
          <w:rFonts w:ascii="Calibri" w:hAnsi="Calibri"/>
          <w:sz w:val="20"/>
          <w:szCs w:val="20"/>
        </w:rPr>
      </w:pPr>
      <w:r w:rsidRPr="00801482">
        <w:rPr>
          <w:rFonts w:cs="Arial"/>
          <w:sz w:val="18"/>
          <w:szCs w:val="18"/>
          <w:lang w:eastAsia="ar-SA"/>
        </w:rPr>
        <w:t xml:space="preserve">1. </w:t>
      </w:r>
      <w:r w:rsidRPr="00801482">
        <w:rPr>
          <w:rFonts w:ascii="Calibri" w:hAnsi="Calibri" w:cs="Arial"/>
          <w:sz w:val="18"/>
          <w:szCs w:val="18"/>
          <w:lang w:eastAsia="ar-SA"/>
        </w:rPr>
        <w:t>W sprawach nieuregulowanych umową mają zastosowanie przepisy Kodeksu cywilnego oraz ustawy PZP</w:t>
      </w:r>
      <w:r w:rsidRPr="00801482">
        <w:rPr>
          <w:rFonts w:ascii="Calibri" w:hAnsi="Calibri" w:cs="Arial"/>
          <w:sz w:val="18"/>
          <w:szCs w:val="18"/>
        </w:rPr>
        <w:t xml:space="preserve"> oraz inne przepisy właściwe dla przedmiotu zamówienia.</w:t>
      </w:r>
    </w:p>
    <w:p w:rsidR="00801482" w:rsidRPr="00801482" w:rsidRDefault="00801482" w:rsidP="00801482">
      <w:p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2.  Spory wynikłe na tle niniejszej umowy rozpatrywane będą przez właściwe sąd właściwy miejscowo dla Zamawiającego.</w:t>
      </w:r>
    </w:p>
    <w:p w:rsidR="00801482" w:rsidRPr="00801482" w:rsidRDefault="00801482" w:rsidP="00801482">
      <w:pPr>
        <w:suppressAutoHyphens/>
        <w:spacing w:line="276" w:lineRule="auto"/>
        <w:jc w:val="both"/>
        <w:rPr>
          <w:rFonts w:ascii="Calibri" w:hAnsi="Calibri" w:cs="Arial"/>
          <w:sz w:val="18"/>
          <w:szCs w:val="18"/>
          <w:lang w:eastAsia="ar-SA"/>
        </w:rPr>
      </w:pPr>
      <w:r w:rsidRPr="00801482">
        <w:rPr>
          <w:rFonts w:ascii="Calibri" w:hAnsi="Calibri" w:cs="Arial"/>
          <w:sz w:val="18"/>
          <w:szCs w:val="18"/>
          <w:lang w:eastAsia="ar-SA"/>
        </w:rPr>
        <w:t>3.  Umowa niniejsza została zawarta w trzech jednobrzmiących egzemplarzach, dwa dla Zamawiającego, jeden dla Wykonawcy.</w:t>
      </w:r>
    </w:p>
    <w:p w:rsidR="00801482" w:rsidRPr="00801482" w:rsidRDefault="00801482" w:rsidP="00801482">
      <w:pPr>
        <w:spacing w:line="276" w:lineRule="auto"/>
        <w:ind w:left="317" w:hanging="34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Integralną częścią niniejszej Umowy są załączniki:</w:t>
      </w:r>
    </w:p>
    <w:p w:rsidR="00801482" w:rsidRPr="00801482" w:rsidRDefault="00801482" w:rsidP="009722E8">
      <w:pPr>
        <w:numPr>
          <w:ilvl w:val="1"/>
          <w:numId w:val="23"/>
        </w:numPr>
        <w:spacing w:line="276" w:lineRule="auto"/>
        <w:ind w:left="567" w:hanging="283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Opis przedmiotu zamówienia/Opis oferowanego towaru</w:t>
      </w:r>
    </w:p>
    <w:p w:rsidR="00801482" w:rsidRPr="00801482" w:rsidRDefault="00801482" w:rsidP="009722E8">
      <w:pPr>
        <w:numPr>
          <w:ilvl w:val="1"/>
          <w:numId w:val="23"/>
        </w:numPr>
        <w:spacing w:line="276" w:lineRule="auto"/>
        <w:ind w:left="567" w:hanging="283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 xml:space="preserve">Formularz oferty Wykonawcy </w:t>
      </w:r>
    </w:p>
    <w:p w:rsidR="00801482" w:rsidRPr="00801482" w:rsidRDefault="00801482" w:rsidP="00801482">
      <w:pPr>
        <w:spacing w:line="276" w:lineRule="auto"/>
        <w:ind w:left="317" w:hanging="340"/>
        <w:jc w:val="both"/>
        <w:outlineLvl w:val="0"/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</w:pPr>
    </w:p>
    <w:p w:rsidR="00801482" w:rsidRPr="00801482" w:rsidRDefault="00801482" w:rsidP="00801482">
      <w:pPr>
        <w:spacing w:line="276" w:lineRule="auto"/>
        <w:ind w:left="317" w:hanging="33"/>
        <w:jc w:val="both"/>
        <w:outlineLvl w:val="0"/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>ZAMAWIAJĄCY</w:t>
      </w: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ab/>
      </w: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ab/>
      </w: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ab/>
      </w: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ab/>
      </w: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ab/>
      </w: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ab/>
      </w: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ab/>
      </w: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ab/>
      </w: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ab/>
      </w:r>
      <w:r w:rsidRPr="00801482">
        <w:rPr>
          <w:rFonts w:ascii="Calibri" w:eastAsia="Calibri" w:hAnsi="Calibri" w:cs="Arial"/>
          <w:b/>
          <w:bCs/>
          <w:i/>
          <w:iCs/>
          <w:sz w:val="18"/>
          <w:szCs w:val="18"/>
          <w:lang w:eastAsia="en-US"/>
        </w:rPr>
        <w:tab/>
        <w:t>WYKONAWCA</w:t>
      </w:r>
    </w:p>
    <w:p w:rsidR="00801482" w:rsidRPr="00801482" w:rsidRDefault="00801482" w:rsidP="00801482">
      <w:pPr>
        <w:ind w:left="317" w:hanging="340"/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01482" w:rsidRPr="00801482" w:rsidRDefault="00801482" w:rsidP="00801482">
      <w:pPr>
        <w:jc w:val="both"/>
        <w:rPr>
          <w:rFonts w:ascii="Calibri" w:hAnsi="Calibri" w:cs="Arial"/>
          <w:b/>
          <w:bCs/>
          <w:sz w:val="18"/>
          <w:szCs w:val="18"/>
        </w:rPr>
      </w:pPr>
    </w:p>
    <w:p w:rsidR="00801482" w:rsidRPr="00801482" w:rsidRDefault="00801482" w:rsidP="00801482">
      <w:pPr>
        <w:jc w:val="both"/>
        <w:rPr>
          <w:rFonts w:ascii="Calibri" w:hAnsi="Calibri" w:cs="Arial"/>
          <w:b/>
          <w:bCs/>
          <w:sz w:val="18"/>
          <w:szCs w:val="18"/>
        </w:rPr>
      </w:pPr>
    </w:p>
    <w:p w:rsidR="00801482" w:rsidRPr="00801482" w:rsidRDefault="00801482" w:rsidP="00801482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801482">
        <w:rPr>
          <w:rFonts w:ascii="Calibri" w:hAnsi="Calibri" w:cs="Arial"/>
          <w:b/>
          <w:bCs/>
          <w:sz w:val="18"/>
          <w:szCs w:val="18"/>
        </w:rPr>
        <w:br w:type="page"/>
      </w:r>
    </w:p>
    <w:p w:rsidR="00801482" w:rsidRPr="00801482" w:rsidRDefault="00801482" w:rsidP="00801482">
      <w:pPr>
        <w:outlineLvl w:val="0"/>
        <w:rPr>
          <w:rFonts w:ascii="Calibri" w:eastAsia="Calibri" w:hAnsi="Calibri"/>
          <w:i/>
          <w:sz w:val="18"/>
          <w:szCs w:val="18"/>
          <w:lang w:eastAsia="en-US"/>
        </w:rPr>
      </w:pPr>
      <w:r w:rsidRPr="00801482">
        <w:rPr>
          <w:rFonts w:ascii="Calibri" w:eastAsia="Calibri" w:hAnsi="Calibri"/>
          <w:i/>
          <w:sz w:val="18"/>
          <w:szCs w:val="18"/>
          <w:lang w:eastAsia="en-US"/>
        </w:rPr>
        <w:lastRenderedPageBreak/>
        <w:t>Załącznik nr 4 do Zaproszenia</w:t>
      </w:r>
    </w:p>
    <w:p w:rsidR="00801482" w:rsidRPr="00801482" w:rsidRDefault="00801482" w:rsidP="00801482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801482" w:rsidRPr="00801482" w:rsidRDefault="00801482" w:rsidP="00801482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  <w:r w:rsidRPr="00801482">
        <w:rPr>
          <w:rFonts w:ascii="Calibri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01482" w:rsidRPr="00801482" w:rsidRDefault="00801482" w:rsidP="00801482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801482" w:rsidRPr="00801482" w:rsidRDefault="00801482" w:rsidP="00801482">
      <w:pPr>
        <w:ind w:left="317" w:hanging="3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01482" w:rsidRPr="00801482" w:rsidRDefault="00801482" w:rsidP="009722E8">
      <w:pPr>
        <w:numPr>
          <w:ilvl w:val="0"/>
          <w:numId w:val="16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801482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Uniwersytet Marii Curie-Skłodowskiej, Plac Marii Curie-Skłodowskiej 5, 20-031 Lublin, tel./ fax.: +48 81 537 59 65, adres email: zampubl@umcs.lublin.pl</w:t>
      </w:r>
      <w:r w:rsidRPr="00801482"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:rsidR="00801482" w:rsidRPr="00801482" w:rsidRDefault="00801482" w:rsidP="009722E8">
      <w:pPr>
        <w:numPr>
          <w:ilvl w:val="0"/>
          <w:numId w:val="16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 xml:space="preserve">inspektorem ochrony danych osobowych w </w:t>
      </w:r>
      <w:r w:rsidRPr="00801482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Uniwersytet Marii Curie-Skłodowskiej</w:t>
      </w:r>
      <w:r w:rsidRPr="00801482">
        <w:rPr>
          <w:rFonts w:ascii="Calibri" w:eastAsia="Calibri" w:hAnsi="Calibri" w:cs="Arial"/>
          <w:sz w:val="18"/>
          <w:szCs w:val="18"/>
          <w:lang w:eastAsia="en-US"/>
        </w:rPr>
        <w:t>jest Pani Sylwia Pawłowska- Jachura</w:t>
      </w:r>
      <w:r w:rsidRPr="00801482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kontakt: </w:t>
      </w:r>
      <w:r w:rsidRPr="00801482">
        <w:rPr>
          <w:rFonts w:ascii="Calibri" w:eastAsia="Calibri" w:hAnsi="Calibri" w:cs="Arial"/>
          <w:b/>
          <w:i/>
          <w:sz w:val="18"/>
          <w:szCs w:val="18"/>
          <w:lang w:eastAsia="en-US"/>
        </w:rPr>
        <w:t>dane.osobowe@poczta.umcs.lublin.pl</w:t>
      </w:r>
      <w:r w:rsidRPr="00801482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801482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801482" w:rsidRPr="00801482" w:rsidRDefault="00801482" w:rsidP="009722E8">
      <w:pPr>
        <w:pStyle w:val="Akapitzlist"/>
        <w:numPr>
          <w:ilvl w:val="0"/>
          <w:numId w:val="16"/>
        </w:numPr>
        <w:tabs>
          <w:tab w:val="left" w:pos="3619"/>
        </w:tabs>
        <w:spacing w:after="0"/>
        <w:ind w:right="142"/>
        <w:jc w:val="both"/>
        <w:outlineLvl w:val="0"/>
        <w:rPr>
          <w:rFonts w:ascii="Calibri" w:eastAsia="Calibri" w:hAnsi="Calibri" w:cs="Arial"/>
          <w:sz w:val="18"/>
          <w:szCs w:val="18"/>
        </w:rPr>
      </w:pPr>
      <w:r w:rsidRPr="00801482">
        <w:rPr>
          <w:rFonts w:ascii="Calibri" w:eastAsia="Calibri" w:hAnsi="Calibri" w:cs="Arial"/>
          <w:sz w:val="18"/>
          <w:szCs w:val="18"/>
        </w:rPr>
        <w:t>Pani/Pana dane osobowe przetwarzane będą na podstawie art. 6 ust. 1 lit. cRODO w celu związanym z postępowaniem o udzielenie zamówienia publicznego pod nazwą:</w:t>
      </w:r>
      <w:r w:rsidRPr="00801482">
        <w:rPr>
          <w:rFonts w:cstheme="minorHAnsi"/>
          <w:b/>
          <w:bCs/>
          <w:sz w:val="18"/>
          <w:szCs w:val="18"/>
        </w:rPr>
        <w:t>Zakup krzeseł ewakuacyjnych dla studentów/doktorantów z niepełnosprawnościami  dla Uniwersytetu Marii Curie -Skłodowskiej w Lublinie</w:t>
      </w:r>
      <w:r>
        <w:rPr>
          <w:rFonts w:cstheme="minorHAnsi"/>
          <w:b/>
          <w:bCs/>
          <w:sz w:val="18"/>
          <w:szCs w:val="18"/>
        </w:rPr>
        <w:t xml:space="preserve">, </w:t>
      </w:r>
      <w:r w:rsidRPr="00801482">
        <w:rPr>
          <w:rFonts w:ascii="Calibri" w:hAnsi="Calibri" w:cs="Arial"/>
          <w:b/>
          <w:bCs/>
          <w:sz w:val="18"/>
          <w:szCs w:val="18"/>
          <w:lang w:eastAsia="ar-SA"/>
        </w:rPr>
        <w:t>oznaczenie sprawy:PU/</w:t>
      </w:r>
      <w:r>
        <w:rPr>
          <w:rFonts w:ascii="Calibri" w:hAnsi="Calibri" w:cs="Arial"/>
          <w:b/>
          <w:bCs/>
          <w:sz w:val="18"/>
          <w:szCs w:val="18"/>
          <w:lang w:eastAsia="ar-SA"/>
        </w:rPr>
        <w:t>5</w:t>
      </w:r>
      <w:r w:rsidRPr="00801482">
        <w:rPr>
          <w:rFonts w:ascii="Calibri" w:hAnsi="Calibri" w:cs="Arial"/>
          <w:b/>
          <w:bCs/>
          <w:sz w:val="18"/>
          <w:szCs w:val="18"/>
          <w:lang w:eastAsia="ar-SA"/>
        </w:rPr>
        <w:t>-2019/</w:t>
      </w:r>
      <w:r w:rsidRPr="004D58AC">
        <w:rPr>
          <w:b/>
          <w:bCs/>
          <w:sz w:val="18"/>
          <w:szCs w:val="18"/>
        </w:rPr>
        <w:t>KSS-n</w:t>
      </w:r>
    </w:p>
    <w:p w:rsidR="00801482" w:rsidRPr="00801482" w:rsidRDefault="00801482" w:rsidP="009722E8">
      <w:pPr>
        <w:numPr>
          <w:ilvl w:val="0"/>
          <w:numId w:val="26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01482">
        <w:rPr>
          <w:rFonts w:ascii="Calibri" w:hAnsi="Calibri" w:cs="Arial"/>
          <w:sz w:val="18"/>
          <w:szCs w:val="18"/>
        </w:rPr>
        <w:t>odbiorcami Pani/Pana danych osobowych będą osoby lub podmioty, którym udostępniona zostanie dokumentacja postępowania w oparciu o art. 8 i art. 8a oraz art. 96 ust. 3, ust. 3a i ust. 3b ustawy z dnia 29 stycznia 2004r. – Prawo zamówień publicznych (Dz. U. z 2018r. poz. 1986 ze zmianami), dalej „ustawa Pzp”;</w:t>
      </w:r>
    </w:p>
    <w:p w:rsidR="00801482" w:rsidRPr="00801482" w:rsidRDefault="00801482" w:rsidP="009722E8">
      <w:pPr>
        <w:numPr>
          <w:ilvl w:val="0"/>
          <w:numId w:val="26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801482" w:rsidRPr="00801482" w:rsidRDefault="00801482" w:rsidP="009722E8">
      <w:pPr>
        <w:numPr>
          <w:ilvl w:val="0"/>
          <w:numId w:val="26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01482" w:rsidRPr="00801482" w:rsidRDefault="00801482" w:rsidP="009722E8">
      <w:pPr>
        <w:numPr>
          <w:ilvl w:val="0"/>
          <w:numId w:val="26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w odniesieniu do Pani/Pana danych osobowych decyzje nie będą podejmowane w sposób zautomatyzowany, stosowanie do art. 22 RODO;</w:t>
      </w:r>
    </w:p>
    <w:p w:rsidR="00801482" w:rsidRPr="00801482" w:rsidRDefault="00801482" w:rsidP="009722E8">
      <w:pPr>
        <w:numPr>
          <w:ilvl w:val="0"/>
          <w:numId w:val="26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posiada Pani/Pan:</w:t>
      </w:r>
    </w:p>
    <w:p w:rsidR="00801482" w:rsidRPr="00801482" w:rsidRDefault="00801482" w:rsidP="009722E8">
      <w:pPr>
        <w:numPr>
          <w:ilvl w:val="0"/>
          <w:numId w:val="17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na podstawie art. 15 RODO prawo dostępu do danych osobowych Pani/Pana dotyczących;</w:t>
      </w:r>
    </w:p>
    <w:p w:rsidR="00801482" w:rsidRPr="00801482" w:rsidRDefault="00801482" w:rsidP="009722E8">
      <w:pPr>
        <w:numPr>
          <w:ilvl w:val="0"/>
          <w:numId w:val="17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na podstawie art. 16 RODO prawo do sprostowania Pani/Pana danych osobowych **;</w:t>
      </w:r>
    </w:p>
    <w:p w:rsidR="00801482" w:rsidRPr="00801482" w:rsidRDefault="00801482" w:rsidP="009722E8">
      <w:pPr>
        <w:numPr>
          <w:ilvl w:val="0"/>
          <w:numId w:val="17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na podstawie art. 18 RODO prawo żądania od administratora ograniczenia przetwarzania danych osobowych z zastrzeżeniem przypadków, o których mowa w art. 18 ust. 2 RODO ***;</w:t>
      </w:r>
    </w:p>
    <w:p w:rsidR="00801482" w:rsidRPr="00801482" w:rsidRDefault="00801482" w:rsidP="009722E8">
      <w:pPr>
        <w:numPr>
          <w:ilvl w:val="0"/>
          <w:numId w:val="17"/>
        </w:numPr>
        <w:ind w:left="993" w:hanging="273"/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801482" w:rsidRPr="00801482" w:rsidRDefault="00801482" w:rsidP="009722E8">
      <w:pPr>
        <w:numPr>
          <w:ilvl w:val="0"/>
          <w:numId w:val="26"/>
        </w:numPr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nie przysługuje Pani/Panu:</w:t>
      </w:r>
    </w:p>
    <w:p w:rsidR="00801482" w:rsidRPr="00801482" w:rsidRDefault="00801482" w:rsidP="009722E8">
      <w:pPr>
        <w:numPr>
          <w:ilvl w:val="0"/>
          <w:numId w:val="15"/>
        </w:numPr>
        <w:ind w:left="993" w:hanging="284"/>
        <w:jc w:val="both"/>
        <w:outlineLvl w:val="0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w związku z art. 17 ust. 3 lit. b, d lub e RODO prawo do usunięcia danych osobowych;</w:t>
      </w:r>
    </w:p>
    <w:p w:rsidR="00801482" w:rsidRPr="00801482" w:rsidRDefault="00801482" w:rsidP="009722E8">
      <w:pPr>
        <w:numPr>
          <w:ilvl w:val="0"/>
          <w:numId w:val="15"/>
        </w:numPr>
        <w:ind w:left="993" w:hanging="284"/>
        <w:jc w:val="both"/>
        <w:outlineLvl w:val="0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prawo do przenoszenia danych osobowych, o którym mowa w art. 20 RODO;</w:t>
      </w:r>
    </w:p>
    <w:p w:rsidR="00801482" w:rsidRPr="00801482" w:rsidRDefault="00801482" w:rsidP="009722E8">
      <w:pPr>
        <w:numPr>
          <w:ilvl w:val="0"/>
          <w:numId w:val="15"/>
        </w:numPr>
        <w:ind w:left="993" w:hanging="284"/>
        <w:jc w:val="both"/>
        <w:outlineLvl w:val="0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b/>
          <w:sz w:val="18"/>
          <w:szCs w:val="18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801482">
        <w:rPr>
          <w:rFonts w:ascii="Calibri" w:eastAsia="Calibri" w:hAnsi="Calibri" w:cs="Arial"/>
          <w:sz w:val="18"/>
          <w:szCs w:val="18"/>
          <w:lang w:eastAsia="en-US"/>
        </w:rPr>
        <w:t>.</w:t>
      </w:r>
    </w:p>
    <w:p w:rsidR="00801482" w:rsidRPr="00801482" w:rsidRDefault="00801482" w:rsidP="009722E8">
      <w:pPr>
        <w:numPr>
          <w:ilvl w:val="0"/>
          <w:numId w:val="26"/>
        </w:num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powyżej.</w:t>
      </w:r>
    </w:p>
    <w:p w:rsidR="00801482" w:rsidRPr="00801482" w:rsidRDefault="00801482" w:rsidP="009722E8">
      <w:pPr>
        <w:numPr>
          <w:ilvl w:val="0"/>
          <w:numId w:val="26"/>
        </w:num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Administrator danych zobowiązuje Panią/Pana o poinformowania o zasadach i sposobie przetwarzania danych wszystkie osoby fizyczne zaangażowane w realizację umowy.</w:t>
      </w:r>
    </w:p>
    <w:p w:rsidR="00801482" w:rsidRPr="00801482" w:rsidRDefault="00801482" w:rsidP="00801482">
      <w:pPr>
        <w:jc w:val="both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</w:p>
    <w:p w:rsidR="00801482" w:rsidRPr="00801482" w:rsidRDefault="00801482" w:rsidP="00801482">
      <w:pPr>
        <w:ind w:left="317" w:hanging="340"/>
        <w:jc w:val="right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801482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:rsidR="00801482" w:rsidRPr="00801482" w:rsidRDefault="00801482" w:rsidP="00801482">
      <w:pPr>
        <w:ind w:left="284" w:hanging="307"/>
        <w:jc w:val="both"/>
        <w:outlineLvl w:val="0"/>
        <w:rPr>
          <w:rFonts w:ascii="Calibri" w:eastAsia="Calibri" w:hAnsi="Calibri" w:cs="Arial"/>
          <w:i/>
          <w:sz w:val="14"/>
          <w:szCs w:val="18"/>
          <w:lang w:eastAsia="en-US"/>
        </w:rPr>
      </w:pPr>
      <w:r w:rsidRPr="00801482">
        <w:rPr>
          <w:rFonts w:ascii="Calibri" w:eastAsia="Calibri" w:hAnsi="Calibri" w:cs="Arial"/>
          <w:b/>
          <w:i/>
          <w:sz w:val="14"/>
          <w:szCs w:val="18"/>
          <w:vertAlign w:val="superscript"/>
          <w:lang w:eastAsia="en-US"/>
        </w:rPr>
        <w:t>*</w:t>
      </w:r>
      <w:r w:rsidRPr="00801482">
        <w:rPr>
          <w:rFonts w:ascii="Calibri" w:eastAsia="Calibri" w:hAnsi="Calibri" w:cs="Arial"/>
          <w:b/>
          <w:i/>
          <w:sz w:val="14"/>
          <w:szCs w:val="18"/>
          <w:lang w:eastAsia="en-US"/>
        </w:rPr>
        <w:tab/>
        <w:t>Wyjaśnienie:</w:t>
      </w:r>
      <w:r w:rsidRPr="00801482">
        <w:rPr>
          <w:rFonts w:ascii="Calibri" w:eastAsia="Calibri" w:hAnsi="Calibri" w:cs="Arial"/>
          <w:i/>
          <w:sz w:val="14"/>
          <w:szCs w:val="18"/>
          <w:lang w:eastAsia="en-US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801482" w:rsidRPr="00801482" w:rsidRDefault="00801482" w:rsidP="00801482">
      <w:pPr>
        <w:ind w:left="284" w:hanging="307"/>
        <w:jc w:val="both"/>
        <w:outlineLvl w:val="0"/>
        <w:rPr>
          <w:rFonts w:ascii="Calibri" w:eastAsia="Calibri" w:hAnsi="Calibri" w:cs="Arial"/>
          <w:i/>
          <w:sz w:val="14"/>
          <w:szCs w:val="18"/>
          <w:lang w:eastAsia="en-US"/>
        </w:rPr>
      </w:pPr>
    </w:p>
    <w:p w:rsidR="00801482" w:rsidRPr="00801482" w:rsidRDefault="00801482" w:rsidP="00801482">
      <w:pPr>
        <w:ind w:left="317" w:hanging="340"/>
        <w:jc w:val="both"/>
        <w:outlineLvl w:val="0"/>
        <w:rPr>
          <w:rFonts w:ascii="Calibri" w:eastAsia="Calibri" w:hAnsi="Calibri" w:cs="Arial"/>
          <w:i/>
          <w:sz w:val="14"/>
          <w:szCs w:val="18"/>
          <w:lang w:eastAsia="en-US"/>
        </w:rPr>
      </w:pPr>
      <w:r w:rsidRPr="00801482">
        <w:rPr>
          <w:rFonts w:ascii="Calibri" w:eastAsia="Calibri" w:hAnsi="Calibri" w:cs="Arial"/>
          <w:b/>
          <w:i/>
          <w:sz w:val="14"/>
          <w:szCs w:val="18"/>
          <w:vertAlign w:val="superscript"/>
          <w:lang w:eastAsia="en-US"/>
        </w:rPr>
        <w:t>*</w:t>
      </w:r>
      <w:r w:rsidRPr="00801482">
        <w:rPr>
          <w:rFonts w:ascii="Calibri" w:eastAsia="Calibri" w:hAnsi="Calibri" w:cs="Arial"/>
          <w:b/>
          <w:i/>
          <w:sz w:val="14"/>
          <w:szCs w:val="18"/>
          <w:vertAlign w:val="superscript"/>
          <w:lang w:eastAsia="en-US"/>
        </w:rPr>
        <w:tab/>
      </w:r>
      <w:r w:rsidRPr="00801482">
        <w:rPr>
          <w:rFonts w:ascii="Calibri" w:eastAsia="Calibri" w:hAnsi="Calibri" w:cs="Arial"/>
          <w:b/>
          <w:i/>
          <w:sz w:val="14"/>
          <w:szCs w:val="18"/>
          <w:lang w:eastAsia="en-US"/>
        </w:rPr>
        <w:t>Wyjaśnienie:</w:t>
      </w:r>
      <w:r w:rsidRPr="00801482">
        <w:rPr>
          <w:rFonts w:ascii="Calibri" w:eastAsia="Calibri" w:hAnsi="Calibri" w:cs="Arial"/>
          <w:i/>
          <w:sz w:val="14"/>
          <w:szCs w:val="18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801482" w:rsidRPr="00801482" w:rsidRDefault="00801482" w:rsidP="00801482">
      <w:pPr>
        <w:ind w:left="317" w:hanging="340"/>
        <w:jc w:val="both"/>
        <w:outlineLvl w:val="0"/>
        <w:rPr>
          <w:rFonts w:ascii="Calibri" w:eastAsia="Calibri" w:hAnsi="Calibri" w:cs="Arial"/>
          <w:i/>
          <w:sz w:val="14"/>
          <w:szCs w:val="18"/>
          <w:lang w:eastAsia="en-US"/>
        </w:rPr>
      </w:pPr>
    </w:p>
    <w:p w:rsidR="00801482" w:rsidRPr="00801482" w:rsidRDefault="00801482" w:rsidP="00801482">
      <w:pPr>
        <w:ind w:left="317" w:hanging="340"/>
        <w:jc w:val="both"/>
        <w:outlineLvl w:val="0"/>
        <w:rPr>
          <w:rFonts w:ascii="Calibri" w:eastAsia="Calibri" w:hAnsi="Calibri" w:cs="Arial"/>
          <w:i/>
          <w:sz w:val="14"/>
          <w:szCs w:val="18"/>
          <w:lang w:eastAsia="en-US"/>
        </w:rPr>
      </w:pPr>
      <w:r w:rsidRPr="00801482">
        <w:rPr>
          <w:rFonts w:ascii="Calibri" w:eastAsia="Calibri" w:hAnsi="Calibri" w:cs="Arial"/>
          <w:b/>
          <w:i/>
          <w:sz w:val="14"/>
          <w:szCs w:val="18"/>
          <w:vertAlign w:val="superscript"/>
          <w:lang w:eastAsia="en-US"/>
        </w:rPr>
        <w:t>**</w:t>
      </w:r>
      <w:r w:rsidRPr="00801482">
        <w:rPr>
          <w:rFonts w:ascii="Calibri" w:eastAsia="Calibri" w:hAnsi="Calibri" w:cs="Arial"/>
          <w:b/>
          <w:i/>
          <w:sz w:val="14"/>
          <w:szCs w:val="18"/>
          <w:vertAlign w:val="superscript"/>
          <w:lang w:eastAsia="en-US"/>
        </w:rPr>
        <w:tab/>
      </w:r>
      <w:r w:rsidRPr="00801482">
        <w:rPr>
          <w:rFonts w:ascii="Calibri" w:eastAsia="Calibri" w:hAnsi="Calibri" w:cs="Arial"/>
          <w:b/>
          <w:i/>
          <w:sz w:val="14"/>
          <w:szCs w:val="18"/>
          <w:lang w:eastAsia="en-US"/>
        </w:rPr>
        <w:t>Wyjaśnienie:</w:t>
      </w:r>
      <w:r w:rsidRPr="00801482">
        <w:rPr>
          <w:rFonts w:ascii="Calibri" w:eastAsia="Calibri" w:hAnsi="Calibri" w:cs="Arial"/>
          <w:i/>
          <w:sz w:val="14"/>
          <w:szCs w:val="18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801482" w:rsidRPr="00801482" w:rsidRDefault="00801482" w:rsidP="00801482">
      <w:pPr>
        <w:ind w:left="317" w:hanging="317"/>
        <w:jc w:val="both"/>
        <w:rPr>
          <w:rFonts w:ascii="Calibri" w:eastAsia="Calibri" w:hAnsi="Calibri" w:cs="Arial"/>
          <w:b/>
          <w:sz w:val="14"/>
          <w:szCs w:val="18"/>
          <w:lang w:eastAsia="en-US"/>
        </w:rPr>
      </w:pPr>
    </w:p>
    <w:p w:rsidR="00DC6D44" w:rsidRPr="003B3CA4" w:rsidRDefault="00DC6D44" w:rsidP="00DC6D44">
      <w:pPr>
        <w:jc w:val="right"/>
        <w:rPr>
          <w:rFonts w:ascii="Calibri" w:eastAsiaTheme="minorHAnsi" w:hAnsi="Calibri" w:cs="Calibri"/>
          <w:bCs/>
          <w:color w:val="000000"/>
          <w:sz w:val="18"/>
          <w:szCs w:val="18"/>
          <w:lang w:eastAsia="en-US"/>
        </w:rPr>
      </w:pPr>
    </w:p>
    <w:sectPr w:rsidR="00DC6D44" w:rsidRPr="003B3CA4" w:rsidSect="00DC6D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28" w:right="1134" w:bottom="1979" w:left="1134" w:header="119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FF" w:rsidRDefault="00CD57FF">
      <w:r>
        <w:separator/>
      </w:r>
    </w:p>
  </w:endnote>
  <w:endnote w:type="continuationSeparator" w:id="0">
    <w:p w:rsidR="00CD57FF" w:rsidRDefault="00CD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91" w:rsidRDefault="004D1E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6F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CD57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91" w:rsidRPr="00854914" w:rsidRDefault="004D1E52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B06FED"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F3AF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Zespół ds. </w:t>
    </w:r>
    <w:r w:rsidR="003B3CA4">
      <w:rPr>
        <w:rFonts w:ascii="Arial" w:hAnsi="Arial"/>
        <w:color w:val="5D6A70"/>
        <w:sz w:val="15"/>
      </w:rPr>
      <w:t>Wsparcia Osób z Niepełnosprawnościami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r w:rsidRPr="00FF57FB">
      <w:rPr>
        <w:rFonts w:ascii="Arial" w:hAnsi="Arial"/>
        <w:color w:val="5D6A70"/>
        <w:sz w:val="15"/>
      </w:rPr>
      <w:t>tel/fax: (0-81) 537-58-90, e-mail: punkt@poczta.umcs.lublin.pl</w:t>
    </w:r>
  </w:p>
  <w:p w:rsidR="00611991" w:rsidRPr="00854914" w:rsidRDefault="00CD57FF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91" w:rsidRPr="00751CC7" w:rsidRDefault="00CD57FF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FF" w:rsidRDefault="00CD57FF">
      <w:r>
        <w:separator/>
      </w:r>
    </w:p>
  </w:footnote>
  <w:footnote w:type="continuationSeparator" w:id="0">
    <w:p w:rsidR="00CD57FF" w:rsidRDefault="00CD57FF">
      <w:r>
        <w:continuationSeparator/>
      </w:r>
    </w:p>
  </w:footnote>
  <w:footnote w:id="1">
    <w:p w:rsidR="00DC6D44" w:rsidRPr="009B5133" w:rsidRDefault="00DC6D44" w:rsidP="00DC6D44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7F1041">
        <w:rPr>
          <w:rStyle w:val="Odwoanieprzypisudolnego"/>
          <w:rFonts w:ascii="Calibri" w:hAnsi="Calibri"/>
          <w:sz w:val="18"/>
        </w:rPr>
        <w:footnoteRef/>
      </w:r>
      <w:r w:rsidRPr="009B5133">
        <w:rPr>
          <w:rFonts w:ascii="Calibri" w:hAnsi="Calibri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C6D44" w:rsidRPr="009B5133" w:rsidRDefault="00DC6D44" w:rsidP="00DC6D44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9B5133">
        <w:rPr>
          <w:rFonts w:ascii="Calibri" w:hAnsi="Calibri"/>
          <w:sz w:val="12"/>
          <w:szCs w:val="12"/>
        </w:rPr>
        <w:t>** W przypadku, gdy Wykonawca nie przekazuje danych osobowych innych niż bezpośrednio jego dotyczących lub zachodzi wyłączenie stosowania obowiązku informacyjnego</w:t>
      </w:r>
      <w:r w:rsidRPr="007F1041">
        <w:rPr>
          <w:rFonts w:ascii="Calibri" w:hAnsi="Calibri"/>
          <w:sz w:val="14"/>
          <w:szCs w:val="18"/>
        </w:rPr>
        <w:t xml:space="preserve">, stosownie do art. 13 </w:t>
      </w:r>
      <w:r w:rsidRPr="009B5133">
        <w:rPr>
          <w:rFonts w:ascii="Calibri" w:hAnsi="Calibri"/>
          <w:sz w:val="12"/>
          <w:szCs w:val="12"/>
        </w:rPr>
        <w:t>ust. 4 lub art. 14 ust. 5 RODO treści oświadczenia Wykonawca nie składa (usunięcie treści oświadczenia np. przez jego wykreślenie).</w:t>
      </w:r>
    </w:p>
    <w:p w:rsidR="00DC6D44" w:rsidRPr="00D51DCC" w:rsidRDefault="00DC6D44" w:rsidP="00DC6D44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91" w:rsidRPr="00751CC7" w:rsidRDefault="00CD57FF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B06FED" w:rsidP="006F26C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  <w:r w:rsidR="004D1E52"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4102" type="#_x0000_t202" style="position:absolute;left:0;text-align:left;margin-left:248.25pt;margin-top:103.15pt;width:297pt;height:55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" o:allowincell="f" stroked="f" strokeweight="0">
          <v:textbox inset="0,0,0,0">
            <w:txbxContent>
              <w:p w:rsidR="003B3CA4" w:rsidRPr="003208C2" w:rsidRDefault="003B3CA4" w:rsidP="00D645F3">
                <w:pPr>
                  <w:spacing w:line="360" w:lineRule="auto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3208C2">
                  <w:rPr>
                    <w:rFonts w:ascii="Arial" w:hAnsi="Arial"/>
                    <w:color w:val="5D6A70"/>
                    <w:sz w:val="15"/>
                  </w:rPr>
                  <w:t>Centrum Kształcenia i Obsługi Studiów</w:t>
                </w:r>
              </w:p>
              <w:p w:rsidR="003B3CA4" w:rsidRPr="003208C2" w:rsidRDefault="003B3CA4" w:rsidP="00D645F3">
                <w:pPr>
                  <w:spacing w:line="360" w:lineRule="auto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3208C2">
                  <w:rPr>
                    <w:rFonts w:ascii="Arial" w:hAnsi="Arial"/>
                    <w:color w:val="5D6A70"/>
                    <w:sz w:val="15"/>
                  </w:rPr>
                  <w:t xml:space="preserve">Biuro Spraw Studenckich i Wsparcia Osób z Niepełnosprawnościami </w:t>
                </w:r>
              </w:p>
              <w:p w:rsidR="00611991" w:rsidRPr="00854914" w:rsidRDefault="003B3CA4" w:rsidP="00D645F3">
                <w:pPr>
                  <w:spacing w:line="360" w:lineRule="auto"/>
                  <w:jc w:val="right"/>
                </w:pPr>
                <w:r w:rsidRPr="003208C2">
                  <w:rPr>
                    <w:rFonts w:ascii="Arial" w:hAnsi="Arial"/>
                    <w:color w:val="5D6A70"/>
                    <w:sz w:val="15"/>
                  </w:rPr>
                  <w:t>Zespół ds. Wsparcia Osób z Niepełnosprawnościami</w:t>
                </w:r>
              </w:p>
            </w:txbxContent>
          </v:textbox>
          <w10:wrap anchorx="page" anchory="page"/>
        </v:shape>
      </w:pict>
    </w:r>
    <w:r w:rsidR="004D1E52">
      <w:rPr>
        <w:rFonts w:ascii="Arial" w:hAnsi="Arial"/>
        <w:b/>
        <w:noProof/>
        <w:color w:val="5D6A70"/>
        <w:sz w:val="15"/>
      </w:rPr>
      <w:pict>
        <v:line id="Łącznik prostoliniowy 7" o:spid="_x0000_s4101" style="position:absolute;left:0;text-align:left;z-index:251666432;visibility:visible;mso-wrap-distance-bottom:85.05pt;mso-position-horizontal-relative:pag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/ALO5CwCAAA9BAAADgAAAAAAAAAAAAAAAAAuAgAAZHJz&#10;L2Uyb0RvYy54bWxQSwECLQAUAAYACAAAACEA4iGIzN4AAAAMAQAADwAAAAAAAAAAAAAAAACGBAAA&#10;ZHJzL2Rvd25yZXYueG1sUEsFBgAAAAAEAAQA8wAAAJEFAAAAAA==&#10;" o:allowincell="f" strokecolor="#5d6a70" strokeweight=".5pt">
          <w10:wrap type="topAndBottom" anchorx="page" anchory="page"/>
        </v:line>
      </w:pict>
    </w:r>
  </w:p>
  <w:p w:rsidR="00611991" w:rsidRDefault="00B06F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1E52">
      <w:rPr>
        <w:noProof/>
      </w:rPr>
      <w:pict>
        <v:shape id="Pole tekstowe 5" o:spid="_x0000_s4100" type="#_x0000_t202" style="position:absolute;margin-left:170.85pt;margin-top:53.25pt;width:171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<v:textbox inset="0,0,0,0">
            <w:txbxContent>
              <w:p w:rsidR="00611991" w:rsidRDefault="00CD57FF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Default="00B06FED" w:rsidP="00D94E7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  <w:r w:rsidR="004D1E52"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9" type="#_x0000_t202" style="position:absolute;left:0;text-align:left;margin-left:248.25pt;margin-top:102.65pt;width:297pt;height:48.3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DZouyn9wIAAEwGAAAOAAAAAAAAAAAAAAAAAC4CAABkcnMvZTJvRG9jLnhtbFBLAQItABQABgAI&#10;AAAAIQApk3WJ4QAAAAwBAAAPAAAAAAAAAAAAAAAAAFEFAABkcnMvZG93bnJldi54bWxQSwUGAAAA&#10;AAQABADzAAAAXwYAAAAA&#10;" o:allowincell="f" stroked="f" strokeweight="0">
          <v:textbox inset="0,0,0,0">
            <w:txbxContent>
              <w:p w:rsidR="003B3CA4" w:rsidRPr="003208C2" w:rsidRDefault="003B3CA4" w:rsidP="003B3CA4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3208C2">
                  <w:rPr>
                    <w:rFonts w:ascii="Arial" w:hAnsi="Arial"/>
                    <w:color w:val="5D6A70"/>
                    <w:sz w:val="15"/>
                  </w:rPr>
                  <w:t>Centrum Kształcenia i Obsługi Studiów</w:t>
                </w:r>
              </w:p>
              <w:p w:rsidR="003B3CA4" w:rsidRPr="003208C2" w:rsidRDefault="003B3CA4" w:rsidP="003B3CA4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3208C2">
                  <w:rPr>
                    <w:rFonts w:ascii="Arial" w:hAnsi="Arial"/>
                    <w:color w:val="5D6A70"/>
                    <w:sz w:val="15"/>
                  </w:rPr>
                  <w:t xml:space="preserve">Biuro Spraw Studenckich i Wsparcia Osób z Niepełnosprawnościami </w:t>
                </w:r>
              </w:p>
              <w:p w:rsidR="00611991" w:rsidRPr="00751CC7" w:rsidRDefault="003B3CA4" w:rsidP="003B3CA4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3208C2">
                  <w:rPr>
                    <w:rFonts w:ascii="Arial" w:hAnsi="Arial"/>
                    <w:color w:val="5D6A70"/>
                    <w:sz w:val="15"/>
                  </w:rPr>
                  <w:t>Zespół ds. Wsparcia Osób z Niepełnosprawnościami</w:t>
                </w:r>
              </w:p>
            </w:txbxContent>
          </v:textbox>
          <w10:wrap anchorx="page" anchory="page"/>
        </v:shape>
      </w:pict>
    </w:r>
    <w:r w:rsidR="004D1E52">
      <w:rPr>
        <w:rFonts w:ascii="Arial" w:hAnsi="Arial"/>
        <w:b/>
        <w:noProof/>
        <w:color w:val="5D6A70"/>
        <w:sz w:val="15"/>
      </w:rPr>
      <w:pict>
        <v:line id="Łącznik prostoliniowy 3" o:spid="_x0000_s4098" style="position:absolute;left:0;text-align:left;z-index:251661312;visibility:visible;mso-wrap-distance-bottom:85.05pt;mso-position-horizontal-relative:pag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<w10:wrap type="topAndBottom" anchorx="page" anchory="page"/>
        </v:line>
      </w:pict>
    </w:r>
  </w:p>
  <w:p w:rsidR="00611991" w:rsidRPr="00751CC7" w:rsidRDefault="004D1E52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 w:rsidRPr="004D1E52">
      <w:rPr>
        <w:noProof/>
        <w:color w:val="5D6A70"/>
      </w:rPr>
      <w:pict>
        <v:shape id="Pole tekstowe 2" o:spid="_x0000_s4097" type="#_x0000_t202" style="position:absolute;margin-left:428.65pt;margin-top:776.8pt;width:118.5pt;height:26.9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<v:textbox inset="0,0,0,0">
            <w:txbxContent>
              <w:p w:rsidR="00611991" w:rsidRPr="00751CC7" w:rsidRDefault="00CD57FF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B06FED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6CE21A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9"/>
    <w:multiLevelType w:val="multilevel"/>
    <w:tmpl w:val="7CE6F8E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A"/>
    <w:multiLevelType w:val="multilevel"/>
    <w:tmpl w:val="60B2EDDA"/>
    <w:name w:val="WW8Num10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>
    <w:nsid w:val="02AB7667"/>
    <w:multiLevelType w:val="hybridMultilevel"/>
    <w:tmpl w:val="A68CE8B8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681EA7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A51B8"/>
    <w:multiLevelType w:val="hybridMultilevel"/>
    <w:tmpl w:val="72406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616B"/>
    <w:multiLevelType w:val="multilevel"/>
    <w:tmpl w:val="EF96D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EE001B8"/>
    <w:multiLevelType w:val="hybridMultilevel"/>
    <w:tmpl w:val="998C0004"/>
    <w:lvl w:ilvl="0" w:tplc="1528F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4905D5"/>
    <w:multiLevelType w:val="hybridMultilevel"/>
    <w:tmpl w:val="B4BE58CC"/>
    <w:lvl w:ilvl="0" w:tplc="DE60973C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305E24"/>
    <w:multiLevelType w:val="hybridMultilevel"/>
    <w:tmpl w:val="95DEFE54"/>
    <w:lvl w:ilvl="0" w:tplc="CC4060A8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46D01"/>
    <w:multiLevelType w:val="hybridMultilevel"/>
    <w:tmpl w:val="1E68BCEA"/>
    <w:lvl w:ilvl="0" w:tplc="4E78BA1E">
      <w:start w:val="1"/>
      <w:numFmt w:val="decimal"/>
      <w:lvlText w:val="%1."/>
      <w:lvlJc w:val="left"/>
      <w:pPr>
        <w:ind w:left="1003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3986010E"/>
    <w:multiLevelType w:val="hybridMultilevel"/>
    <w:tmpl w:val="E4F41D42"/>
    <w:lvl w:ilvl="0" w:tplc="C9E639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A4C23"/>
    <w:multiLevelType w:val="hybridMultilevel"/>
    <w:tmpl w:val="D55A834E"/>
    <w:lvl w:ilvl="0" w:tplc="C86417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60708"/>
    <w:multiLevelType w:val="hybridMultilevel"/>
    <w:tmpl w:val="00120F7C"/>
    <w:name w:val="WW8Num92"/>
    <w:lvl w:ilvl="0" w:tplc="4740C2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C0643"/>
    <w:multiLevelType w:val="multilevel"/>
    <w:tmpl w:val="AA540AF2"/>
    <w:name w:val="WW8Num9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19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547255BB"/>
    <w:multiLevelType w:val="hybridMultilevel"/>
    <w:tmpl w:val="217AB110"/>
    <w:lvl w:ilvl="0" w:tplc="2208FE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8080F"/>
    <w:multiLevelType w:val="hybridMultilevel"/>
    <w:tmpl w:val="A896F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D5ACA"/>
    <w:multiLevelType w:val="multilevel"/>
    <w:tmpl w:val="DC10F5FE"/>
    <w:name w:val="WW8Num3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64F5450F"/>
    <w:multiLevelType w:val="hybridMultilevel"/>
    <w:tmpl w:val="34667FDC"/>
    <w:lvl w:ilvl="0" w:tplc="9224EF4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E3C61"/>
    <w:multiLevelType w:val="multilevel"/>
    <w:tmpl w:val="CAF6EC5A"/>
    <w:name w:val="WW8Num3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1CF603D"/>
    <w:multiLevelType w:val="hybridMultilevel"/>
    <w:tmpl w:val="D0643E68"/>
    <w:lvl w:ilvl="0" w:tplc="93CEBA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F5F36AD"/>
    <w:multiLevelType w:val="multilevel"/>
    <w:tmpl w:val="90D24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FDF5DA6"/>
    <w:multiLevelType w:val="multilevel"/>
    <w:tmpl w:val="7A2EA624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9"/>
  </w:num>
  <w:num w:numId="5">
    <w:abstractNumId w:val="15"/>
  </w:num>
  <w:num w:numId="6">
    <w:abstractNumId w:val="14"/>
  </w:num>
  <w:num w:numId="7">
    <w:abstractNumId w:val="1"/>
  </w:num>
  <w:num w:numId="8">
    <w:abstractNumId w:val="17"/>
  </w:num>
  <w:num w:numId="9">
    <w:abstractNumId w:val="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5"/>
  </w:num>
  <w:num w:numId="18">
    <w:abstractNumId w:val="0"/>
  </w:num>
  <w:num w:numId="19">
    <w:abstractNumId w:val="31"/>
  </w:num>
  <w:num w:numId="20">
    <w:abstractNumId w:val="29"/>
  </w:num>
  <w:num w:numId="21">
    <w:abstractNumId w:val="18"/>
  </w:num>
  <w:num w:numId="22">
    <w:abstractNumId w:val="20"/>
  </w:num>
  <w:num w:numId="23">
    <w:abstractNumId w:val="19"/>
  </w:num>
  <w:num w:numId="24">
    <w:abstractNumId w:val="24"/>
  </w:num>
  <w:num w:numId="25">
    <w:abstractNumId w:val="26"/>
  </w:num>
  <w:num w:numId="26">
    <w:abstractNumId w:val="12"/>
  </w:num>
  <w:num w:numId="27">
    <w:abstractNumId w:val="11"/>
  </w:num>
  <w:num w:numId="28">
    <w:abstractNumId w:val="6"/>
  </w:num>
  <w:num w:numId="29">
    <w:abstractNumId w:val="8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6FED"/>
    <w:rsid w:val="0004408C"/>
    <w:rsid w:val="00055034"/>
    <w:rsid w:val="00086124"/>
    <w:rsid w:val="000C0498"/>
    <w:rsid w:val="000E7270"/>
    <w:rsid w:val="001057E9"/>
    <w:rsid w:val="00165229"/>
    <w:rsid w:val="00171928"/>
    <w:rsid w:val="00185960"/>
    <w:rsid w:val="00187FA2"/>
    <w:rsid w:val="001A7A13"/>
    <w:rsid w:val="001B7D75"/>
    <w:rsid w:val="001E36E4"/>
    <w:rsid w:val="001F3AF9"/>
    <w:rsid w:val="00203AD5"/>
    <w:rsid w:val="002066A4"/>
    <w:rsid w:val="00212DB9"/>
    <w:rsid w:val="002240B4"/>
    <w:rsid w:val="0024367C"/>
    <w:rsid w:val="00254EB4"/>
    <w:rsid w:val="00256E6A"/>
    <w:rsid w:val="00274440"/>
    <w:rsid w:val="00293809"/>
    <w:rsid w:val="0029562E"/>
    <w:rsid w:val="002A5E3E"/>
    <w:rsid w:val="002B28B9"/>
    <w:rsid w:val="002B5C45"/>
    <w:rsid w:val="002D5B9E"/>
    <w:rsid w:val="003166E9"/>
    <w:rsid w:val="003324E8"/>
    <w:rsid w:val="0033505F"/>
    <w:rsid w:val="0038425E"/>
    <w:rsid w:val="003A4B91"/>
    <w:rsid w:val="003B3CA4"/>
    <w:rsid w:val="003B7708"/>
    <w:rsid w:val="003C6610"/>
    <w:rsid w:val="003E16EB"/>
    <w:rsid w:val="003E653B"/>
    <w:rsid w:val="00410A01"/>
    <w:rsid w:val="00420916"/>
    <w:rsid w:val="00427C3E"/>
    <w:rsid w:val="00430B79"/>
    <w:rsid w:val="00444526"/>
    <w:rsid w:val="00445269"/>
    <w:rsid w:val="0045553F"/>
    <w:rsid w:val="00457D8B"/>
    <w:rsid w:val="00465120"/>
    <w:rsid w:val="004717DF"/>
    <w:rsid w:val="00476FDB"/>
    <w:rsid w:val="00481A5B"/>
    <w:rsid w:val="00493832"/>
    <w:rsid w:val="004D1E52"/>
    <w:rsid w:val="004D3C50"/>
    <w:rsid w:val="004D58AC"/>
    <w:rsid w:val="0050085D"/>
    <w:rsid w:val="00517265"/>
    <w:rsid w:val="005229B0"/>
    <w:rsid w:val="005417A8"/>
    <w:rsid w:val="005469FA"/>
    <w:rsid w:val="00566FA4"/>
    <w:rsid w:val="005756F6"/>
    <w:rsid w:val="005845A1"/>
    <w:rsid w:val="0059319C"/>
    <w:rsid w:val="00597804"/>
    <w:rsid w:val="00597D94"/>
    <w:rsid w:val="005A0232"/>
    <w:rsid w:val="005C5CBD"/>
    <w:rsid w:val="005D7CF6"/>
    <w:rsid w:val="005E57FE"/>
    <w:rsid w:val="00617569"/>
    <w:rsid w:val="00617DB1"/>
    <w:rsid w:val="00625E01"/>
    <w:rsid w:val="006263F6"/>
    <w:rsid w:val="00635C2B"/>
    <w:rsid w:val="0064089D"/>
    <w:rsid w:val="0064461C"/>
    <w:rsid w:val="00656989"/>
    <w:rsid w:val="00681FEF"/>
    <w:rsid w:val="006873B9"/>
    <w:rsid w:val="00687EC0"/>
    <w:rsid w:val="006F26CC"/>
    <w:rsid w:val="006F773B"/>
    <w:rsid w:val="00760905"/>
    <w:rsid w:val="007654CF"/>
    <w:rsid w:val="00770D2B"/>
    <w:rsid w:val="0078540B"/>
    <w:rsid w:val="007D4917"/>
    <w:rsid w:val="007F41B4"/>
    <w:rsid w:val="00801482"/>
    <w:rsid w:val="00801BA2"/>
    <w:rsid w:val="008306D4"/>
    <w:rsid w:val="008721D9"/>
    <w:rsid w:val="00894634"/>
    <w:rsid w:val="008A624D"/>
    <w:rsid w:val="008B29C4"/>
    <w:rsid w:val="008D53C8"/>
    <w:rsid w:val="008E4DB4"/>
    <w:rsid w:val="009308AD"/>
    <w:rsid w:val="00932754"/>
    <w:rsid w:val="00932D72"/>
    <w:rsid w:val="00934F5A"/>
    <w:rsid w:val="00942A68"/>
    <w:rsid w:val="009556E5"/>
    <w:rsid w:val="009618F0"/>
    <w:rsid w:val="009722E8"/>
    <w:rsid w:val="00981793"/>
    <w:rsid w:val="009B707F"/>
    <w:rsid w:val="009C6A6E"/>
    <w:rsid w:val="009D1108"/>
    <w:rsid w:val="009E1D21"/>
    <w:rsid w:val="00A04A25"/>
    <w:rsid w:val="00A14AFD"/>
    <w:rsid w:val="00A262A1"/>
    <w:rsid w:val="00A31F79"/>
    <w:rsid w:val="00A51A5F"/>
    <w:rsid w:val="00A64078"/>
    <w:rsid w:val="00A70C11"/>
    <w:rsid w:val="00A76562"/>
    <w:rsid w:val="00A93810"/>
    <w:rsid w:val="00AA1E02"/>
    <w:rsid w:val="00AA617D"/>
    <w:rsid w:val="00AC5FC4"/>
    <w:rsid w:val="00AD1B47"/>
    <w:rsid w:val="00AE1384"/>
    <w:rsid w:val="00B06FED"/>
    <w:rsid w:val="00B168D2"/>
    <w:rsid w:val="00B31E2A"/>
    <w:rsid w:val="00B365BB"/>
    <w:rsid w:val="00B47042"/>
    <w:rsid w:val="00B644F6"/>
    <w:rsid w:val="00B70BA1"/>
    <w:rsid w:val="00B823F3"/>
    <w:rsid w:val="00BA154D"/>
    <w:rsid w:val="00BE7241"/>
    <w:rsid w:val="00BF18E2"/>
    <w:rsid w:val="00BF58A5"/>
    <w:rsid w:val="00C31651"/>
    <w:rsid w:val="00C66276"/>
    <w:rsid w:val="00C871AB"/>
    <w:rsid w:val="00CB449B"/>
    <w:rsid w:val="00CD49C6"/>
    <w:rsid w:val="00CD4A91"/>
    <w:rsid w:val="00CD57FF"/>
    <w:rsid w:val="00CE326A"/>
    <w:rsid w:val="00CF3887"/>
    <w:rsid w:val="00CF6CF1"/>
    <w:rsid w:val="00D1171A"/>
    <w:rsid w:val="00D645F3"/>
    <w:rsid w:val="00D81419"/>
    <w:rsid w:val="00D87DF1"/>
    <w:rsid w:val="00D91CDB"/>
    <w:rsid w:val="00D94E7A"/>
    <w:rsid w:val="00DA45DB"/>
    <w:rsid w:val="00DC6D44"/>
    <w:rsid w:val="00DF2D1C"/>
    <w:rsid w:val="00DF3AE7"/>
    <w:rsid w:val="00E154AA"/>
    <w:rsid w:val="00E64888"/>
    <w:rsid w:val="00E87317"/>
    <w:rsid w:val="00EA072D"/>
    <w:rsid w:val="00EB15C1"/>
    <w:rsid w:val="00EC449F"/>
    <w:rsid w:val="00EC61E7"/>
    <w:rsid w:val="00EF1282"/>
    <w:rsid w:val="00EF7DF6"/>
    <w:rsid w:val="00F24DA5"/>
    <w:rsid w:val="00F31274"/>
    <w:rsid w:val="00F42CDA"/>
    <w:rsid w:val="00F5336E"/>
    <w:rsid w:val="00F63CD4"/>
    <w:rsid w:val="00F83C2A"/>
    <w:rsid w:val="00F86006"/>
    <w:rsid w:val="00FC38AC"/>
    <w:rsid w:val="00FD1CEB"/>
    <w:rsid w:val="00FD27E9"/>
    <w:rsid w:val="00FD2B0C"/>
    <w:rsid w:val="00FD6B3E"/>
    <w:rsid w:val="00FE7553"/>
    <w:rsid w:val="00FF173E"/>
    <w:rsid w:val="00FF4F65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4E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D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D4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6D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3BE0-1743-4B88-9D42-B7FA6ED6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3325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ICom</cp:lastModifiedBy>
  <cp:revision>5</cp:revision>
  <cp:lastPrinted>2019-10-16T08:02:00Z</cp:lastPrinted>
  <dcterms:created xsi:type="dcterms:W3CDTF">2019-10-16T10:40:00Z</dcterms:created>
  <dcterms:modified xsi:type="dcterms:W3CDTF">2019-10-21T08:17:00Z</dcterms:modified>
</cp:coreProperties>
</file>