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C0" w:rsidRPr="006B7EC0" w:rsidRDefault="006B7EC0" w:rsidP="009C6F53">
      <w:pPr>
        <w:jc w:val="center"/>
        <w:rPr>
          <w:rFonts w:ascii="Arial" w:hAnsi="Arial" w:cs="Arial"/>
          <w:b/>
          <w:sz w:val="22"/>
          <w:szCs w:val="22"/>
        </w:rPr>
      </w:pPr>
      <w:r w:rsidRPr="006B7EC0">
        <w:rPr>
          <w:rFonts w:ascii="Arial" w:hAnsi="Arial" w:cs="Arial"/>
          <w:b/>
          <w:sz w:val="22"/>
          <w:szCs w:val="22"/>
        </w:rPr>
        <w:t>Opis przedmiotu zamówienia</w:t>
      </w:r>
    </w:p>
    <w:p w:rsidR="006B7EC0" w:rsidRDefault="006B7EC0" w:rsidP="00AB0835">
      <w:pPr>
        <w:jc w:val="both"/>
        <w:rPr>
          <w:rFonts w:ascii="Arial" w:hAnsi="Arial" w:cs="Arial"/>
          <w:b/>
          <w:sz w:val="20"/>
          <w:szCs w:val="20"/>
        </w:rPr>
      </w:pPr>
    </w:p>
    <w:p w:rsidR="006B7EC0" w:rsidRPr="000029C1" w:rsidRDefault="006B7EC0" w:rsidP="00AB0835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6B7EC0" w:rsidRPr="000029C1" w:rsidRDefault="006B7EC0" w:rsidP="00AB0835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0029C1">
        <w:rPr>
          <w:rFonts w:ascii="Arial" w:hAnsi="Arial" w:cs="Arial"/>
          <w:i/>
          <w:sz w:val="20"/>
          <w:szCs w:val="20"/>
        </w:rPr>
        <w:t xml:space="preserve">Przedmiotem zamówienia są </w:t>
      </w:r>
      <w:r w:rsidR="000029C1" w:rsidRPr="000029C1">
        <w:rPr>
          <w:rFonts w:ascii="Arial" w:hAnsi="Arial" w:cs="Arial"/>
          <w:i/>
          <w:sz w:val="20"/>
          <w:szCs w:val="20"/>
        </w:rPr>
        <w:t>roboty budowlane polegające na wymianie rozdzielni elektrycznej w budynku Rektoratu UMCS i Wydz. Ekonomicznego UMCS w Lublinie, Pl. Marii Curie-Skłodowskiej 5, 20-031 Lublin (poziom -1) („zaprojektuj i wybuduj”).</w:t>
      </w:r>
    </w:p>
    <w:p w:rsidR="006B7EC0" w:rsidRDefault="006B7EC0" w:rsidP="00AB0835">
      <w:pPr>
        <w:jc w:val="both"/>
        <w:rPr>
          <w:rFonts w:ascii="Arial" w:hAnsi="Arial" w:cs="Arial"/>
          <w:sz w:val="20"/>
          <w:szCs w:val="20"/>
        </w:rPr>
      </w:pPr>
    </w:p>
    <w:p w:rsidR="006B7EC0" w:rsidRDefault="006B7EC0" w:rsidP="00AB0835">
      <w:pPr>
        <w:jc w:val="both"/>
        <w:rPr>
          <w:rFonts w:ascii="Arial" w:hAnsi="Arial" w:cs="Arial"/>
          <w:b/>
          <w:sz w:val="20"/>
          <w:szCs w:val="20"/>
        </w:rPr>
      </w:pPr>
    </w:p>
    <w:p w:rsidR="006B7EC0" w:rsidRDefault="006B7EC0" w:rsidP="00AB083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Uwagi dotyczące zakresu zamówienia:</w:t>
      </w:r>
    </w:p>
    <w:p w:rsidR="009C6F53" w:rsidRDefault="009C6F53" w:rsidP="009C6F53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Zapoznanie</w:t>
      </w:r>
      <w:r w:rsidRPr="009C6F53">
        <w:rPr>
          <w:rFonts w:ascii="Arial" w:hAnsi="Arial" w:cs="Arial"/>
          <w:sz w:val="20"/>
          <w:szCs w:val="20"/>
        </w:rPr>
        <w:t xml:space="preserve"> się </w:t>
      </w:r>
      <w:r>
        <w:rPr>
          <w:rFonts w:ascii="Arial" w:hAnsi="Arial" w:cs="Arial"/>
          <w:sz w:val="20"/>
          <w:szCs w:val="20"/>
        </w:rPr>
        <w:t xml:space="preserve">Wykonawcy </w:t>
      </w:r>
      <w:r w:rsidRPr="009C6F53">
        <w:rPr>
          <w:rFonts w:ascii="Arial" w:hAnsi="Arial" w:cs="Arial"/>
          <w:sz w:val="20"/>
          <w:szCs w:val="20"/>
        </w:rPr>
        <w:t>ze st</w:t>
      </w:r>
      <w:r>
        <w:rPr>
          <w:rFonts w:ascii="Arial" w:hAnsi="Arial" w:cs="Arial"/>
          <w:sz w:val="20"/>
          <w:szCs w:val="20"/>
        </w:rPr>
        <w:t>anem is</w:t>
      </w:r>
      <w:r w:rsidR="008B00AE">
        <w:rPr>
          <w:rFonts w:ascii="Arial" w:hAnsi="Arial" w:cs="Arial"/>
          <w:sz w:val="20"/>
          <w:szCs w:val="20"/>
        </w:rPr>
        <w:t>tniejącym i zaprojektowanie nowej</w:t>
      </w:r>
      <w:r>
        <w:rPr>
          <w:rFonts w:ascii="Arial" w:hAnsi="Arial" w:cs="Arial"/>
          <w:sz w:val="20"/>
          <w:szCs w:val="20"/>
        </w:rPr>
        <w:t xml:space="preserve"> rozdzielni w formie prefabrykatu.</w:t>
      </w:r>
    </w:p>
    <w:p w:rsidR="009C6F53" w:rsidRDefault="009C6F53" w:rsidP="009C6F53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</w:t>
      </w:r>
      <w:r w:rsidRPr="009C6F53">
        <w:rPr>
          <w:rFonts w:ascii="Arial" w:hAnsi="Arial" w:cs="Arial"/>
          <w:sz w:val="20"/>
          <w:szCs w:val="20"/>
        </w:rPr>
        <w:t xml:space="preserve"> remont</w:t>
      </w:r>
      <w:r>
        <w:rPr>
          <w:rFonts w:ascii="Arial" w:hAnsi="Arial" w:cs="Arial"/>
          <w:sz w:val="20"/>
          <w:szCs w:val="20"/>
        </w:rPr>
        <w:t>u</w:t>
      </w:r>
      <w:r w:rsidRPr="009C6F53">
        <w:rPr>
          <w:rFonts w:ascii="Arial" w:hAnsi="Arial" w:cs="Arial"/>
          <w:sz w:val="20"/>
          <w:szCs w:val="20"/>
        </w:rPr>
        <w:t xml:space="preserve"> pomieszczenia (malowanie, wymiana instalacji i oświetlenia, itp</w:t>
      </w:r>
      <w:r w:rsidR="008B00AE">
        <w:rPr>
          <w:rFonts w:ascii="Arial" w:hAnsi="Arial" w:cs="Arial"/>
          <w:sz w:val="20"/>
          <w:szCs w:val="20"/>
        </w:rPr>
        <w:t>.) zgodnie z przedmiarem robót (Zał. nr 1.1.)</w:t>
      </w:r>
    </w:p>
    <w:p w:rsidR="003D306F" w:rsidRPr="000D39D2" w:rsidRDefault="009C6F53" w:rsidP="000D39D2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C6F53">
        <w:rPr>
          <w:rFonts w:ascii="Arial" w:hAnsi="Arial" w:cs="Arial"/>
          <w:sz w:val="20"/>
          <w:szCs w:val="20"/>
        </w:rPr>
        <w:t>Przed przystąpieniem do prac Wykonawca przedstawi projekt do akceptacji inwestora. Po uzyskaniu akceptacj</w:t>
      </w:r>
      <w:r>
        <w:rPr>
          <w:rFonts w:ascii="Arial" w:hAnsi="Arial" w:cs="Arial"/>
          <w:sz w:val="20"/>
          <w:szCs w:val="20"/>
        </w:rPr>
        <w:t>i Wykonawca uzgodni dokumentację</w:t>
      </w:r>
      <w:r w:rsidRPr="009C6F53">
        <w:rPr>
          <w:rFonts w:ascii="Arial" w:hAnsi="Arial" w:cs="Arial"/>
          <w:sz w:val="20"/>
          <w:szCs w:val="20"/>
        </w:rPr>
        <w:t xml:space="preserve"> projektową w PGE.</w:t>
      </w:r>
    </w:p>
    <w:p w:rsidR="006B7EC0" w:rsidRPr="006B7EC0" w:rsidRDefault="006B7EC0" w:rsidP="00AB0835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6B7EC0">
        <w:rPr>
          <w:rFonts w:ascii="Arial" w:hAnsi="Arial" w:cs="Arial"/>
          <w:b/>
          <w:sz w:val="20"/>
          <w:szCs w:val="20"/>
        </w:rPr>
        <w:t>II. Wymagania Zamawiającego dot. wykonania przedmiotu zamówienia:</w:t>
      </w:r>
    </w:p>
    <w:p w:rsidR="000D39D2" w:rsidRPr="000D39D2" w:rsidRDefault="006B7EC0" w:rsidP="000D39D2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zrealizuje przed</w:t>
      </w:r>
      <w:r w:rsidR="000029C1">
        <w:rPr>
          <w:rFonts w:ascii="Arial" w:hAnsi="Arial" w:cs="Arial"/>
          <w:sz w:val="20"/>
          <w:szCs w:val="20"/>
        </w:rPr>
        <w:t>miot zamówienia w terminie do 10.12</w:t>
      </w:r>
      <w:r>
        <w:rPr>
          <w:rFonts w:ascii="Arial" w:hAnsi="Arial" w:cs="Arial"/>
          <w:sz w:val="20"/>
          <w:szCs w:val="20"/>
        </w:rPr>
        <w:t>.2019r od daty podpisania Umowy.</w:t>
      </w:r>
    </w:p>
    <w:p w:rsidR="000029C1" w:rsidRPr="000029C1" w:rsidRDefault="000029C1" w:rsidP="00AB0835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029C1">
        <w:rPr>
          <w:rFonts w:ascii="Arial" w:hAnsi="Arial" w:cs="Arial"/>
          <w:sz w:val="20"/>
          <w:szCs w:val="20"/>
        </w:rPr>
        <w:t>Wykonawca zobowiązany jest do:</w:t>
      </w:r>
    </w:p>
    <w:p w:rsidR="000D39D2" w:rsidRPr="000D39D2" w:rsidRDefault="000D39D2" w:rsidP="00AB0835">
      <w:pPr>
        <w:pStyle w:val="Akapitzlist"/>
        <w:numPr>
          <w:ilvl w:val="0"/>
          <w:numId w:val="2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D39D2">
        <w:rPr>
          <w:rFonts w:ascii="Arial" w:hAnsi="Arial" w:cs="Arial"/>
          <w:sz w:val="20"/>
          <w:szCs w:val="20"/>
        </w:rPr>
        <w:t>uzgodnienia z przedstawicielem Zamawiającego i uzyskania akceptacji Zamawiającego na każdorazowe wyłączenie zasilania budynku. Zamawiający wymaga, aby wyłączenia przeprowadzone były z minimalną częstotliwością oraz czasem trwania.</w:t>
      </w:r>
    </w:p>
    <w:p w:rsidR="000029C1" w:rsidRDefault="000029C1" w:rsidP="00AB0835">
      <w:pPr>
        <w:pStyle w:val="Akapitzlist"/>
        <w:numPr>
          <w:ilvl w:val="0"/>
          <w:numId w:val="2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029C1">
        <w:rPr>
          <w:rFonts w:ascii="Arial" w:hAnsi="Arial" w:cs="Arial"/>
          <w:sz w:val="20"/>
          <w:szCs w:val="20"/>
        </w:rPr>
        <w:t>Zapewnienia przestrzegania zasad bezpieczeństwa, przepisów BHP i Prawa budowlanego na terenie budowy i zaplecza budowlanego.</w:t>
      </w:r>
      <w:bookmarkStart w:id="0" w:name="_GoBack"/>
      <w:bookmarkEnd w:id="0"/>
    </w:p>
    <w:p w:rsidR="00AB0835" w:rsidRDefault="000029C1" w:rsidP="00AB0835">
      <w:pPr>
        <w:pStyle w:val="Akapitzlist"/>
        <w:numPr>
          <w:ilvl w:val="0"/>
          <w:numId w:val="2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029C1">
        <w:rPr>
          <w:rFonts w:ascii="Arial" w:hAnsi="Arial" w:cs="Arial"/>
          <w:sz w:val="20"/>
          <w:szCs w:val="20"/>
        </w:rPr>
        <w:t>Zapewnienia stałej obecności na budowie kierownika budowy.</w:t>
      </w:r>
    </w:p>
    <w:p w:rsidR="007A64F9" w:rsidRDefault="000029C1" w:rsidP="007A64F9">
      <w:pPr>
        <w:pStyle w:val="Akapitzlist"/>
        <w:numPr>
          <w:ilvl w:val="0"/>
          <w:numId w:val="2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AB0835">
        <w:rPr>
          <w:rFonts w:ascii="Arial" w:hAnsi="Arial" w:cs="Arial"/>
          <w:sz w:val="20"/>
          <w:szCs w:val="20"/>
        </w:rPr>
        <w:t>Sporządzenia i przekazania Zamawiającemu pisemnego wykazu osób</w:t>
      </w:r>
      <w:r w:rsidR="007A64F9">
        <w:rPr>
          <w:rFonts w:ascii="Arial" w:hAnsi="Arial" w:cs="Arial"/>
          <w:sz w:val="20"/>
          <w:szCs w:val="20"/>
        </w:rPr>
        <w:t xml:space="preserve"> wraz z po</w:t>
      </w:r>
      <w:r w:rsidR="00F24DD9">
        <w:rPr>
          <w:rFonts w:ascii="Arial" w:hAnsi="Arial" w:cs="Arial"/>
          <w:sz w:val="20"/>
          <w:szCs w:val="20"/>
        </w:rPr>
        <w:t>siadanymi uprawnieniami elektroenergetycznymi w zakresie eksploatacji, dozoru oraz pomiarów</w:t>
      </w:r>
      <w:r w:rsidRPr="00AB0835">
        <w:rPr>
          <w:rFonts w:ascii="Arial" w:hAnsi="Arial" w:cs="Arial"/>
          <w:sz w:val="20"/>
          <w:szCs w:val="20"/>
        </w:rPr>
        <w:t xml:space="preserve">, które będą realizowały zlecony zakres robót. </w:t>
      </w:r>
      <w:r w:rsidRPr="007A64F9">
        <w:rPr>
          <w:rFonts w:ascii="Arial" w:hAnsi="Arial" w:cs="Arial"/>
          <w:sz w:val="20"/>
          <w:szCs w:val="20"/>
        </w:rPr>
        <w:t xml:space="preserve">W przypadku zmian osób realizujących roboty wykaz ten winien być niezwłocznie aktualizowany. </w:t>
      </w:r>
    </w:p>
    <w:p w:rsidR="007A64F9" w:rsidRDefault="000029C1" w:rsidP="007A64F9">
      <w:pPr>
        <w:pStyle w:val="Akapitzlist"/>
        <w:numPr>
          <w:ilvl w:val="0"/>
          <w:numId w:val="2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7A64F9">
        <w:rPr>
          <w:rFonts w:ascii="Arial" w:hAnsi="Arial" w:cs="Arial"/>
          <w:sz w:val="20"/>
          <w:szCs w:val="20"/>
        </w:rPr>
        <w:t>Utrzymania porządku w rejonie prowadzonych przez siebie prac oraz bieżącego usuwania zbędnych materiałów i odpadów.</w:t>
      </w:r>
    </w:p>
    <w:p w:rsidR="007A64F9" w:rsidRDefault="000029C1" w:rsidP="007A64F9">
      <w:pPr>
        <w:pStyle w:val="Akapitzlist"/>
        <w:numPr>
          <w:ilvl w:val="0"/>
          <w:numId w:val="2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7A64F9">
        <w:rPr>
          <w:rFonts w:ascii="Arial" w:hAnsi="Arial" w:cs="Arial"/>
          <w:sz w:val="20"/>
          <w:szCs w:val="20"/>
        </w:rPr>
        <w:t>Utrzymania w czystości terenu i zaplecza budowy w zakresie użytkowanym przez Wykonawcę.</w:t>
      </w:r>
    </w:p>
    <w:p w:rsidR="007A64F9" w:rsidRDefault="000029C1" w:rsidP="007A64F9">
      <w:pPr>
        <w:pStyle w:val="Akapitzlist"/>
        <w:numPr>
          <w:ilvl w:val="0"/>
          <w:numId w:val="2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7A64F9">
        <w:rPr>
          <w:rFonts w:ascii="Arial" w:hAnsi="Arial" w:cs="Arial"/>
          <w:sz w:val="20"/>
          <w:szCs w:val="20"/>
        </w:rPr>
        <w:t>Właściwego przechowywania materiałów, urządzeń i sprzętu.</w:t>
      </w:r>
    </w:p>
    <w:p w:rsidR="007A64F9" w:rsidRDefault="000029C1" w:rsidP="007A64F9">
      <w:pPr>
        <w:pStyle w:val="Akapitzlist"/>
        <w:numPr>
          <w:ilvl w:val="0"/>
          <w:numId w:val="2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7A64F9">
        <w:rPr>
          <w:rFonts w:ascii="Arial" w:hAnsi="Arial" w:cs="Arial"/>
          <w:sz w:val="20"/>
          <w:szCs w:val="20"/>
        </w:rPr>
        <w:t>Prawidłowego wykonania niezbędnych zabezpieczeń, rusztowań itp.</w:t>
      </w:r>
    </w:p>
    <w:p w:rsidR="007A64F9" w:rsidRDefault="000029C1" w:rsidP="007A64F9">
      <w:pPr>
        <w:pStyle w:val="Akapitzlist"/>
        <w:numPr>
          <w:ilvl w:val="0"/>
          <w:numId w:val="2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7A64F9">
        <w:rPr>
          <w:rFonts w:ascii="Arial" w:hAnsi="Arial" w:cs="Arial"/>
          <w:sz w:val="20"/>
          <w:szCs w:val="20"/>
        </w:rPr>
        <w:t>Wyposażenia pracowników w niezbędne na danym stanowisku środki ochrony indywidualnej (w tym kask; sprzęt ochronny twarzy, oczu, słuchu, układu oddechowego; środki ochrony kończyn górnych, dolnych; zabezpieczenia przed upadkiem z wysokości</w:t>
      </w:r>
      <w:r w:rsidR="007A64F9">
        <w:rPr>
          <w:rFonts w:ascii="Arial" w:hAnsi="Arial" w:cs="Arial"/>
          <w:sz w:val="20"/>
          <w:szCs w:val="20"/>
        </w:rPr>
        <w:t xml:space="preserve"> itp.</w:t>
      </w:r>
      <w:r w:rsidRPr="007A64F9">
        <w:rPr>
          <w:rFonts w:ascii="Arial" w:hAnsi="Arial" w:cs="Arial"/>
          <w:sz w:val="20"/>
          <w:szCs w:val="20"/>
        </w:rPr>
        <w:t>).</w:t>
      </w:r>
    </w:p>
    <w:p w:rsidR="007A64F9" w:rsidRDefault="000029C1" w:rsidP="007A64F9">
      <w:pPr>
        <w:pStyle w:val="Akapitzlist"/>
        <w:numPr>
          <w:ilvl w:val="0"/>
          <w:numId w:val="2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7A64F9">
        <w:rPr>
          <w:rFonts w:ascii="Arial" w:hAnsi="Arial" w:cs="Arial"/>
          <w:sz w:val="20"/>
          <w:szCs w:val="20"/>
        </w:rPr>
        <w:t>Zachowania należytej ostrożności w czasie prowadzenia robót w sąsiedztwie elementów robót już wykonanych przez innego wykonawcę celem uniknięcia uszkodzeń i zniszczeń, a w przypadku spowodowania szkód niezwłocznego poinformowania o powyższym Zamawiającego oraz pokrycia kosztów ich usunięcia.</w:t>
      </w:r>
    </w:p>
    <w:p w:rsidR="007A64F9" w:rsidRDefault="000029C1" w:rsidP="007A64F9">
      <w:pPr>
        <w:pStyle w:val="Akapitzlist"/>
        <w:numPr>
          <w:ilvl w:val="0"/>
          <w:numId w:val="2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7A64F9">
        <w:rPr>
          <w:rFonts w:ascii="Arial" w:hAnsi="Arial" w:cs="Arial"/>
          <w:sz w:val="20"/>
          <w:szCs w:val="20"/>
        </w:rPr>
        <w:t xml:space="preserve">Usunięcia po zakończeniu robót wszystkich zbędnych materiałów, urządzeń i odpadów oraz pozostawienia terenu budowy, obiektu i jego otoczenia w </w:t>
      </w:r>
      <w:r w:rsidR="007A64F9">
        <w:rPr>
          <w:rFonts w:ascii="Arial" w:hAnsi="Arial" w:cs="Arial"/>
          <w:sz w:val="20"/>
          <w:szCs w:val="20"/>
        </w:rPr>
        <w:t>stanie czystym i uporządkowanym.</w:t>
      </w:r>
    </w:p>
    <w:p w:rsidR="000D39D2" w:rsidRDefault="000D39D2" w:rsidP="000D39D2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</w:p>
    <w:p w:rsidR="000D39D2" w:rsidRDefault="000D39D2" w:rsidP="000D39D2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</w:p>
    <w:p w:rsidR="000D39D2" w:rsidRDefault="000D39D2" w:rsidP="000D39D2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</w:p>
    <w:p w:rsidR="007A64F9" w:rsidRDefault="000029C1" w:rsidP="007A64F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A64F9">
        <w:rPr>
          <w:rFonts w:ascii="Arial" w:hAnsi="Arial" w:cs="Arial"/>
          <w:sz w:val="20"/>
          <w:szCs w:val="20"/>
        </w:rPr>
        <w:t>Osoby dozoru Wykonawcy odpowiedzialne są za:</w:t>
      </w:r>
    </w:p>
    <w:p w:rsidR="009C6F53" w:rsidRPr="000D39D2" w:rsidRDefault="000029C1" w:rsidP="000D39D2">
      <w:pPr>
        <w:pStyle w:val="Akapitzlist"/>
        <w:numPr>
          <w:ilvl w:val="0"/>
          <w:numId w:val="27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7A64F9">
        <w:rPr>
          <w:rFonts w:ascii="Arial" w:hAnsi="Arial" w:cs="Arial"/>
          <w:sz w:val="20"/>
          <w:szCs w:val="20"/>
        </w:rPr>
        <w:t>Prowadzenie bieżącej konsultacji w zakresie prowadzonych robót i wykonywanych zabezpieczeń z Zamawiającym.</w:t>
      </w:r>
    </w:p>
    <w:p w:rsidR="007A64F9" w:rsidRDefault="000029C1" w:rsidP="007A64F9">
      <w:pPr>
        <w:pStyle w:val="Akapitzlist"/>
        <w:numPr>
          <w:ilvl w:val="0"/>
          <w:numId w:val="27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7A64F9">
        <w:rPr>
          <w:rFonts w:ascii="Arial" w:hAnsi="Arial" w:cs="Arial"/>
          <w:sz w:val="20"/>
          <w:szCs w:val="20"/>
        </w:rPr>
        <w:t>Bieżące zgłaszanie Zamawiającemu zauważonych nieprawidłowości i zagrożeń w celu ich szybkiego i sprawnego wyeliminowania.</w:t>
      </w:r>
    </w:p>
    <w:p w:rsidR="007A64F9" w:rsidRDefault="000029C1" w:rsidP="007A64F9">
      <w:pPr>
        <w:pStyle w:val="Akapitzlist"/>
        <w:numPr>
          <w:ilvl w:val="0"/>
          <w:numId w:val="27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7A64F9">
        <w:rPr>
          <w:rFonts w:ascii="Arial" w:hAnsi="Arial" w:cs="Arial"/>
          <w:sz w:val="20"/>
          <w:szCs w:val="20"/>
        </w:rPr>
        <w:t>Zapewnienie pracownikom niezbędnych, sprawnych narzędzi i urządzeń pomocniczych oraz bezpiecznego ich stosowania.</w:t>
      </w:r>
    </w:p>
    <w:p w:rsidR="000029C1" w:rsidRPr="007A64F9" w:rsidRDefault="000029C1" w:rsidP="007A64F9">
      <w:pPr>
        <w:pStyle w:val="Akapitzlist"/>
        <w:numPr>
          <w:ilvl w:val="0"/>
          <w:numId w:val="27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7A64F9">
        <w:rPr>
          <w:rFonts w:ascii="Arial" w:hAnsi="Arial" w:cs="Arial"/>
          <w:sz w:val="20"/>
          <w:szCs w:val="20"/>
        </w:rPr>
        <w:t>Przeprowadzenie instruktaży stanowiskowych i wstępnych.</w:t>
      </w:r>
    </w:p>
    <w:p w:rsidR="009C6F53" w:rsidRPr="009C6F53" w:rsidRDefault="007A64F9" w:rsidP="009C6F53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029C1">
        <w:rPr>
          <w:rFonts w:ascii="Arial" w:hAnsi="Arial" w:cs="Arial"/>
          <w:sz w:val="20"/>
          <w:szCs w:val="20"/>
        </w:rPr>
        <w:t>Każdy pracownik Wykonawcy przystępujący do prac powinien:</w:t>
      </w:r>
    </w:p>
    <w:p w:rsidR="007A64F9" w:rsidRDefault="007A64F9" w:rsidP="007A64F9">
      <w:pPr>
        <w:pStyle w:val="Akapitzlist"/>
        <w:numPr>
          <w:ilvl w:val="0"/>
          <w:numId w:val="29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7A64F9">
        <w:rPr>
          <w:rFonts w:ascii="Arial" w:hAnsi="Arial" w:cs="Arial"/>
          <w:sz w:val="20"/>
          <w:szCs w:val="20"/>
        </w:rPr>
        <w:t>Posiadać aktualne orzeczenie lekarskie (stosownie do charakteru wykonywanych prac) potwierdzające zdolność od pracy.</w:t>
      </w:r>
    </w:p>
    <w:p w:rsidR="00A72B81" w:rsidRDefault="000029C1" w:rsidP="00A72B81">
      <w:pPr>
        <w:pStyle w:val="Akapitzlist"/>
        <w:numPr>
          <w:ilvl w:val="0"/>
          <w:numId w:val="29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7A64F9">
        <w:rPr>
          <w:rFonts w:ascii="Arial" w:hAnsi="Arial" w:cs="Arial"/>
          <w:sz w:val="20"/>
          <w:szCs w:val="20"/>
        </w:rPr>
        <w:t>Posiadać potwierdzenie odbycia okresowego przeszkolenia w zakresie BHP.</w:t>
      </w:r>
    </w:p>
    <w:p w:rsidR="00A72B81" w:rsidRDefault="000029C1" w:rsidP="00A72B81">
      <w:pPr>
        <w:pStyle w:val="Akapitzlist"/>
        <w:numPr>
          <w:ilvl w:val="0"/>
          <w:numId w:val="29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A72B81">
        <w:rPr>
          <w:rFonts w:ascii="Arial" w:hAnsi="Arial" w:cs="Arial"/>
          <w:sz w:val="20"/>
          <w:szCs w:val="20"/>
        </w:rPr>
        <w:t>Być w stanie pełnej sprawności fizycznej i psychicznej.</w:t>
      </w:r>
    </w:p>
    <w:p w:rsidR="00A72B81" w:rsidRDefault="000029C1" w:rsidP="00A72B81">
      <w:pPr>
        <w:pStyle w:val="Akapitzlist"/>
        <w:numPr>
          <w:ilvl w:val="0"/>
          <w:numId w:val="29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A72B81">
        <w:rPr>
          <w:rFonts w:ascii="Arial" w:hAnsi="Arial" w:cs="Arial"/>
          <w:sz w:val="20"/>
          <w:szCs w:val="20"/>
        </w:rPr>
        <w:t>Być wyposażony</w:t>
      </w:r>
      <w:r w:rsidR="00A72B81" w:rsidRPr="00A72B81">
        <w:rPr>
          <w:rFonts w:ascii="Arial" w:hAnsi="Arial" w:cs="Arial"/>
          <w:sz w:val="20"/>
          <w:szCs w:val="20"/>
        </w:rPr>
        <w:t xml:space="preserve"> w </w:t>
      </w:r>
      <w:r w:rsidRPr="00A72B81">
        <w:rPr>
          <w:rFonts w:ascii="Arial" w:hAnsi="Arial" w:cs="Arial"/>
          <w:sz w:val="20"/>
          <w:szCs w:val="20"/>
        </w:rPr>
        <w:t>sprzęt i środki ochrony indywidualnej stosownie do wykonywanych zadań.</w:t>
      </w:r>
    </w:p>
    <w:p w:rsidR="000029C1" w:rsidRPr="00A72B81" w:rsidRDefault="000029C1" w:rsidP="00A72B81">
      <w:pPr>
        <w:pStyle w:val="Akapitzlist"/>
        <w:numPr>
          <w:ilvl w:val="0"/>
          <w:numId w:val="29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A72B81">
        <w:rPr>
          <w:rFonts w:ascii="Arial" w:hAnsi="Arial" w:cs="Arial"/>
          <w:sz w:val="20"/>
          <w:szCs w:val="20"/>
        </w:rPr>
        <w:t>Być wyposażony w kamizelkę ostrzegawczą oraz odzież i obuwie robocze odpowiednie do charakteru realizowanej pracy.</w:t>
      </w:r>
    </w:p>
    <w:p w:rsidR="00A72B81" w:rsidRPr="000029C1" w:rsidRDefault="00A72B81" w:rsidP="00A72B81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029C1">
        <w:rPr>
          <w:rFonts w:ascii="Arial" w:hAnsi="Arial" w:cs="Arial"/>
          <w:sz w:val="20"/>
          <w:szCs w:val="20"/>
        </w:rPr>
        <w:t>Wykonawca ponosi samodzielną i pełną odpowiedzialność za wypadki przy pracy swoich pracowników, jak też za nieprzestrzeganie w całym zakresie obowiązujących przepisów BHP oraz ustaleń zawartych w umowie i notatkach.</w:t>
      </w:r>
    </w:p>
    <w:p w:rsidR="00A72B81" w:rsidRDefault="000029C1" w:rsidP="00A72B81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72B81">
        <w:rPr>
          <w:rFonts w:ascii="Arial" w:hAnsi="Arial" w:cs="Arial"/>
          <w:sz w:val="20"/>
          <w:szCs w:val="20"/>
        </w:rPr>
        <w:t>W przypadku nieprzestrzegania przez Wykonawcę przepisów i zasad BHP Zamawiający może zastosować wobec Wykonawcy ostrzeżenia, upomnienia, usunięcie z terenu budowy pracownika lub pracowników Wykonawcy, wstrzymanie robót Wykonawcy, a także kary umowne.</w:t>
      </w:r>
    </w:p>
    <w:p w:rsidR="006B7EC0" w:rsidRPr="00A72B81" w:rsidRDefault="006B7EC0" w:rsidP="00A72B81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72B81">
        <w:rPr>
          <w:rFonts w:ascii="Arial" w:hAnsi="Arial" w:cs="Arial"/>
          <w:sz w:val="20"/>
          <w:szCs w:val="20"/>
        </w:rPr>
        <w:t>Zamaw</w:t>
      </w:r>
      <w:r w:rsidR="000029C1" w:rsidRPr="00A72B81">
        <w:rPr>
          <w:rFonts w:ascii="Arial" w:hAnsi="Arial" w:cs="Arial"/>
          <w:sz w:val="20"/>
          <w:szCs w:val="20"/>
        </w:rPr>
        <w:t>iający przewiduje możliwość dokonania wizji</w:t>
      </w:r>
      <w:r w:rsidR="00A72B81">
        <w:rPr>
          <w:rFonts w:ascii="Arial" w:hAnsi="Arial" w:cs="Arial"/>
          <w:sz w:val="20"/>
          <w:szCs w:val="20"/>
        </w:rPr>
        <w:t xml:space="preserve"> lokalnej przed upływem terminu</w:t>
      </w:r>
      <w:r w:rsidR="000029C1" w:rsidRPr="00A72B81">
        <w:rPr>
          <w:rFonts w:ascii="Arial" w:hAnsi="Arial" w:cs="Arial"/>
          <w:sz w:val="20"/>
          <w:szCs w:val="20"/>
        </w:rPr>
        <w:t xml:space="preserve"> składania ofert, po uprzednim uzgodnieniu jej terminu z przedstawicielem Zamawiającego. Wizja lokalna może zostać dokonana w dni robocze, w godzinach od 08:00÷15:00. W celu ustalenia terminu należy skontaktować się z Kierownikiem Działu Eksploatacji – P. Dariuszem Górskim – tel. 506-005-050.</w:t>
      </w:r>
    </w:p>
    <w:p w:rsidR="006B7EC0" w:rsidRDefault="006B7EC0" w:rsidP="00AB0835">
      <w:pPr>
        <w:tabs>
          <w:tab w:val="left" w:pos="6804"/>
        </w:tabs>
        <w:spacing w:line="330" w:lineRule="exact"/>
        <w:jc w:val="both"/>
        <w:rPr>
          <w:rFonts w:ascii="Arial" w:hAnsi="Arial" w:cs="Arial"/>
          <w:b/>
          <w:sz w:val="20"/>
          <w:szCs w:val="20"/>
        </w:rPr>
      </w:pPr>
    </w:p>
    <w:p w:rsidR="006B7EC0" w:rsidRPr="000029C1" w:rsidRDefault="006B7EC0" w:rsidP="00AB0835">
      <w:pPr>
        <w:tabs>
          <w:tab w:val="left" w:pos="6804"/>
        </w:tabs>
        <w:spacing w:line="330" w:lineRule="exact"/>
        <w:jc w:val="both"/>
        <w:rPr>
          <w:rFonts w:ascii="Arial" w:hAnsi="Arial" w:cs="Arial"/>
          <w:sz w:val="20"/>
          <w:szCs w:val="20"/>
        </w:rPr>
      </w:pPr>
      <w:r w:rsidRPr="000029C1">
        <w:rPr>
          <w:rFonts w:ascii="Arial" w:hAnsi="Arial" w:cs="Arial"/>
          <w:sz w:val="20"/>
          <w:szCs w:val="20"/>
        </w:rPr>
        <w:t>Załączniki:</w:t>
      </w:r>
    </w:p>
    <w:p w:rsidR="006B7EC0" w:rsidRPr="006B7EC0" w:rsidRDefault="008D61D3" w:rsidP="00AB0835">
      <w:pPr>
        <w:tabs>
          <w:tab w:val="left" w:pos="6804"/>
        </w:tabs>
        <w:spacing w:line="33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Przedmiar robót</w:t>
      </w:r>
      <w:r w:rsidR="006B7EC0" w:rsidRPr="006B7EC0">
        <w:rPr>
          <w:rFonts w:ascii="Arial" w:hAnsi="Arial" w:cs="Arial"/>
          <w:sz w:val="20"/>
          <w:szCs w:val="20"/>
        </w:rPr>
        <w:t xml:space="preserve"> – Załącznik nr 1.1.</w:t>
      </w:r>
    </w:p>
    <w:sectPr w:rsidR="006B7EC0" w:rsidRPr="006B7EC0" w:rsidSect="007A64F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9FE" w:rsidRDefault="002E69FE">
      <w:r>
        <w:separator/>
      </w:r>
    </w:p>
  </w:endnote>
  <w:endnote w:type="continuationSeparator" w:id="0">
    <w:p w:rsidR="002E69FE" w:rsidRDefault="002E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Default="00DB7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3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Pr="00751CC7" w:rsidRDefault="00DB7CC7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="00292387"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8B00AE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292387" w:rsidRDefault="00840169">
    <w:pPr>
      <w:pStyle w:val="Stopka"/>
      <w:ind w:right="360"/>
    </w:pPr>
    <w:r>
      <w:rPr>
        <w:noProof/>
      </w:rPr>
      <w:drawing>
        <wp:anchor distT="0" distB="0" distL="114300" distR="114300" simplePos="0" relativeHeight="251655168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F10" w:rsidRPr="00751CC7" w:rsidRDefault="00840169" w:rsidP="00863F10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color w:val="5D6A70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19050" t="0" r="0" b="0"/>
          <wp:wrapNone/>
          <wp:docPr id="63" name="Obraz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7EC0">
      <w:rPr>
        <w:rFonts w:ascii="Arial" w:hAnsi="Arial"/>
        <w:color w:val="5D6A70"/>
        <w:sz w:val="15"/>
      </w:rPr>
      <w:t>Ul. Radziszewskiego 11</w:t>
    </w:r>
    <w:r w:rsidR="00863F10" w:rsidRPr="00751CC7">
      <w:rPr>
        <w:rFonts w:ascii="Arial" w:hAnsi="Arial"/>
        <w:color w:val="5D6A70"/>
        <w:sz w:val="15"/>
      </w:rPr>
      <w:t>, 20-031 Lublin, www.umcs.lublin.pl</w:t>
    </w:r>
  </w:p>
  <w:p w:rsidR="00001ACA" w:rsidRPr="003D4C34" w:rsidRDefault="00001ACA" w:rsidP="00001ACA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</w:t>
    </w:r>
    <w:r w:rsidRPr="003D4C34">
      <w:rPr>
        <w:rFonts w:ascii="Arial" w:hAnsi="Arial"/>
        <w:color w:val="5D6A70"/>
        <w:sz w:val="15"/>
        <w:lang w:val="fr-FR"/>
      </w:rPr>
      <w:t xml:space="preserve">: +48 81 537 </w:t>
    </w:r>
    <w:r w:rsidR="006B7EC0">
      <w:rPr>
        <w:rFonts w:ascii="Arial" w:hAnsi="Arial"/>
        <w:color w:val="5D6A70"/>
        <w:sz w:val="15"/>
        <w:lang w:val="fr-FR"/>
      </w:rPr>
      <w:t>28 60</w:t>
    </w:r>
  </w:p>
  <w:p w:rsidR="00292387" w:rsidRPr="00751CC7" w:rsidRDefault="006B7EC0" w:rsidP="00001ACA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  <w:r>
      <w:rPr>
        <w:rFonts w:ascii="Arial" w:hAnsi="Arial"/>
        <w:color w:val="5D6A70"/>
        <w:sz w:val="15"/>
        <w:lang w:val="fr-FR"/>
      </w:rPr>
      <w:t>e-mail : pawel.mazurek@poczta.umcs.lublin.pl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9FE" w:rsidRDefault="002E69FE">
      <w:r>
        <w:separator/>
      </w:r>
    </w:p>
  </w:footnote>
  <w:footnote w:type="continuationSeparator" w:id="0">
    <w:p w:rsidR="002E69FE" w:rsidRDefault="002E6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Default="0084016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129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387" w:rsidRDefault="0029238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0.85pt;margin-top:53.25pt;width:17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" o:allowincell="f" stroked="f" strokeweight="0">
              <v:textbox inset="0,0,0,0">
                <w:txbxContent>
                  <w:p w:rsidR="00292387" w:rsidRDefault="00292387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0A0365" w:rsidRPr="005E5167" w:rsidRDefault="00E81297" w:rsidP="00E2392F">
    <w:pPr>
      <w:rPr>
        <w:rFonts w:ascii="Arial" w:hAnsi="Arial" w:cs="Arial"/>
        <w:sz w:val="20"/>
        <w:szCs w:val="20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page">
                <wp:posOffset>3154680</wp:posOffset>
              </wp:positionH>
              <wp:positionV relativeFrom="page">
                <wp:posOffset>1306830</wp:posOffset>
              </wp:positionV>
              <wp:extent cx="3771900" cy="397510"/>
              <wp:effectExtent l="1905" t="1905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387" w:rsidRDefault="00A32C2B" w:rsidP="00A32C2B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Dział Eksploatacji</w:t>
                          </w:r>
                        </w:p>
                        <w:p w:rsidR="00E311CF" w:rsidRDefault="00E311CF" w:rsidP="00D51515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Sekcja Technicznego Utrzymania Obiektów </w:t>
                          </w:r>
                        </w:p>
                        <w:p w:rsidR="00001ACA" w:rsidRPr="00751CC7" w:rsidRDefault="00001ACA" w:rsidP="00D51515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48.4pt;margin-top:102.9pt;width:297pt;height:31.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" o:allowincell="f" stroked="f" strokeweight="0">
              <v:textbox inset="0,0,0,0">
                <w:txbxContent>
                  <w:p w:rsidR="00292387" w:rsidRDefault="00A32C2B" w:rsidP="00A32C2B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Dział Eksploatacji</w:t>
                    </w:r>
                  </w:p>
                  <w:p w:rsidR="00E311CF" w:rsidRDefault="00E311CF" w:rsidP="00D51515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Sekcja Technicznego Utrzymania Obiektów </w:t>
                    </w:r>
                  </w:p>
                  <w:p w:rsidR="00001ACA" w:rsidRPr="00751CC7" w:rsidRDefault="00001ACA" w:rsidP="00D51515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7216" behindDoc="0" locked="0" layoutInCell="0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7620" t="7620" r="8890" b="10795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85D5A0" id="Line 2" o:spid="_x0000_s1026" style="position:absolute;z-index:251657216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" o:allowincell="f" strokecolor="#5d6a70" strokeweight=".5pt">
              <w10:wrap type="topAndBottom" anchorx="page" anchory="page"/>
            </v:line>
          </w:pict>
        </mc:Fallback>
      </mc:AlternateContent>
    </w:r>
    <w:r w:rsidR="00E2392F" w:rsidRPr="00E2392F">
      <w:rPr>
        <w:rFonts w:ascii="Arial" w:hAnsi="Arial" w:cs="Arial"/>
        <w:sz w:val="20"/>
        <w:szCs w:val="20"/>
      </w:rPr>
      <w:t xml:space="preserve"> </w:t>
    </w:r>
    <w:r w:rsidR="000029C1">
      <w:rPr>
        <w:rFonts w:ascii="Arial" w:hAnsi="Arial" w:cs="Arial"/>
        <w:sz w:val="20"/>
        <w:szCs w:val="20"/>
      </w:rPr>
      <w:t>Oznaczenie sprawy: DTE-t/KŁ/8</w:t>
    </w:r>
    <w:r w:rsidR="00E2392F">
      <w:rPr>
        <w:rFonts w:ascii="Arial" w:hAnsi="Arial" w:cs="Arial"/>
        <w:sz w:val="20"/>
        <w:szCs w:val="20"/>
      </w:rPr>
      <w:t xml:space="preserve">/2019                                                     </w:t>
    </w:r>
    <w:r w:rsidR="000A0365">
      <w:rPr>
        <w:rFonts w:ascii="Arial" w:hAnsi="Arial" w:cs="Arial"/>
        <w:sz w:val="20"/>
        <w:szCs w:val="20"/>
      </w:rPr>
      <w:t xml:space="preserve">                  </w:t>
    </w:r>
    <w:r w:rsidR="00EE76EE">
      <w:rPr>
        <w:rFonts w:ascii="Arial" w:hAnsi="Arial" w:cs="Arial"/>
        <w:sz w:val="20"/>
        <w:szCs w:val="20"/>
      </w:rPr>
      <w:tab/>
    </w:r>
    <w:r w:rsidR="000A0365">
      <w:rPr>
        <w:rFonts w:ascii="Arial" w:hAnsi="Arial" w:cs="Arial"/>
        <w:sz w:val="20"/>
        <w:szCs w:val="20"/>
      </w:rPr>
      <w:t>Załącznik nr 1</w:t>
    </w:r>
  </w:p>
  <w:p w:rsidR="00292387" w:rsidRPr="00751CC7" w:rsidRDefault="00292387" w:rsidP="00E2392F">
    <w:pPr>
      <w:pStyle w:val="Nagwek"/>
      <w:spacing w:line="240" w:lineRule="exact"/>
      <w:rPr>
        <w:rFonts w:ascii="Arial" w:hAnsi="Arial"/>
        <w:b/>
        <w:color w:val="5D6A70"/>
        <w:sz w:val="15"/>
      </w:rPr>
    </w:pPr>
  </w:p>
  <w:p w:rsidR="00292387" w:rsidRPr="00751CC7" w:rsidRDefault="00E8129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color w:val="5D6A70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4445" b="3175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C94" w:rsidRPr="00751CC7" w:rsidRDefault="00292387" w:rsidP="006B4C94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751CC7">
                            <w:rPr>
                              <w:rFonts w:ascii="Arial" w:hAnsi="Arial"/>
                              <w:b/>
                              <w:noProof/>
                              <w:color w:val="5D6A70"/>
                              <w:sz w:val="15"/>
                            </w:rPr>
                            <w:t xml:space="preserve"> </w:t>
                          </w:r>
                          <w:r w:rsidRPr="00751CC7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 w:rsidR="006B4C94" w:rsidRPr="00751CC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:rsidR="00292387" w:rsidRPr="00751CC7" w:rsidRDefault="00292387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751CC7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 w:rsidR="006B4C94" w:rsidRPr="00751CC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292387" w:rsidRPr="00751CC7" w:rsidRDefault="00292387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428.65pt;margin-top:776.8pt;width:118.5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aH/fAIAAAY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" o:allowincell="f" stroked="f">
              <v:textbox inset="0,0,0,0">
                <w:txbxContent>
                  <w:p w:rsidR="006B4C94" w:rsidRPr="00751CC7" w:rsidRDefault="00292387" w:rsidP="006B4C94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751CC7">
                      <w:rPr>
                        <w:rFonts w:ascii="Arial" w:hAnsi="Arial"/>
                        <w:b/>
                        <w:noProof/>
                        <w:color w:val="5D6A70"/>
                        <w:sz w:val="15"/>
                      </w:rPr>
                      <w:t xml:space="preserve"> </w:t>
                    </w:r>
                    <w:r w:rsidRPr="00751CC7"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 w:rsidR="006B4C94" w:rsidRPr="00751CC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:rsidR="00292387" w:rsidRPr="00751CC7" w:rsidRDefault="00292387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751CC7"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 w:rsidR="006B4C94" w:rsidRPr="00751CC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292387" w:rsidRPr="00751CC7" w:rsidRDefault="00292387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840169"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F22A9"/>
    <w:multiLevelType w:val="hybridMultilevel"/>
    <w:tmpl w:val="B726B3E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0D0B1B4A"/>
    <w:multiLevelType w:val="hybridMultilevel"/>
    <w:tmpl w:val="3BF45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628E4"/>
    <w:multiLevelType w:val="hybridMultilevel"/>
    <w:tmpl w:val="BC629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D17E78"/>
    <w:multiLevelType w:val="hybridMultilevel"/>
    <w:tmpl w:val="0248E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13211"/>
    <w:multiLevelType w:val="hybridMultilevel"/>
    <w:tmpl w:val="D7AA5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74A23"/>
    <w:multiLevelType w:val="multilevel"/>
    <w:tmpl w:val="5C50F2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396F1B99"/>
    <w:multiLevelType w:val="multilevel"/>
    <w:tmpl w:val="5C50F2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3A115334"/>
    <w:multiLevelType w:val="hybridMultilevel"/>
    <w:tmpl w:val="6B227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33B6B"/>
    <w:multiLevelType w:val="hybridMultilevel"/>
    <w:tmpl w:val="76309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A058E"/>
    <w:multiLevelType w:val="hybridMultilevel"/>
    <w:tmpl w:val="97066256"/>
    <w:lvl w:ilvl="0" w:tplc="E5B888C6">
      <w:start w:val="9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C0143"/>
    <w:multiLevelType w:val="hybridMultilevel"/>
    <w:tmpl w:val="32706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C0504"/>
    <w:multiLevelType w:val="hybridMultilevel"/>
    <w:tmpl w:val="12EE7298"/>
    <w:lvl w:ilvl="0" w:tplc="9C087316">
      <w:start w:val="3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1543C"/>
    <w:multiLevelType w:val="hybridMultilevel"/>
    <w:tmpl w:val="87EC0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75915"/>
    <w:multiLevelType w:val="hybridMultilevel"/>
    <w:tmpl w:val="A22AD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F3B17"/>
    <w:multiLevelType w:val="hybridMultilevel"/>
    <w:tmpl w:val="E8A80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123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9576A4F"/>
    <w:multiLevelType w:val="hybridMultilevel"/>
    <w:tmpl w:val="634279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F6673AA"/>
    <w:multiLevelType w:val="hybridMultilevel"/>
    <w:tmpl w:val="0714D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7"/>
  </w:num>
  <w:num w:numId="12">
    <w:abstractNumId w:val="25"/>
  </w:num>
  <w:num w:numId="13">
    <w:abstractNumId w:val="20"/>
  </w:num>
  <w:num w:numId="14">
    <w:abstractNumId w:val="13"/>
  </w:num>
  <w:num w:numId="15">
    <w:abstractNumId w:val="10"/>
  </w:num>
  <w:num w:numId="16">
    <w:abstractNumId w:val="23"/>
  </w:num>
  <w:num w:numId="17">
    <w:abstractNumId w:val="24"/>
  </w:num>
  <w:num w:numId="18">
    <w:abstractNumId w:val="12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6"/>
  </w:num>
  <w:num w:numId="22">
    <w:abstractNumId w:val="15"/>
  </w:num>
  <w:num w:numId="23">
    <w:abstractNumId w:val="14"/>
  </w:num>
  <w:num w:numId="24">
    <w:abstractNumId w:val="19"/>
  </w:num>
  <w:num w:numId="25">
    <w:abstractNumId w:val="21"/>
  </w:num>
  <w:num w:numId="26">
    <w:abstractNumId w:val="27"/>
  </w:num>
  <w:num w:numId="27">
    <w:abstractNumId w:val="18"/>
  </w:num>
  <w:num w:numId="28">
    <w:abstractNumId w:val="22"/>
  </w:num>
  <w:num w:numId="29">
    <w:abstractNumId w:val="2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9B"/>
    <w:rsid w:val="00001ACA"/>
    <w:rsid w:val="000029C1"/>
    <w:rsid w:val="0000635B"/>
    <w:rsid w:val="00030210"/>
    <w:rsid w:val="000A0365"/>
    <w:rsid w:val="000A60EB"/>
    <w:rsid w:val="000A6495"/>
    <w:rsid w:val="000D39D2"/>
    <w:rsid w:val="00171B15"/>
    <w:rsid w:val="001B0C78"/>
    <w:rsid w:val="001D5F1D"/>
    <w:rsid w:val="001E3E1D"/>
    <w:rsid w:val="001F4454"/>
    <w:rsid w:val="00292387"/>
    <w:rsid w:val="00297965"/>
    <w:rsid w:val="002C09BD"/>
    <w:rsid w:val="002C5EE7"/>
    <w:rsid w:val="002D11A0"/>
    <w:rsid w:val="002E5B23"/>
    <w:rsid w:val="002E69FE"/>
    <w:rsid w:val="0030028D"/>
    <w:rsid w:val="003078B8"/>
    <w:rsid w:val="00317FC1"/>
    <w:rsid w:val="003342CB"/>
    <w:rsid w:val="00337C2B"/>
    <w:rsid w:val="00375523"/>
    <w:rsid w:val="003842CF"/>
    <w:rsid w:val="003A0533"/>
    <w:rsid w:val="003D306F"/>
    <w:rsid w:val="003D4FE9"/>
    <w:rsid w:val="003F7E34"/>
    <w:rsid w:val="00400F03"/>
    <w:rsid w:val="00430A87"/>
    <w:rsid w:val="00464245"/>
    <w:rsid w:val="004C685A"/>
    <w:rsid w:val="004E3BDC"/>
    <w:rsid w:val="004F5760"/>
    <w:rsid w:val="005013FE"/>
    <w:rsid w:val="00524740"/>
    <w:rsid w:val="00547868"/>
    <w:rsid w:val="005F0221"/>
    <w:rsid w:val="00635175"/>
    <w:rsid w:val="00643F87"/>
    <w:rsid w:val="00644E35"/>
    <w:rsid w:val="00645A81"/>
    <w:rsid w:val="006B4C94"/>
    <w:rsid w:val="006B7EC0"/>
    <w:rsid w:val="0073341F"/>
    <w:rsid w:val="00736E94"/>
    <w:rsid w:val="00751CC7"/>
    <w:rsid w:val="00760784"/>
    <w:rsid w:val="00763288"/>
    <w:rsid w:val="007637F5"/>
    <w:rsid w:val="007A64F9"/>
    <w:rsid w:val="007B0488"/>
    <w:rsid w:val="007B247D"/>
    <w:rsid w:val="007F1E98"/>
    <w:rsid w:val="008254E1"/>
    <w:rsid w:val="00840169"/>
    <w:rsid w:val="00863F10"/>
    <w:rsid w:val="008B00AE"/>
    <w:rsid w:val="008C1FB7"/>
    <w:rsid w:val="008D61D3"/>
    <w:rsid w:val="008F0FC2"/>
    <w:rsid w:val="008F5A53"/>
    <w:rsid w:val="00934688"/>
    <w:rsid w:val="00937825"/>
    <w:rsid w:val="00940A4C"/>
    <w:rsid w:val="00992860"/>
    <w:rsid w:val="009B5DFC"/>
    <w:rsid w:val="009C6F53"/>
    <w:rsid w:val="009D7185"/>
    <w:rsid w:val="009F3753"/>
    <w:rsid w:val="009F64C8"/>
    <w:rsid w:val="00A02E11"/>
    <w:rsid w:val="00A117F6"/>
    <w:rsid w:val="00A125A1"/>
    <w:rsid w:val="00A154E5"/>
    <w:rsid w:val="00A2683C"/>
    <w:rsid w:val="00A31EB4"/>
    <w:rsid w:val="00A31EE1"/>
    <w:rsid w:val="00A32C2B"/>
    <w:rsid w:val="00A72B81"/>
    <w:rsid w:val="00AB0835"/>
    <w:rsid w:val="00AE3A97"/>
    <w:rsid w:val="00B14829"/>
    <w:rsid w:val="00B203F0"/>
    <w:rsid w:val="00B23249"/>
    <w:rsid w:val="00B43DEE"/>
    <w:rsid w:val="00B6685D"/>
    <w:rsid w:val="00B76E11"/>
    <w:rsid w:val="00B837A8"/>
    <w:rsid w:val="00B96ECA"/>
    <w:rsid w:val="00BC085F"/>
    <w:rsid w:val="00BD2C05"/>
    <w:rsid w:val="00BE2B58"/>
    <w:rsid w:val="00BE75D1"/>
    <w:rsid w:val="00C057AC"/>
    <w:rsid w:val="00C11333"/>
    <w:rsid w:val="00C31F0A"/>
    <w:rsid w:val="00C95B9B"/>
    <w:rsid w:val="00CE2539"/>
    <w:rsid w:val="00D16BBA"/>
    <w:rsid w:val="00D51515"/>
    <w:rsid w:val="00D60950"/>
    <w:rsid w:val="00D617CC"/>
    <w:rsid w:val="00D821E2"/>
    <w:rsid w:val="00DB3249"/>
    <w:rsid w:val="00DB7CC7"/>
    <w:rsid w:val="00DD4A83"/>
    <w:rsid w:val="00DE24EF"/>
    <w:rsid w:val="00E2392F"/>
    <w:rsid w:val="00E311CF"/>
    <w:rsid w:val="00E641BE"/>
    <w:rsid w:val="00E71315"/>
    <w:rsid w:val="00E81297"/>
    <w:rsid w:val="00E872A4"/>
    <w:rsid w:val="00EE76EE"/>
    <w:rsid w:val="00EF0A22"/>
    <w:rsid w:val="00F158F0"/>
    <w:rsid w:val="00F24DD9"/>
    <w:rsid w:val="00F7509B"/>
    <w:rsid w:val="00FA639F"/>
    <w:rsid w:val="00FA7DE4"/>
    <w:rsid w:val="00FB69A6"/>
    <w:rsid w:val="00FC071B"/>
    <w:rsid w:val="00FC39A5"/>
    <w:rsid w:val="00FC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docId w15:val="{061E9389-5AC5-4049-AEE8-745E4EF7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8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478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4786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7868"/>
  </w:style>
  <w:style w:type="character" w:styleId="Hipercze">
    <w:name w:val="Hyperlink"/>
    <w:rsid w:val="00547868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rsid w:val="00001AC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713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24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Karolina</cp:lastModifiedBy>
  <cp:revision>16</cp:revision>
  <cp:lastPrinted>2019-07-31T10:36:00Z</cp:lastPrinted>
  <dcterms:created xsi:type="dcterms:W3CDTF">2019-03-18T07:50:00Z</dcterms:created>
  <dcterms:modified xsi:type="dcterms:W3CDTF">2019-09-09T11:40:00Z</dcterms:modified>
</cp:coreProperties>
</file>