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C6" w:rsidRPr="00FC22C6" w:rsidRDefault="00FC22C6" w:rsidP="00FC22C6">
      <w:pPr>
        <w:tabs>
          <w:tab w:val="left" w:pos="3619"/>
        </w:tabs>
        <w:spacing w:after="0" w:line="240" w:lineRule="auto"/>
        <w:ind w:right="142"/>
        <w:jc w:val="center"/>
        <w:outlineLvl w:val="0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FC22C6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ZAPROSZENIE DO SKŁADANIA OFERT</w:t>
      </w:r>
    </w:p>
    <w:p w:rsidR="00FC22C6" w:rsidRPr="006952E6" w:rsidRDefault="00FC22C6" w:rsidP="00FC22C6">
      <w:pPr>
        <w:spacing w:after="0" w:line="240" w:lineRule="auto"/>
        <w:ind w:right="142"/>
        <w:jc w:val="center"/>
        <w:rPr>
          <w:rFonts w:ascii="Calibri" w:eastAsia="Times New Roman" w:hAnsi="Calibri" w:cs="Arial"/>
          <w:b/>
          <w:color w:val="FF0000"/>
          <w:sz w:val="20"/>
          <w:szCs w:val="20"/>
          <w:lang w:eastAsia="pl-PL"/>
        </w:rPr>
      </w:pPr>
      <w:r w:rsidRPr="00FC22C6">
        <w:rPr>
          <w:rFonts w:ascii="Calibri" w:eastAsia="Times New Roman" w:hAnsi="Calibri" w:cs="Arial"/>
          <w:b/>
          <w:sz w:val="18"/>
          <w:szCs w:val="18"/>
          <w:lang w:eastAsia="pl-PL"/>
        </w:rPr>
        <w:t>„</w:t>
      </w:r>
      <w:r w:rsidRPr="00FC22C6">
        <w:rPr>
          <w:rFonts w:ascii="Calibri" w:eastAsia="Times New Roman" w:hAnsi="Calibri" w:cs="Arial"/>
          <w:b/>
          <w:sz w:val="18"/>
          <w:szCs w:val="18"/>
          <w:u w:val="single"/>
          <w:lang w:eastAsia="pl-PL"/>
        </w:rPr>
        <w:t xml:space="preserve">Dostawa </w:t>
      </w:r>
      <w:r w:rsidR="006952E6">
        <w:rPr>
          <w:rFonts w:ascii="Calibri" w:eastAsia="Times New Roman" w:hAnsi="Calibri" w:cs="Arial"/>
          <w:b/>
          <w:sz w:val="18"/>
          <w:szCs w:val="18"/>
          <w:u w:val="single"/>
          <w:lang w:eastAsia="pl-PL"/>
        </w:rPr>
        <w:t>komputera przenośnego</w:t>
      </w:r>
      <w:r w:rsidRPr="00FC22C6">
        <w:rPr>
          <w:rFonts w:ascii="Calibri" w:eastAsia="Times New Roman" w:hAnsi="Calibri" w:cs="Arial"/>
          <w:b/>
          <w:sz w:val="18"/>
          <w:szCs w:val="18"/>
          <w:u w:val="single"/>
          <w:lang w:eastAsia="pl-PL"/>
        </w:rPr>
        <w:t>”</w:t>
      </w:r>
      <w:r w:rsidRPr="00FC22C6">
        <w:rPr>
          <w:rFonts w:ascii="Calibri" w:eastAsia="Times New Roman" w:hAnsi="Calibri" w:cs="Arial"/>
          <w:b/>
          <w:bCs/>
          <w:sz w:val="18"/>
          <w:szCs w:val="18"/>
          <w:u w:val="single"/>
          <w:lang w:eastAsia="pl-PL"/>
        </w:rPr>
        <w:t xml:space="preserve"> </w:t>
      </w:r>
      <w:r w:rsidRPr="00021DBD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(PU</w:t>
      </w:r>
      <w:r w:rsidR="006952E6" w:rsidRPr="00021DBD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B</w:t>
      </w:r>
      <w:r w:rsidR="005514C3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/7</w:t>
      </w:r>
      <w:r w:rsidR="00DD39B7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6</w:t>
      </w:r>
      <w:r w:rsidR="00021DBD" w:rsidRPr="00021DBD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-2019</w:t>
      </w:r>
      <w:r w:rsidRPr="00021DBD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/DOP-a</w:t>
      </w:r>
      <w:r w:rsidR="00DD39B7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/SONATA BIS 8</w:t>
      </w:r>
      <w:r w:rsidRPr="00021DBD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)</w:t>
      </w:r>
    </w:p>
    <w:p w:rsidR="00FC22C6" w:rsidRPr="00FC22C6" w:rsidRDefault="00FC22C6" w:rsidP="00FC22C6">
      <w:pPr>
        <w:spacing w:after="0" w:line="240" w:lineRule="auto"/>
        <w:ind w:right="142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FC22C6" w:rsidRPr="00FC22C6" w:rsidRDefault="00FC22C6" w:rsidP="00FC22C6">
      <w:pPr>
        <w:tabs>
          <w:tab w:val="left" w:pos="1560"/>
        </w:tabs>
        <w:spacing w:after="0" w:line="240" w:lineRule="auto"/>
        <w:ind w:left="284" w:right="142"/>
        <w:jc w:val="both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b/>
          <w:sz w:val="18"/>
          <w:szCs w:val="18"/>
          <w:lang w:eastAsia="pl-PL"/>
        </w:rPr>
        <w:t>Zamawiający:</w:t>
      </w:r>
      <w:r w:rsidRPr="00FC22C6">
        <w:rPr>
          <w:rFonts w:ascii="Calibri" w:eastAsia="Times New Roman" w:hAnsi="Calibri" w:cs="Times New Roman"/>
          <w:b/>
          <w:sz w:val="18"/>
          <w:szCs w:val="18"/>
          <w:lang w:eastAsia="pl-PL"/>
        </w:rPr>
        <w:tab/>
      </w: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>Uniwersytet Marii Curie-Skłodowskiej, Plac Marii Curie-Skłodowskiej 5; 20-031 Lublin</w:t>
      </w:r>
    </w:p>
    <w:p w:rsidR="00FC22C6" w:rsidRPr="00FC22C6" w:rsidRDefault="00FC22C6" w:rsidP="00FC22C6">
      <w:pPr>
        <w:tabs>
          <w:tab w:val="left" w:pos="1560"/>
        </w:tabs>
        <w:spacing w:after="0" w:line="240" w:lineRule="auto"/>
        <w:ind w:left="360" w:right="142"/>
        <w:jc w:val="both"/>
        <w:rPr>
          <w:rFonts w:ascii="Calibri" w:eastAsia="Times New Roman" w:hAnsi="Calibri" w:cs="Times New Roman"/>
          <w:sz w:val="18"/>
          <w:szCs w:val="18"/>
          <w:lang w:val="fr-FR" w:eastAsia="pl-PL"/>
        </w:rPr>
      </w:pPr>
      <w:r w:rsidRPr="00FC22C6">
        <w:rPr>
          <w:rFonts w:ascii="Calibri" w:eastAsia="Times New Roman" w:hAnsi="Calibri" w:cs="Times New Roman"/>
          <w:b/>
          <w:sz w:val="18"/>
          <w:szCs w:val="18"/>
          <w:lang w:eastAsia="pl-PL"/>
        </w:rPr>
        <w:tab/>
      </w: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 xml:space="preserve">NIP: 712-010-36-92, REGON: 000001353, strona internetowa: </w:t>
      </w:r>
      <w:hyperlink r:id="rId9" w:history="1">
        <w:r w:rsidRPr="00FC22C6">
          <w:rPr>
            <w:rFonts w:ascii="Calibri" w:eastAsia="Times New Roman" w:hAnsi="Calibri" w:cs="Times New Roman"/>
            <w:sz w:val="18"/>
            <w:szCs w:val="18"/>
            <w:lang w:eastAsia="pl-PL"/>
          </w:rPr>
          <w:t>www.umcs.pl</w:t>
        </w:r>
      </w:hyperlink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>,</w:t>
      </w:r>
      <w:r w:rsidRPr="00FC22C6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   </w:t>
      </w:r>
      <w:r w:rsidRPr="00FC22C6">
        <w:rPr>
          <w:rFonts w:ascii="Calibri" w:eastAsia="Times New Roman" w:hAnsi="Calibri" w:cs="Times New Roman"/>
          <w:sz w:val="18"/>
          <w:szCs w:val="18"/>
          <w:lang w:val="fr-FR" w:eastAsia="pl-PL"/>
        </w:rPr>
        <w:t>tel/ fax: +48 81 537 51 79</w:t>
      </w:r>
    </w:p>
    <w:p w:rsidR="00FC22C6" w:rsidRPr="00FC22C6" w:rsidRDefault="00FC22C6" w:rsidP="00FC22C6">
      <w:pPr>
        <w:suppressAutoHyphens/>
        <w:spacing w:after="0" w:line="276" w:lineRule="auto"/>
        <w:ind w:left="360" w:right="142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b/>
          <w:sz w:val="18"/>
          <w:szCs w:val="18"/>
          <w:lang w:eastAsia="pl-PL"/>
        </w:rPr>
        <w:t>Tryb udzielenia zamówienia:</w:t>
      </w:r>
    </w:p>
    <w:p w:rsidR="006952E6" w:rsidRPr="00A5360C" w:rsidRDefault="006952E6" w:rsidP="006952E6">
      <w:pPr>
        <w:spacing w:after="60"/>
        <w:ind w:left="357"/>
        <w:jc w:val="both"/>
        <w:rPr>
          <w:rFonts w:ascii="Calibri" w:hAnsi="Calibri"/>
          <w:sz w:val="18"/>
          <w:szCs w:val="18"/>
          <w:lang w:eastAsia="ar-SA"/>
        </w:rPr>
      </w:pPr>
      <w:r w:rsidRPr="00A5360C">
        <w:rPr>
          <w:rFonts w:ascii="Calibri" w:hAnsi="Calibri"/>
          <w:sz w:val="18"/>
          <w:szCs w:val="18"/>
          <w:lang w:eastAsia="ar-SA"/>
        </w:rPr>
        <w:t>Postępowanie prowadzone jest na podstawie art. 4d ust. 1 pkt 1</w:t>
      </w:r>
      <w:r>
        <w:rPr>
          <w:rFonts w:ascii="Calibri" w:hAnsi="Calibri"/>
          <w:sz w:val="18"/>
          <w:szCs w:val="18"/>
          <w:lang w:eastAsia="ar-SA"/>
        </w:rPr>
        <w:t>)</w:t>
      </w:r>
      <w:r w:rsidRPr="00A5360C">
        <w:rPr>
          <w:rFonts w:ascii="Calibri" w:hAnsi="Calibri"/>
          <w:sz w:val="18"/>
          <w:szCs w:val="18"/>
          <w:lang w:eastAsia="ar-SA"/>
        </w:rPr>
        <w:t xml:space="preserve"> ustawy z dnia 29 stycznia 2004r. Prawo zamó</w:t>
      </w:r>
      <w:r>
        <w:rPr>
          <w:rFonts w:ascii="Calibri" w:hAnsi="Calibri"/>
          <w:sz w:val="18"/>
          <w:szCs w:val="18"/>
          <w:lang w:eastAsia="ar-SA"/>
        </w:rPr>
        <w:t>wień publicznych</w:t>
      </w:r>
      <w:r w:rsidRPr="00A5360C">
        <w:rPr>
          <w:rFonts w:ascii="Calibri" w:hAnsi="Calibri"/>
          <w:sz w:val="18"/>
          <w:szCs w:val="18"/>
          <w:lang w:eastAsia="ar-SA"/>
        </w:rPr>
        <w:t xml:space="preserve"> (</w:t>
      </w:r>
      <w:r>
        <w:rPr>
          <w:rFonts w:ascii="Calibri" w:hAnsi="Calibri"/>
          <w:sz w:val="18"/>
          <w:szCs w:val="18"/>
          <w:lang w:eastAsia="ar-SA"/>
        </w:rPr>
        <w:t xml:space="preserve"> </w:t>
      </w:r>
      <w:r>
        <w:rPr>
          <w:rFonts w:ascii="Calibri" w:hAnsi="Calibri"/>
          <w:bCs/>
          <w:iCs/>
          <w:sz w:val="18"/>
          <w:szCs w:val="18"/>
          <w:lang w:eastAsia="ar-SA"/>
        </w:rPr>
        <w:t>Dz. U. z 2018r. poz. 1986 ze zmianami</w:t>
      </w:r>
      <w:r w:rsidRPr="00A5360C">
        <w:rPr>
          <w:rFonts w:ascii="Calibri" w:hAnsi="Calibri"/>
          <w:sz w:val="18"/>
          <w:szCs w:val="18"/>
          <w:lang w:eastAsia="ar-SA"/>
        </w:rPr>
        <w:t>) – zwanej dalej ustawą oraz zgodnie z obowiązującym Regulaminem zamówień z dziedziny nauki, działalności kulturalnej, na usługi, społeczne i inne szczególne usługi – Zarządzenie Nr 25/2017 Rektora Uniwersytetu Marii Curie-Skłodowskiej</w:t>
      </w:r>
      <w:r>
        <w:rPr>
          <w:rFonts w:ascii="Calibri" w:hAnsi="Calibri"/>
          <w:sz w:val="18"/>
          <w:szCs w:val="18"/>
          <w:lang w:eastAsia="ar-SA"/>
        </w:rPr>
        <w:t xml:space="preserve"> w Lublinie z dnia 30 maja 2017</w:t>
      </w:r>
      <w:r w:rsidRPr="00A5360C">
        <w:rPr>
          <w:rFonts w:ascii="Calibri" w:hAnsi="Calibri"/>
          <w:sz w:val="18"/>
          <w:szCs w:val="18"/>
          <w:lang w:eastAsia="ar-SA"/>
        </w:rPr>
        <w:t>r. w sprawie wprowadzenia regulaminów udzielania zamówień publicznych w Uniwersytecie Marii Curie-Skłodowskiej.</w:t>
      </w:r>
    </w:p>
    <w:p w:rsidR="00FC22C6" w:rsidRPr="00FC22C6" w:rsidRDefault="00FC22C6" w:rsidP="00FC22C6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ind w:left="426" w:right="142" w:hanging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b/>
          <w:sz w:val="18"/>
          <w:szCs w:val="18"/>
          <w:lang w:eastAsia="pl-PL"/>
        </w:rPr>
        <w:t>Przedmiot zamówienia:</w:t>
      </w:r>
    </w:p>
    <w:p w:rsidR="00FC22C6" w:rsidRPr="00FC22C6" w:rsidRDefault="00FC22C6" w:rsidP="00FC22C6">
      <w:pPr>
        <w:suppressAutoHyphens/>
        <w:spacing w:after="0" w:line="240" w:lineRule="auto"/>
        <w:ind w:left="426" w:right="142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 xml:space="preserve">Przedmiotem </w:t>
      </w:r>
      <w:r w:rsidR="006952E6">
        <w:rPr>
          <w:rFonts w:ascii="Calibri" w:eastAsia="Times New Roman" w:hAnsi="Calibri" w:cs="Times New Roman"/>
          <w:sz w:val="18"/>
          <w:szCs w:val="18"/>
          <w:lang w:eastAsia="pl-PL"/>
        </w:rPr>
        <w:t>zamówienia jest dostawa komputera przenośnego</w:t>
      </w: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="00C87378">
        <w:rPr>
          <w:rFonts w:ascii="Calibri" w:eastAsia="Times New Roman" w:hAnsi="Calibri" w:cs="Times New Roman"/>
          <w:sz w:val="18"/>
          <w:szCs w:val="18"/>
          <w:lang w:eastAsia="pl-PL"/>
        </w:rPr>
        <w:t>- 1szt</w:t>
      </w: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>.</w:t>
      </w:r>
    </w:p>
    <w:p w:rsidR="00FC22C6" w:rsidRPr="00FC22C6" w:rsidRDefault="00FC22C6" w:rsidP="00FC22C6">
      <w:pPr>
        <w:suppressAutoHyphens/>
        <w:spacing w:after="0" w:line="240" w:lineRule="auto"/>
        <w:ind w:left="426" w:right="142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>Szczegółowy opis przedmiotu zamówienia został zawarty w załączniku do zaproszenia „Opis przedmiotu zamówienia”.</w:t>
      </w:r>
    </w:p>
    <w:p w:rsidR="00FC22C6" w:rsidRPr="00FC22C6" w:rsidRDefault="00FC22C6" w:rsidP="00FC22C6">
      <w:pPr>
        <w:suppressAutoHyphens/>
        <w:spacing w:after="0" w:line="240" w:lineRule="auto"/>
        <w:ind w:left="426" w:right="142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 xml:space="preserve">Oferowany sprzęt/produkt/ towar ma być fabrycznie nowy, nieużywany oraz nieeksponowany na wystawach lub imprezach targowych, sprawny technicznie, bezpieczny, kompletny i gotowy do pracy, wyprodukowany nie wcześniej niż w </w:t>
      </w:r>
      <w:r w:rsidR="006952E6">
        <w:rPr>
          <w:rFonts w:ascii="Calibri" w:eastAsia="Times New Roman" w:hAnsi="Calibri" w:cs="Times New Roman"/>
          <w:b/>
          <w:sz w:val="18"/>
          <w:szCs w:val="18"/>
          <w:lang w:eastAsia="pl-PL"/>
        </w:rPr>
        <w:t>2018</w:t>
      </w:r>
      <w:r w:rsidRPr="00FC22C6">
        <w:rPr>
          <w:rFonts w:ascii="Calibri" w:eastAsia="Times New Roman" w:hAnsi="Calibri" w:cs="Times New Roman"/>
          <w:b/>
          <w:sz w:val="18"/>
          <w:szCs w:val="18"/>
          <w:lang w:eastAsia="pl-PL"/>
        </w:rPr>
        <w:t>r</w:t>
      </w: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>.,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>a także musi spełniać wymagania techniczno-funkcjonalne wyszczególnione w opisie przedmiotu zamówienia.</w:t>
      </w:r>
    </w:p>
    <w:p w:rsidR="00FC22C6" w:rsidRPr="00021DBD" w:rsidRDefault="00021DBD" w:rsidP="00FC22C6">
      <w:pPr>
        <w:tabs>
          <w:tab w:val="center" w:pos="5316"/>
        </w:tabs>
        <w:suppressAutoHyphens/>
        <w:spacing w:after="0" w:line="240" w:lineRule="auto"/>
        <w:ind w:left="426" w:right="1"/>
        <w:jc w:val="both"/>
        <w:rPr>
          <w:rFonts w:ascii="Calibri" w:hAnsi="Calibri"/>
          <w:bCs/>
          <w:sz w:val="18"/>
          <w:szCs w:val="18"/>
        </w:rPr>
      </w:pPr>
      <w:r w:rsidRPr="00021DBD">
        <w:rPr>
          <w:rFonts w:ascii="Calibri" w:hAnsi="Calibri"/>
          <w:bCs/>
          <w:sz w:val="18"/>
          <w:szCs w:val="18"/>
        </w:rPr>
        <w:t xml:space="preserve">Określenie  przedmiotu za pomocą kodów </w:t>
      </w:r>
      <w:r w:rsidR="006952E6" w:rsidRPr="00021DBD">
        <w:rPr>
          <w:rFonts w:ascii="Calibri" w:hAnsi="Calibri"/>
          <w:bCs/>
          <w:sz w:val="18"/>
          <w:szCs w:val="18"/>
        </w:rPr>
        <w:t>CPV: 30213100-6 - Komputery przenośne</w:t>
      </w:r>
    </w:p>
    <w:p w:rsidR="00FC22C6" w:rsidRPr="006952E6" w:rsidRDefault="00FC22C6" w:rsidP="00FC22C6">
      <w:pPr>
        <w:numPr>
          <w:ilvl w:val="0"/>
          <w:numId w:val="12"/>
        </w:numPr>
        <w:autoSpaceDE w:val="0"/>
        <w:spacing w:after="0" w:line="240" w:lineRule="auto"/>
        <w:ind w:left="426" w:right="142" w:hanging="426"/>
        <w:jc w:val="both"/>
        <w:rPr>
          <w:rFonts w:ascii="Calibri" w:eastAsia="Times New Roman" w:hAnsi="Calibri" w:cs="Times New Roman"/>
          <w:sz w:val="16"/>
          <w:szCs w:val="16"/>
          <w:lang w:val="en-US" w:eastAsia="pl-PL"/>
        </w:rPr>
      </w:pPr>
      <w:r w:rsidRPr="006952E6">
        <w:rPr>
          <w:rFonts w:ascii="Calibri" w:eastAsia="Times New Roman" w:hAnsi="Calibri" w:cs="Times New Roman"/>
          <w:b/>
          <w:sz w:val="18"/>
          <w:szCs w:val="18"/>
          <w:lang w:eastAsia="pl-PL"/>
        </w:rPr>
        <w:t>Osoby upoważnione do kontaktu:</w:t>
      </w:r>
      <w:r w:rsidRPr="006952E6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6952E6">
        <w:rPr>
          <w:rFonts w:ascii="Calibri" w:eastAsia="Times New Roman" w:hAnsi="Calibri" w:cs="Times New Roman"/>
          <w:sz w:val="18"/>
          <w:szCs w:val="18"/>
          <w:lang w:val="en-US" w:eastAsia="pl-PL"/>
        </w:rPr>
        <w:t xml:space="preserve"> </w:t>
      </w:r>
      <w:r w:rsidR="006952E6">
        <w:rPr>
          <w:rFonts w:ascii="Calibri" w:hAnsi="Calibri"/>
          <w:sz w:val="18"/>
          <w:szCs w:val="18"/>
        </w:rPr>
        <w:t>Robert Popławski, tel. 81 537 52 09, e-mail: robert.poplawski</w:t>
      </w:r>
      <w:r w:rsidR="006952E6" w:rsidRPr="000916A3">
        <w:rPr>
          <w:rFonts w:ascii="Calibri" w:hAnsi="Calibri"/>
          <w:sz w:val="18"/>
          <w:szCs w:val="18"/>
        </w:rPr>
        <w:t>@poczta.umcs.lublin.pl</w:t>
      </w:r>
    </w:p>
    <w:p w:rsidR="00FC22C6" w:rsidRPr="00FC22C6" w:rsidRDefault="00FC22C6" w:rsidP="00FC22C6">
      <w:pPr>
        <w:numPr>
          <w:ilvl w:val="0"/>
          <w:numId w:val="12"/>
        </w:numPr>
        <w:autoSpaceDE w:val="0"/>
        <w:spacing w:after="0" w:line="240" w:lineRule="auto"/>
        <w:ind w:left="426" w:right="142" w:hanging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b/>
          <w:sz w:val="18"/>
          <w:szCs w:val="18"/>
          <w:lang w:eastAsia="pl-PL"/>
        </w:rPr>
        <w:t>Opis sposobu przygotowania oferty:</w:t>
      </w:r>
    </w:p>
    <w:p w:rsidR="006952E6" w:rsidRDefault="006952E6" w:rsidP="006952E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D77E26">
        <w:rPr>
          <w:rFonts w:ascii="Calibri" w:hAnsi="Calibri"/>
          <w:sz w:val="18"/>
          <w:szCs w:val="18"/>
        </w:rPr>
        <w:t>Ofertę należy złożyć zgodnie ze wzorem „Formularza ofert</w:t>
      </w:r>
      <w:r>
        <w:rPr>
          <w:rFonts w:ascii="Calibri" w:hAnsi="Calibri"/>
          <w:sz w:val="18"/>
          <w:szCs w:val="18"/>
        </w:rPr>
        <w:t>y</w:t>
      </w:r>
      <w:r w:rsidRPr="00D77E26">
        <w:rPr>
          <w:rFonts w:ascii="Calibri" w:hAnsi="Calibri"/>
          <w:sz w:val="18"/>
          <w:szCs w:val="18"/>
        </w:rPr>
        <w:t>”, stanowiącego Załącznik do Zaproszenia.</w:t>
      </w:r>
    </w:p>
    <w:p w:rsidR="006952E6" w:rsidRPr="001A5E9A" w:rsidRDefault="006952E6" w:rsidP="006952E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1A5E9A"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z w:val="18"/>
          <w:szCs w:val="18"/>
        </w:rPr>
        <w:t>ferta musi być złożona w formie</w:t>
      </w:r>
      <w:r w:rsidRPr="001A5E9A">
        <w:rPr>
          <w:rFonts w:ascii="Calibri" w:hAnsi="Calibri"/>
          <w:sz w:val="18"/>
          <w:szCs w:val="18"/>
        </w:rPr>
        <w:t xml:space="preserve"> pisemnej oraz winna być podpisana przez osoby uprawnione do występowania w imieniu Wykonawcy (do oferty winny być dołączone pełnomocnictwa). Zakres reprezentacji przedsiębiorcy musi wynikać z dokumentów przedstawionych przez Wykonawcę.</w:t>
      </w:r>
    </w:p>
    <w:p w:rsidR="00FC22C6" w:rsidRPr="006952E6" w:rsidRDefault="006952E6" w:rsidP="006952E6">
      <w:pPr>
        <w:numPr>
          <w:ilvl w:val="0"/>
          <w:numId w:val="14"/>
        </w:numPr>
        <w:suppressAutoHyphens/>
        <w:spacing w:after="60" w:line="240" w:lineRule="auto"/>
        <w:ind w:left="714" w:hanging="357"/>
        <w:jc w:val="both"/>
        <w:rPr>
          <w:rFonts w:ascii="Calibri" w:hAnsi="Calibri"/>
          <w:sz w:val="18"/>
          <w:szCs w:val="18"/>
        </w:rPr>
      </w:pPr>
      <w:r w:rsidRPr="001A5E9A">
        <w:rPr>
          <w:rFonts w:ascii="Calibri" w:hAnsi="Calibri"/>
          <w:sz w:val="18"/>
          <w:szCs w:val="18"/>
        </w:rPr>
        <w:t xml:space="preserve">Wykonawca składając ofertę </w:t>
      </w:r>
      <w:r>
        <w:rPr>
          <w:rFonts w:ascii="Calibri" w:hAnsi="Calibri"/>
          <w:sz w:val="18"/>
          <w:szCs w:val="18"/>
        </w:rPr>
        <w:t xml:space="preserve">powinien wpisać na kopercie lub innym opakowaniu, szczelnie zamkniętym, </w:t>
      </w:r>
      <w:r w:rsidRPr="001A5E9A">
        <w:rPr>
          <w:rFonts w:ascii="Calibri" w:hAnsi="Calibri"/>
          <w:sz w:val="18"/>
          <w:szCs w:val="18"/>
        </w:rPr>
        <w:t xml:space="preserve">oznaczenie zgodnie z poniższym: </w:t>
      </w:r>
      <w:r>
        <w:rPr>
          <w:rFonts w:ascii="Calibri" w:hAnsi="Calibri"/>
          <w:sz w:val="18"/>
          <w:szCs w:val="18"/>
        </w:rPr>
        <w:t xml:space="preserve"> </w:t>
      </w:r>
      <w:r w:rsidRPr="00EF3763">
        <w:rPr>
          <w:rFonts w:ascii="Calibri" w:hAnsi="Calibri"/>
          <w:b/>
          <w:sz w:val="18"/>
          <w:szCs w:val="18"/>
        </w:rPr>
        <w:t>„Oferta w postępowaniu na ............................,</w:t>
      </w:r>
      <w:r w:rsidRPr="00EF3763">
        <w:rPr>
          <w:rFonts w:ascii="Calibri" w:hAnsi="Calibri"/>
          <w:b/>
          <w:iCs/>
          <w:sz w:val="18"/>
          <w:szCs w:val="18"/>
        </w:rPr>
        <w:t xml:space="preserve"> o</w:t>
      </w:r>
      <w:r w:rsidRPr="00EF3763">
        <w:rPr>
          <w:rFonts w:ascii="Calibri" w:hAnsi="Calibri"/>
          <w:b/>
          <w:bCs/>
          <w:sz w:val="18"/>
          <w:szCs w:val="18"/>
          <w:lang w:eastAsia="ar-SA"/>
        </w:rPr>
        <w:t xml:space="preserve">znaczenie sprawy: ............. </w:t>
      </w:r>
      <w:r w:rsidRPr="00EF3763">
        <w:rPr>
          <w:rFonts w:ascii="Calibri" w:hAnsi="Calibri"/>
          <w:b/>
          <w:bCs/>
          <w:i/>
          <w:sz w:val="18"/>
          <w:szCs w:val="18"/>
          <w:lang w:eastAsia="ar-SA"/>
        </w:rPr>
        <w:t>”.</w:t>
      </w:r>
    </w:p>
    <w:p w:rsidR="00FC22C6" w:rsidRPr="00FC22C6" w:rsidRDefault="00FC22C6" w:rsidP="00FC22C6">
      <w:pPr>
        <w:numPr>
          <w:ilvl w:val="0"/>
          <w:numId w:val="12"/>
        </w:numPr>
        <w:autoSpaceDE w:val="0"/>
        <w:spacing w:after="0" w:line="240" w:lineRule="auto"/>
        <w:ind w:left="426" w:right="142" w:hanging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b/>
          <w:sz w:val="18"/>
          <w:szCs w:val="18"/>
          <w:lang w:eastAsia="pl-PL"/>
        </w:rPr>
        <w:t>Opis sposobu obliczenia ceny oferty:</w:t>
      </w:r>
    </w:p>
    <w:p w:rsidR="00FC22C6" w:rsidRDefault="006952E6" w:rsidP="006952E6">
      <w:pPr>
        <w:autoSpaceDE w:val="0"/>
        <w:spacing w:after="0" w:line="240" w:lineRule="auto"/>
        <w:ind w:left="709" w:right="142" w:hanging="283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1)  </w:t>
      </w:r>
      <w:r w:rsidR="00FC22C6" w:rsidRPr="00FC22C6">
        <w:rPr>
          <w:rFonts w:ascii="Calibri" w:eastAsia="Times New Roman" w:hAnsi="Calibri" w:cs="Times New Roman"/>
          <w:sz w:val="18"/>
          <w:szCs w:val="18"/>
          <w:lang w:eastAsia="pl-PL"/>
        </w:rPr>
        <w:t>Cena podana w ofercie winna obejmować wszystkie koszty i składniki związane z wykonaniem zamówienia oraz warunkami stawianymi przez Zamawiającego.</w:t>
      </w:r>
    </w:p>
    <w:p w:rsidR="006952E6" w:rsidRPr="00BC09DD" w:rsidRDefault="006952E6" w:rsidP="006952E6">
      <w:pPr>
        <w:widowControl w:val="0"/>
        <w:numPr>
          <w:ilvl w:val="0"/>
          <w:numId w:val="16"/>
        </w:numPr>
        <w:suppressAutoHyphens/>
        <w:spacing w:after="0" w:line="240" w:lineRule="auto"/>
        <w:ind w:left="709" w:right="-79" w:hanging="283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>Wykonawca, składając ofertę informuje Zamawiającego, czy wybór oferty będzie prowadzić do powstania u Zamawiającego obowiązku podatkowego w zakresie rozliczenia podatku od towarów i usług , wskazując przy tym nazwę (rodzaj) towaru, którego dostawa będzie prowadzić do powstania takiego obowiązku, oraz wskazując jego wartość bez kwoty podatku. W celu  oceny takiej oferty, Zamawiający doliczy do podanej ceny podatek od towarów i usł</w:t>
      </w:r>
      <w:bookmarkStart w:id="0" w:name="_GoBack"/>
      <w:bookmarkEnd w:id="0"/>
      <w:r>
        <w:rPr>
          <w:rFonts w:ascii="Calibri" w:hAnsi="Calibri"/>
          <w:sz w:val="18"/>
          <w:szCs w:val="18"/>
        </w:rPr>
        <w:t>ug, który miałby obowiązek rozliczyć zgodnie z obowiązującymi przepisami.</w:t>
      </w:r>
    </w:p>
    <w:p w:rsidR="00FC22C6" w:rsidRPr="00FC22C6" w:rsidRDefault="00FC22C6" w:rsidP="00FC22C6">
      <w:pPr>
        <w:numPr>
          <w:ilvl w:val="0"/>
          <w:numId w:val="12"/>
        </w:numPr>
        <w:autoSpaceDE w:val="0"/>
        <w:spacing w:after="0" w:line="240" w:lineRule="auto"/>
        <w:ind w:left="426" w:right="142" w:hanging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b/>
          <w:sz w:val="18"/>
          <w:szCs w:val="18"/>
          <w:lang w:eastAsia="pl-PL"/>
        </w:rPr>
        <w:t>Miejsce i termin składania i otwarcia ofert:</w:t>
      </w:r>
    </w:p>
    <w:p w:rsidR="00021DBD" w:rsidRPr="00021DBD" w:rsidRDefault="00021DBD" w:rsidP="00021DB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21DB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Ofertę należy złożyć na adres: </w:t>
      </w:r>
      <w:r w:rsidRPr="00021DBD">
        <w:rPr>
          <w:rFonts w:ascii="Calibri" w:eastAsia="Times New Roman" w:hAnsi="Calibri" w:cs="Arial"/>
          <w:sz w:val="18"/>
          <w:szCs w:val="18"/>
          <w:lang w:eastAsia="pl-PL"/>
        </w:rPr>
        <w:t xml:space="preserve">Uniwersytet Marii Curie-Skłodowskiej, pl. M. Curie-Skłodowskiej 5; 20-031 Lublin, budynek Rektoratu, piętro XII, pokój 1204, w terminie do dnia: </w:t>
      </w:r>
      <w:r w:rsidR="005514C3">
        <w:rPr>
          <w:rFonts w:ascii="Calibri" w:eastAsia="Times New Roman" w:hAnsi="Calibri" w:cs="Arial"/>
          <w:b/>
          <w:sz w:val="18"/>
          <w:szCs w:val="18"/>
          <w:lang w:eastAsia="pl-PL"/>
        </w:rPr>
        <w:t>1</w:t>
      </w:r>
      <w:r w:rsidR="005E1A3D">
        <w:rPr>
          <w:rFonts w:ascii="Calibri" w:eastAsia="Times New Roman" w:hAnsi="Calibri" w:cs="Arial"/>
          <w:b/>
          <w:sz w:val="18"/>
          <w:szCs w:val="18"/>
          <w:lang w:eastAsia="pl-PL"/>
        </w:rPr>
        <w:t>6</w:t>
      </w:r>
      <w:r w:rsidR="005514C3">
        <w:rPr>
          <w:rFonts w:ascii="Calibri" w:eastAsia="Times New Roman" w:hAnsi="Calibri" w:cs="Arial"/>
          <w:b/>
          <w:sz w:val="18"/>
          <w:szCs w:val="18"/>
          <w:lang w:eastAsia="pl-PL"/>
        </w:rPr>
        <w:t>.09</w:t>
      </w:r>
      <w:r w:rsidRPr="00021DBD">
        <w:rPr>
          <w:rFonts w:ascii="Calibri" w:eastAsia="Times New Roman" w:hAnsi="Calibri" w:cs="Arial"/>
          <w:b/>
          <w:sz w:val="18"/>
          <w:szCs w:val="18"/>
          <w:lang w:eastAsia="pl-PL"/>
        </w:rPr>
        <w:t>.2019r.</w:t>
      </w:r>
      <w:r w:rsidRPr="00021DBD">
        <w:rPr>
          <w:rFonts w:ascii="Calibri" w:eastAsia="Times New Roman" w:hAnsi="Calibri" w:cs="Arial"/>
          <w:sz w:val="18"/>
          <w:szCs w:val="18"/>
          <w:lang w:eastAsia="pl-PL"/>
        </w:rPr>
        <w:t xml:space="preserve"> do godz. </w:t>
      </w:r>
      <w:r w:rsidR="00DD39B7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10:3</w:t>
      </w:r>
      <w:r w:rsidRPr="00021DBD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0</w:t>
      </w:r>
      <w:r w:rsidRPr="00021DBD">
        <w:rPr>
          <w:rFonts w:ascii="Calibri" w:eastAsia="Times New Roman" w:hAnsi="Calibri" w:cs="Arial"/>
          <w:sz w:val="18"/>
          <w:szCs w:val="18"/>
          <w:lang w:eastAsia="pl-PL"/>
        </w:rPr>
        <w:t>.</w:t>
      </w:r>
    </w:p>
    <w:p w:rsidR="00FC22C6" w:rsidRDefault="00021DBD" w:rsidP="00FC22C6">
      <w:pPr>
        <w:autoSpaceDE w:val="0"/>
        <w:spacing w:after="0" w:line="240" w:lineRule="auto"/>
        <w:ind w:left="426" w:right="142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2)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ab/>
        <w:t>Oferty złożone</w:t>
      </w:r>
      <w:r w:rsidR="00FC22C6" w:rsidRPr="00FC22C6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po terminie nie będą rozpatrywane.</w:t>
      </w:r>
    </w:p>
    <w:p w:rsidR="00FC22C6" w:rsidRPr="00FC22C6" w:rsidRDefault="00FC22C6" w:rsidP="00FC22C6">
      <w:pPr>
        <w:numPr>
          <w:ilvl w:val="0"/>
          <w:numId w:val="12"/>
        </w:numPr>
        <w:autoSpaceDE w:val="0"/>
        <w:spacing w:after="0" w:line="240" w:lineRule="auto"/>
        <w:ind w:left="426" w:right="142" w:hanging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b/>
          <w:sz w:val="18"/>
          <w:szCs w:val="18"/>
          <w:lang w:eastAsia="pl-PL"/>
        </w:rPr>
        <w:t>Kryteria oceny ofert:</w:t>
      </w:r>
    </w:p>
    <w:p w:rsidR="00FC22C6" w:rsidRDefault="00FC22C6" w:rsidP="00FC22C6">
      <w:pPr>
        <w:spacing w:after="0" w:line="240" w:lineRule="auto"/>
        <w:ind w:left="426" w:right="142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>Kryterium wyboru oferty jest cena (ofertą najkorzystniejszą będzie oferta z najniższą ceną, spełniająca wymagania Zamawiającego).</w:t>
      </w:r>
    </w:p>
    <w:p w:rsidR="00FC22C6" w:rsidRDefault="00FC22C6" w:rsidP="00FC22C6">
      <w:pPr>
        <w:numPr>
          <w:ilvl w:val="0"/>
          <w:numId w:val="12"/>
        </w:numPr>
        <w:spacing w:after="0" w:line="240" w:lineRule="auto"/>
        <w:ind w:left="426" w:right="142" w:hanging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>Jeżeli Wykonawca, którego oferta została wybrana, uchyla się od zawarcia umowy w sprawie zamówienia, Zamawiający może wybrać ofertę najkorzystniejszą spośród pozostałych ofert.</w:t>
      </w:r>
    </w:p>
    <w:p w:rsidR="00021DBD" w:rsidRDefault="00021DBD" w:rsidP="00021DBD">
      <w:pPr>
        <w:numPr>
          <w:ilvl w:val="0"/>
          <w:numId w:val="12"/>
        </w:numPr>
        <w:autoSpaceDE w:val="0"/>
        <w:spacing w:after="0" w:line="240" w:lineRule="auto"/>
        <w:ind w:left="426" w:hanging="426"/>
        <w:jc w:val="both"/>
        <w:rPr>
          <w:rFonts w:ascii="Calibri" w:hAnsi="Calibri"/>
          <w:sz w:val="18"/>
          <w:szCs w:val="18"/>
        </w:rPr>
      </w:pPr>
      <w:r w:rsidRPr="003832DA">
        <w:rPr>
          <w:rFonts w:ascii="Calibri" w:hAnsi="Calibri"/>
          <w:sz w:val="18"/>
          <w:szCs w:val="18"/>
        </w:rPr>
        <w:t>Informację o zawarciu umowy</w:t>
      </w:r>
      <w:r w:rsidRPr="003832DA">
        <w:rPr>
          <w:rFonts w:ascii="Calibri" w:hAnsi="Calibri"/>
          <w:color w:val="FF0000"/>
          <w:sz w:val="18"/>
          <w:szCs w:val="18"/>
        </w:rPr>
        <w:t xml:space="preserve"> </w:t>
      </w:r>
      <w:r w:rsidRPr="003832DA">
        <w:rPr>
          <w:rFonts w:ascii="Calibri" w:hAnsi="Calibri"/>
          <w:sz w:val="18"/>
          <w:szCs w:val="18"/>
        </w:rPr>
        <w:t>Zamawiający zamieści na swojej  stronie podmiotowej BIP</w:t>
      </w:r>
      <w:r>
        <w:rPr>
          <w:rFonts w:ascii="Calibri" w:hAnsi="Calibri"/>
          <w:sz w:val="18"/>
          <w:szCs w:val="18"/>
        </w:rPr>
        <w:t>.</w:t>
      </w:r>
    </w:p>
    <w:p w:rsidR="00FC22C6" w:rsidRDefault="00FC22C6" w:rsidP="00FC22C6">
      <w:pPr>
        <w:numPr>
          <w:ilvl w:val="0"/>
          <w:numId w:val="12"/>
        </w:numPr>
        <w:spacing w:after="0" w:line="276" w:lineRule="auto"/>
        <w:ind w:left="426" w:right="142" w:hanging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>Zamawiający zastrzega sobie prawo do nieudzielenia zamówienia.</w:t>
      </w:r>
    </w:p>
    <w:p w:rsidR="00FC22C6" w:rsidRDefault="00FC22C6" w:rsidP="00FC22C6">
      <w:pPr>
        <w:numPr>
          <w:ilvl w:val="0"/>
          <w:numId w:val="12"/>
        </w:numPr>
        <w:spacing w:after="0" w:line="276" w:lineRule="auto"/>
        <w:ind w:left="426" w:right="142" w:hanging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>W sprawach nieuregulowanych zaproszeniem stosuje się przepisy Kodeksu cywilnego.</w:t>
      </w:r>
    </w:p>
    <w:p w:rsidR="00FC22C6" w:rsidRPr="00FC22C6" w:rsidRDefault="00FC22C6" w:rsidP="00FC22C6">
      <w:pPr>
        <w:spacing w:after="0" w:line="240" w:lineRule="auto"/>
        <w:ind w:right="142"/>
        <w:jc w:val="both"/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  <w:t>Załączniki:</w:t>
      </w:r>
    </w:p>
    <w:p w:rsidR="00FC22C6" w:rsidRPr="00FC22C6" w:rsidRDefault="00021DBD" w:rsidP="00FC22C6">
      <w:pPr>
        <w:spacing w:after="0" w:line="240" w:lineRule="auto"/>
        <w:ind w:right="142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i/>
          <w:sz w:val="18"/>
          <w:szCs w:val="18"/>
          <w:lang w:eastAsia="pl-PL"/>
        </w:rPr>
        <w:t>Załącznik N</w:t>
      </w:r>
      <w:r w:rsidR="00FC22C6" w:rsidRPr="00FC22C6">
        <w:rPr>
          <w:rFonts w:ascii="Calibri" w:eastAsia="Times New Roman" w:hAnsi="Calibri" w:cs="Times New Roman"/>
          <w:i/>
          <w:sz w:val="18"/>
          <w:szCs w:val="18"/>
          <w:lang w:eastAsia="pl-PL"/>
        </w:rPr>
        <w:t>r 1 – Opis przedmiotu zamówienia</w:t>
      </w:r>
    </w:p>
    <w:p w:rsidR="00FC22C6" w:rsidRPr="00FC22C6" w:rsidRDefault="00021DBD" w:rsidP="00FC22C6">
      <w:pPr>
        <w:spacing w:after="0" w:line="240" w:lineRule="auto"/>
        <w:ind w:right="142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i/>
          <w:sz w:val="18"/>
          <w:szCs w:val="18"/>
          <w:lang w:eastAsia="pl-PL"/>
        </w:rPr>
        <w:t>Załącznik N</w:t>
      </w:r>
      <w:r w:rsidR="00FC22C6" w:rsidRPr="00FC22C6">
        <w:rPr>
          <w:rFonts w:ascii="Calibri" w:eastAsia="Times New Roman" w:hAnsi="Calibri" w:cs="Times New Roman"/>
          <w:i/>
          <w:sz w:val="18"/>
          <w:szCs w:val="18"/>
          <w:lang w:eastAsia="pl-PL"/>
        </w:rPr>
        <w:t>r 2 – Formularz oferty</w:t>
      </w:r>
    </w:p>
    <w:p w:rsidR="00DD39B7" w:rsidRDefault="00021DBD" w:rsidP="00FC22C6">
      <w:pPr>
        <w:spacing w:after="0" w:line="240" w:lineRule="auto"/>
        <w:ind w:right="142"/>
        <w:jc w:val="both"/>
        <w:rPr>
          <w:rFonts w:ascii="Calibri" w:eastAsia="Times New Roman" w:hAnsi="Calibri" w:cs="Arial"/>
          <w:i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i/>
          <w:sz w:val="18"/>
          <w:szCs w:val="18"/>
          <w:lang w:eastAsia="pl-PL"/>
        </w:rPr>
        <w:t>Załącznik N</w:t>
      </w:r>
      <w:r w:rsidR="00FC22C6" w:rsidRPr="00FC22C6">
        <w:rPr>
          <w:rFonts w:ascii="Calibri" w:eastAsia="Times New Roman" w:hAnsi="Calibri" w:cs="Times New Roman"/>
          <w:i/>
          <w:sz w:val="18"/>
          <w:szCs w:val="18"/>
          <w:lang w:eastAsia="pl-PL"/>
        </w:rPr>
        <w:t>r 3 – Wzór umowy</w:t>
      </w:r>
    </w:p>
    <w:p w:rsidR="00FC22C6" w:rsidRPr="00FC22C6" w:rsidRDefault="00021DBD" w:rsidP="00FC22C6">
      <w:pPr>
        <w:spacing w:after="0" w:line="240" w:lineRule="auto"/>
        <w:ind w:right="142"/>
        <w:jc w:val="both"/>
        <w:rPr>
          <w:rFonts w:ascii="Calibri" w:eastAsia="Times New Roman" w:hAnsi="Calibri" w:cs="Arial"/>
          <w:i/>
          <w:sz w:val="18"/>
          <w:szCs w:val="18"/>
          <w:lang w:eastAsia="pl-PL"/>
        </w:rPr>
      </w:pPr>
      <w:r>
        <w:rPr>
          <w:rFonts w:ascii="Calibri" w:eastAsia="Times New Roman" w:hAnsi="Calibri" w:cs="Arial"/>
          <w:i/>
          <w:sz w:val="18"/>
          <w:szCs w:val="18"/>
          <w:lang w:eastAsia="pl-PL"/>
        </w:rPr>
        <w:t>Załącznik N</w:t>
      </w:r>
      <w:r w:rsidR="00FC22C6" w:rsidRPr="00FC22C6">
        <w:rPr>
          <w:rFonts w:ascii="Calibri" w:eastAsia="Times New Roman" w:hAnsi="Calibri" w:cs="Arial"/>
          <w:i/>
          <w:sz w:val="18"/>
          <w:szCs w:val="18"/>
          <w:lang w:eastAsia="pl-PL"/>
        </w:rPr>
        <w:t>r 4 - Klauzula informacyjna z art.13 RODO</w:t>
      </w:r>
    </w:p>
    <w:sectPr w:rsidR="00FC22C6" w:rsidRPr="00FC22C6" w:rsidSect="004A36B1">
      <w:headerReference w:type="default" r:id="rId10"/>
      <w:footerReference w:type="default" r:id="rId11"/>
      <w:pgSz w:w="11906" w:h="16838"/>
      <w:pgMar w:top="1621" w:right="991" w:bottom="1135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B3" w:rsidRDefault="002C0EB3" w:rsidP="005E5309">
      <w:pPr>
        <w:spacing w:after="0" w:line="240" w:lineRule="auto"/>
      </w:pPr>
      <w:r>
        <w:separator/>
      </w:r>
    </w:p>
  </w:endnote>
  <w:endnote w:type="continuationSeparator" w:id="0">
    <w:p w:rsidR="002C0EB3" w:rsidRDefault="002C0EB3" w:rsidP="005E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09" w:rsidRDefault="00DD39B7" w:rsidP="00DD39B7">
    <w:pPr>
      <w:pStyle w:val="Stopka"/>
      <w:tabs>
        <w:tab w:val="clear" w:pos="4536"/>
        <w:tab w:val="clear" w:pos="9072"/>
        <w:tab w:val="left" w:pos="7425"/>
      </w:tabs>
    </w:pPr>
    <w:r>
      <w:tab/>
    </w:r>
  </w:p>
  <w:p w:rsidR="005E5309" w:rsidRDefault="005E5309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B3" w:rsidRDefault="002C0EB3" w:rsidP="005E5309">
      <w:pPr>
        <w:spacing w:after="0" w:line="240" w:lineRule="auto"/>
      </w:pPr>
      <w:r>
        <w:separator/>
      </w:r>
    </w:p>
  </w:footnote>
  <w:footnote w:type="continuationSeparator" w:id="0">
    <w:p w:rsidR="002C0EB3" w:rsidRDefault="002C0EB3" w:rsidP="005E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09" w:rsidRPr="005E5309" w:rsidRDefault="005E5309" w:rsidP="005E5309">
    <w:pPr>
      <w:pStyle w:val="Nagwek"/>
      <w:spacing w:line="240" w:lineRule="exact"/>
      <w:jc w:val="right"/>
      <w:rPr>
        <w:rFonts w:ascii="Arial" w:hAnsi="Arial"/>
        <w:b/>
        <w:color w:val="5D6A70"/>
        <w:sz w:val="15"/>
        <w:u w:val="thick"/>
      </w:rPr>
    </w:pPr>
    <w:r>
      <w:rPr>
        <w:rFonts w:ascii="Arial" w:hAnsi="Arial"/>
        <w:b/>
        <w:noProof/>
        <w:color w:val="5D6A70"/>
        <w:sz w:val="15"/>
        <w:lang w:eastAsia="pl-PL"/>
      </w:rPr>
      <w:drawing>
        <wp:anchor distT="0" distB="0" distL="114300" distR="114300" simplePos="0" relativeHeight="251665408" behindDoc="1" locked="0" layoutInCell="0" allowOverlap="1" wp14:anchorId="7C50BD36" wp14:editId="4077CA30">
          <wp:simplePos x="0" y="0"/>
          <wp:positionH relativeFrom="page">
            <wp:posOffset>666750</wp:posOffset>
          </wp:positionH>
          <wp:positionV relativeFrom="page">
            <wp:posOffset>466725</wp:posOffset>
          </wp:positionV>
          <wp:extent cx="2238375" cy="810260"/>
          <wp:effectExtent l="0" t="0" r="9525" b="8890"/>
          <wp:wrapNone/>
          <wp:docPr id="1" name="Obraz 1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5309" w:rsidRDefault="005E5309" w:rsidP="005E530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5E5309" w:rsidRPr="00751CC7" w:rsidRDefault="005E5309" w:rsidP="005E530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>
      <w:rPr>
        <w:rFonts w:ascii="Arial" w:hAnsi="Arial"/>
        <w:b/>
        <w:color w:val="5D6A70"/>
        <w:sz w:val="20"/>
        <w:szCs w:val="20"/>
      </w:rPr>
      <w:tab/>
    </w:r>
    <w:r w:rsidR="00D739FF">
      <w:rPr>
        <w:rFonts w:ascii="Arial" w:hAnsi="Arial"/>
        <w:b/>
        <w:color w:val="5D6A70"/>
        <w:sz w:val="20"/>
        <w:szCs w:val="20"/>
      </w:rPr>
      <w:t xml:space="preserve">   </w:t>
    </w:r>
    <w:r w:rsidRPr="00A91E74">
      <w:rPr>
        <w:rFonts w:ascii="Arial" w:hAnsi="Arial"/>
        <w:b/>
        <w:color w:val="5D6A70"/>
        <w:sz w:val="20"/>
        <w:szCs w:val="20"/>
      </w:rPr>
      <w:t>UNIWERSYTET MARII CURIE-SKŁODOWSKIEJ W LUBLINIE</w:t>
    </w:r>
  </w:p>
  <w:p w:rsidR="005E5309" w:rsidRDefault="005E5309" w:rsidP="005E5309">
    <w:pPr>
      <w:pStyle w:val="Nagwek"/>
      <w:tabs>
        <w:tab w:val="left" w:pos="1590"/>
      </w:tabs>
      <w:spacing w:line="240" w:lineRule="exact"/>
    </w:pPr>
  </w:p>
  <w:p w:rsidR="005E5309" w:rsidRDefault="00B727D2" w:rsidP="005E5309">
    <w:pPr>
      <w:pStyle w:val="Nagwek"/>
      <w:tabs>
        <w:tab w:val="left" w:pos="1590"/>
      </w:tabs>
      <w:spacing w:line="240" w:lineRule="exact"/>
    </w:pPr>
    <w:r>
      <w:rPr>
        <w:rFonts w:ascii="Arial" w:hAnsi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9459CB" wp14:editId="2C45B017">
              <wp:simplePos x="0" y="0"/>
              <wp:positionH relativeFrom="page">
                <wp:posOffset>3152775</wp:posOffset>
              </wp:positionH>
              <wp:positionV relativeFrom="page">
                <wp:posOffset>1304925</wp:posOffset>
              </wp:positionV>
              <wp:extent cx="3771900" cy="352425"/>
              <wp:effectExtent l="0" t="0" r="0" b="9525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7D2" w:rsidRPr="00B727D2" w:rsidRDefault="00B727D2" w:rsidP="00B727D2">
                          <w:pPr>
                            <w:spacing w:after="0" w:line="280" w:lineRule="exact"/>
                            <w:jc w:val="right"/>
                            <w:rPr>
                              <w:rFonts w:ascii="Arial" w:hAnsi="Arial"/>
                              <w:sz w:val="15"/>
                            </w:rPr>
                          </w:pPr>
                          <w:r w:rsidRPr="00B727D2">
                            <w:rPr>
                              <w:rFonts w:ascii="Arial" w:hAnsi="Arial"/>
                              <w:sz w:val="15"/>
                            </w:rPr>
                            <w:t>Dział Zamówień Publicznych</w:t>
                          </w:r>
                        </w:p>
                        <w:p w:rsidR="00B727D2" w:rsidRPr="00B727D2" w:rsidRDefault="00B727D2" w:rsidP="00B727D2">
                          <w:pPr>
                            <w:spacing w:line="280" w:lineRule="exact"/>
                            <w:jc w:val="right"/>
                            <w:rPr>
                              <w:rFonts w:ascii="Arial" w:hAnsi="Arial"/>
                              <w:sz w:val="15"/>
                            </w:rPr>
                          </w:pPr>
                          <w:r w:rsidRPr="00B727D2">
                            <w:rPr>
                              <w:rFonts w:ascii="Arial" w:hAnsi="Arial"/>
                              <w:sz w:val="15"/>
                            </w:rPr>
                            <w:t>Sekcja</w:t>
                          </w:r>
                          <w:r w:rsidR="004A36B1">
                            <w:rPr>
                              <w:rFonts w:ascii="Arial" w:hAnsi="Arial"/>
                              <w:sz w:val="15"/>
                            </w:rPr>
                            <w:t xml:space="preserve"> </w:t>
                          </w:r>
                          <w:r w:rsidRPr="00B727D2">
                            <w:rPr>
                              <w:rFonts w:ascii="Arial" w:hAnsi="Arial"/>
                              <w:sz w:val="15"/>
                            </w:rPr>
                            <w:t>Aparatury Naukowej</w:t>
                          </w:r>
                        </w:p>
                        <w:p w:rsidR="005E5309" w:rsidRPr="00856FC9" w:rsidRDefault="005E5309" w:rsidP="005E5309">
                          <w:pPr>
                            <w:spacing w:line="280" w:lineRule="exact"/>
                            <w:jc w:val="right"/>
                            <w:rPr>
                              <w:rFonts w:ascii="Arial" w:hAnsi="Arial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margin-left:248.25pt;margin-top:102.75pt;width:29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" o:allowincell="f" stroked="f" strokeweight="0">
              <v:textbox inset="0,0,0,0">
                <w:txbxContent>
                  <w:p w:rsidR="00B727D2" w:rsidRPr="00B727D2" w:rsidRDefault="00B727D2" w:rsidP="00B727D2">
                    <w:pPr>
                      <w:spacing w:after="0" w:line="280" w:lineRule="exact"/>
                      <w:jc w:val="right"/>
                      <w:rPr>
                        <w:rFonts w:ascii="Arial" w:hAnsi="Arial"/>
                        <w:sz w:val="15"/>
                      </w:rPr>
                    </w:pPr>
                    <w:r w:rsidRPr="00B727D2">
                      <w:rPr>
                        <w:rFonts w:ascii="Arial" w:hAnsi="Arial"/>
                        <w:sz w:val="15"/>
                      </w:rPr>
                      <w:t>Dział Zamówień Publicznych</w:t>
                    </w:r>
                  </w:p>
                  <w:p w:rsidR="00B727D2" w:rsidRPr="00B727D2" w:rsidRDefault="00B727D2" w:rsidP="00B727D2">
                    <w:pPr>
                      <w:spacing w:line="280" w:lineRule="exact"/>
                      <w:jc w:val="right"/>
                      <w:rPr>
                        <w:rFonts w:ascii="Arial" w:hAnsi="Arial"/>
                        <w:sz w:val="15"/>
                      </w:rPr>
                    </w:pPr>
                    <w:r w:rsidRPr="00B727D2">
                      <w:rPr>
                        <w:rFonts w:ascii="Arial" w:hAnsi="Arial"/>
                        <w:sz w:val="15"/>
                      </w:rPr>
                      <w:t>Sekcja</w:t>
                    </w:r>
                    <w:r w:rsidR="004A36B1">
                      <w:rPr>
                        <w:rFonts w:ascii="Arial" w:hAnsi="Arial"/>
                        <w:sz w:val="15"/>
                      </w:rPr>
                      <w:t xml:space="preserve"> </w:t>
                    </w:r>
                    <w:r w:rsidRPr="00B727D2">
                      <w:rPr>
                        <w:rFonts w:ascii="Arial" w:hAnsi="Arial"/>
                        <w:sz w:val="15"/>
                      </w:rPr>
                      <w:t>Aparatury Naukowej</w:t>
                    </w:r>
                  </w:p>
                  <w:p w:rsidR="005E5309" w:rsidRPr="00856FC9" w:rsidRDefault="005E5309" w:rsidP="005E5309">
                    <w:pPr>
                      <w:spacing w:line="280" w:lineRule="exact"/>
                      <w:jc w:val="right"/>
                      <w:rPr>
                        <w:rFonts w:ascii="Arial" w:hAnsi="Arial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1080135" distL="114300" distR="114300" simplePos="0" relativeHeight="251664384" behindDoc="0" locked="0" layoutInCell="0" allowOverlap="1" wp14:anchorId="0881390D" wp14:editId="60766144">
              <wp:simplePos x="0" y="0"/>
              <wp:positionH relativeFrom="page">
                <wp:posOffset>2943225</wp:posOffset>
              </wp:positionH>
              <wp:positionV relativeFrom="page">
                <wp:posOffset>1276350</wp:posOffset>
              </wp:positionV>
              <wp:extent cx="3981450" cy="0"/>
              <wp:effectExtent l="0" t="0" r="19050" b="19050"/>
              <wp:wrapTopAndBottom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81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" o:spid="_x0000_s1026" style="position:absolute;z-index:251664384;visibility:visible;mso-wrap-style:square;mso-width-percent:0;mso-height-percent:0;mso-wrap-distance-left:9pt;mso-wrap-distance-top:0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" from="231.75pt,100.5pt" to="545.2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" o:allowincell="f" strokecolor="#5d6a70" strokeweight=".5pt">
              <w10:wrap type="topAndBottom" anchorx="page" anchory="page"/>
            </v:line>
          </w:pict>
        </mc:Fallback>
      </mc:AlternateContent>
    </w:r>
    <w:r w:rsidR="00D739FF">
      <w:rPr>
        <w:rFonts w:ascii="Arial" w:hAnsi="Arial"/>
        <w:b/>
        <w:noProof/>
        <w:color w:val="5D6A70"/>
        <w:sz w:val="15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6501840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876A6EB4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A"/>
    <w:multiLevelType w:val="multilevel"/>
    <w:tmpl w:val="93A6F19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C5177B"/>
    <w:multiLevelType w:val="hybridMultilevel"/>
    <w:tmpl w:val="5328AB66"/>
    <w:lvl w:ilvl="0" w:tplc="C658AD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93C09"/>
    <w:multiLevelType w:val="hybridMultilevel"/>
    <w:tmpl w:val="B9DCE71A"/>
    <w:lvl w:ilvl="0" w:tplc="8F262CFC">
      <w:start w:val="2"/>
      <w:numFmt w:val="decimal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9320A"/>
    <w:multiLevelType w:val="hybridMultilevel"/>
    <w:tmpl w:val="98C42EDE"/>
    <w:lvl w:ilvl="0" w:tplc="6B589D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D5AA2"/>
    <w:multiLevelType w:val="hybridMultilevel"/>
    <w:tmpl w:val="AA446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C1577"/>
    <w:multiLevelType w:val="hybridMultilevel"/>
    <w:tmpl w:val="4C826DFA"/>
    <w:lvl w:ilvl="0" w:tplc="451CA41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35778D"/>
    <w:multiLevelType w:val="hybridMultilevel"/>
    <w:tmpl w:val="77D83A60"/>
    <w:lvl w:ilvl="0" w:tplc="F998E654">
      <w:start w:val="2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79E10C13"/>
    <w:multiLevelType w:val="multilevel"/>
    <w:tmpl w:val="79CAB8F6"/>
    <w:lvl w:ilvl="0">
      <w:start w:val="1"/>
      <w:numFmt w:val="decimal"/>
      <w:lvlText w:val="%1)"/>
      <w:lvlJc w:val="left"/>
      <w:pPr>
        <w:tabs>
          <w:tab w:val="num" w:pos="-763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7A543835"/>
    <w:multiLevelType w:val="multilevel"/>
    <w:tmpl w:val="53A43A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4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09"/>
    <w:rsid w:val="00002551"/>
    <w:rsid w:val="00021DBD"/>
    <w:rsid w:val="0005313A"/>
    <w:rsid w:val="0005380B"/>
    <w:rsid w:val="00115602"/>
    <w:rsid w:val="001F1113"/>
    <w:rsid w:val="002566F2"/>
    <w:rsid w:val="002C0EB3"/>
    <w:rsid w:val="00324879"/>
    <w:rsid w:val="003463B4"/>
    <w:rsid w:val="003A594D"/>
    <w:rsid w:val="003D573C"/>
    <w:rsid w:val="00470CBF"/>
    <w:rsid w:val="004A36B1"/>
    <w:rsid w:val="00531B9A"/>
    <w:rsid w:val="00537F41"/>
    <w:rsid w:val="005514C3"/>
    <w:rsid w:val="005979E4"/>
    <w:rsid w:val="005C085A"/>
    <w:rsid w:val="005D0B7C"/>
    <w:rsid w:val="005E1A3D"/>
    <w:rsid w:val="005E5309"/>
    <w:rsid w:val="00665867"/>
    <w:rsid w:val="006753FB"/>
    <w:rsid w:val="006952E6"/>
    <w:rsid w:val="00782B4A"/>
    <w:rsid w:val="007B231B"/>
    <w:rsid w:val="007C6164"/>
    <w:rsid w:val="008B5E8A"/>
    <w:rsid w:val="00934E5D"/>
    <w:rsid w:val="00A02965"/>
    <w:rsid w:val="00A82168"/>
    <w:rsid w:val="00A83B9F"/>
    <w:rsid w:val="00A97E8D"/>
    <w:rsid w:val="00AD1E71"/>
    <w:rsid w:val="00AE682B"/>
    <w:rsid w:val="00B13471"/>
    <w:rsid w:val="00B464D8"/>
    <w:rsid w:val="00B727D2"/>
    <w:rsid w:val="00BC5F51"/>
    <w:rsid w:val="00BE7429"/>
    <w:rsid w:val="00C23A5C"/>
    <w:rsid w:val="00C50856"/>
    <w:rsid w:val="00C87378"/>
    <w:rsid w:val="00CC1A63"/>
    <w:rsid w:val="00CD468D"/>
    <w:rsid w:val="00CD4CDF"/>
    <w:rsid w:val="00D12EC0"/>
    <w:rsid w:val="00D739FF"/>
    <w:rsid w:val="00DD2C0F"/>
    <w:rsid w:val="00DD39B7"/>
    <w:rsid w:val="00DF7E79"/>
    <w:rsid w:val="00E53A52"/>
    <w:rsid w:val="00E84528"/>
    <w:rsid w:val="00ED7B25"/>
    <w:rsid w:val="00F44481"/>
    <w:rsid w:val="00F6139A"/>
    <w:rsid w:val="00F82384"/>
    <w:rsid w:val="00FC22C6"/>
    <w:rsid w:val="00FE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4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309"/>
  </w:style>
  <w:style w:type="paragraph" w:styleId="Stopka">
    <w:name w:val="footer"/>
    <w:basedOn w:val="Normalny"/>
    <w:link w:val="StopkaZnak"/>
    <w:uiPriority w:val="99"/>
    <w:unhideWhenUsed/>
    <w:rsid w:val="005E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309"/>
  </w:style>
  <w:style w:type="paragraph" w:styleId="Tekstdymka">
    <w:name w:val="Balloon Text"/>
    <w:basedOn w:val="Normalny"/>
    <w:link w:val="TekstdymkaZnak"/>
    <w:uiPriority w:val="99"/>
    <w:semiHidden/>
    <w:unhideWhenUsed/>
    <w:rsid w:val="007B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3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727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B727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27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Domylnaczcionkaakapitu"/>
    <w:rsid w:val="00B727D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53A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53A52"/>
    <w:rPr>
      <w:rFonts w:ascii="Consolas" w:hAnsi="Consolas"/>
      <w:sz w:val="20"/>
      <w:szCs w:val="20"/>
    </w:rPr>
  </w:style>
  <w:style w:type="paragraph" w:styleId="Akapitzlist">
    <w:name w:val="List Paragraph"/>
    <w:basedOn w:val="Normalny"/>
    <w:uiPriority w:val="34"/>
    <w:qFormat/>
    <w:rsid w:val="00E53A5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D4C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4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309"/>
  </w:style>
  <w:style w:type="paragraph" w:styleId="Stopka">
    <w:name w:val="footer"/>
    <w:basedOn w:val="Normalny"/>
    <w:link w:val="StopkaZnak"/>
    <w:uiPriority w:val="99"/>
    <w:unhideWhenUsed/>
    <w:rsid w:val="005E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309"/>
  </w:style>
  <w:style w:type="paragraph" w:styleId="Tekstdymka">
    <w:name w:val="Balloon Text"/>
    <w:basedOn w:val="Normalny"/>
    <w:link w:val="TekstdymkaZnak"/>
    <w:uiPriority w:val="99"/>
    <w:semiHidden/>
    <w:unhideWhenUsed/>
    <w:rsid w:val="007B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3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727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B727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27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Domylnaczcionkaakapitu"/>
    <w:rsid w:val="00B727D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53A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53A52"/>
    <w:rPr>
      <w:rFonts w:ascii="Consolas" w:hAnsi="Consolas"/>
      <w:sz w:val="20"/>
      <w:szCs w:val="20"/>
    </w:rPr>
  </w:style>
  <w:style w:type="paragraph" w:styleId="Akapitzlist">
    <w:name w:val="List Paragraph"/>
    <w:basedOn w:val="Normalny"/>
    <w:uiPriority w:val="34"/>
    <w:qFormat/>
    <w:rsid w:val="00E53A5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D4C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mc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0141-2211-44CE-8379-AC44875A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Kanadys</dc:creator>
  <cp:lastModifiedBy>Popławski Robert</cp:lastModifiedBy>
  <cp:revision>27</cp:revision>
  <dcterms:created xsi:type="dcterms:W3CDTF">2018-03-28T08:55:00Z</dcterms:created>
  <dcterms:modified xsi:type="dcterms:W3CDTF">2019-09-05T08:50:00Z</dcterms:modified>
</cp:coreProperties>
</file>