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4B" w:rsidRPr="00E427FE" w:rsidRDefault="00D9314B" w:rsidP="00E427FE">
      <w:pPr>
        <w:spacing w:after="120"/>
        <w:ind w:left="-14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7FE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6A4B04" w:rsidRPr="00E427FE">
        <w:rPr>
          <w:rFonts w:asciiTheme="minorHAnsi" w:hAnsiTheme="minorHAnsi" w:cstheme="minorHAnsi"/>
          <w:i/>
          <w:sz w:val="22"/>
          <w:szCs w:val="22"/>
        </w:rPr>
        <w:t>2</w:t>
      </w:r>
      <w:r w:rsidR="00E427FE" w:rsidRPr="00E427FE">
        <w:rPr>
          <w:rFonts w:asciiTheme="minorHAnsi" w:hAnsiTheme="minorHAnsi" w:cstheme="minorHAnsi"/>
          <w:i/>
          <w:sz w:val="22"/>
          <w:szCs w:val="22"/>
        </w:rPr>
        <w:t xml:space="preserve"> do umowy nr ............................</w:t>
      </w:r>
    </w:p>
    <w:p w:rsidR="005B4213" w:rsidRPr="00E427FE" w:rsidRDefault="006A4B04" w:rsidP="00E427FE">
      <w:pPr>
        <w:spacing w:after="120"/>
        <w:ind w:left="-14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7FE">
        <w:rPr>
          <w:rFonts w:asciiTheme="minorHAnsi" w:hAnsiTheme="minorHAnsi" w:cstheme="minorHAnsi"/>
          <w:i/>
          <w:sz w:val="22"/>
          <w:szCs w:val="22"/>
        </w:rPr>
        <w:t xml:space="preserve">Dotyczy </w:t>
      </w:r>
      <w:r w:rsidR="0018542E" w:rsidRPr="00E427FE">
        <w:rPr>
          <w:rFonts w:asciiTheme="minorHAnsi" w:hAnsiTheme="minorHAnsi" w:cstheme="minorHAnsi"/>
          <w:i/>
          <w:sz w:val="22"/>
          <w:szCs w:val="22"/>
        </w:rPr>
        <w:t>1</w:t>
      </w:r>
      <w:r w:rsidR="007655E4">
        <w:rPr>
          <w:rFonts w:asciiTheme="minorHAnsi" w:hAnsiTheme="minorHAnsi" w:cstheme="minorHAnsi"/>
          <w:i/>
          <w:sz w:val="22"/>
          <w:szCs w:val="22"/>
        </w:rPr>
        <w:t>3</w:t>
      </w:r>
      <w:bookmarkStart w:id="0" w:name="_GoBack"/>
      <w:bookmarkEnd w:id="0"/>
      <w:r w:rsidRPr="00E427FE">
        <w:rPr>
          <w:rFonts w:asciiTheme="minorHAnsi" w:hAnsiTheme="minorHAnsi" w:cstheme="minorHAnsi"/>
          <w:i/>
          <w:sz w:val="22"/>
          <w:szCs w:val="22"/>
        </w:rPr>
        <w:t>/CTWiT/2019</w:t>
      </w:r>
    </w:p>
    <w:p w:rsidR="00E427FE" w:rsidRDefault="00E427FE" w:rsidP="00E427FE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27FE" w:rsidRPr="00E427FE" w:rsidRDefault="00E427FE" w:rsidP="00E427FE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27FE" w:rsidRPr="00E427FE" w:rsidRDefault="00E427FE" w:rsidP="00E427FE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27FE">
        <w:rPr>
          <w:rFonts w:asciiTheme="minorHAnsi" w:hAnsiTheme="minorHAnsi" w:cstheme="minorHAnsi"/>
          <w:b/>
          <w:sz w:val="22"/>
          <w:szCs w:val="22"/>
        </w:rPr>
        <w:t xml:space="preserve">SZCZEGÓŁOWY OPIS PRZEDMIOTU ZAMÓWIENIA </w:t>
      </w:r>
    </w:p>
    <w:p w:rsidR="00E427FE" w:rsidRDefault="00E427FE" w:rsidP="00E427FE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27FE" w:rsidRPr="00E427FE" w:rsidRDefault="00E427FE" w:rsidP="00E427FE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27FE" w:rsidRPr="00E427FE" w:rsidRDefault="00E427FE" w:rsidP="00E427FE">
      <w:pPr>
        <w:spacing w:after="120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Przedmiotem Zapytania jest zaprojektowanie i wykonanie (na podstawie istniejących już konstrukcji urządzenia) zintegrowanej części elektronicznej sterującej urządzeniem w uzgodnieniu z osobą odpowiedzialna za wytworzenie jego części mechanicznej.</w:t>
      </w:r>
    </w:p>
    <w:p w:rsidR="00E427FE" w:rsidRPr="00E427FE" w:rsidRDefault="00E427FE" w:rsidP="00E427FE">
      <w:pPr>
        <w:spacing w:after="120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Wykonane urządzenie powinna cechować zwarta budowa, niewielkie rozmiary, możliwość zasilania napięciem stałym 12 lub 24V i stabilna praca w zakresie temperatur otoczenia 18-28C.</w:t>
      </w:r>
    </w:p>
    <w:p w:rsidR="00E427FE" w:rsidRPr="00E427FE" w:rsidRDefault="00E427FE" w:rsidP="00E427FE">
      <w:pPr>
        <w:spacing w:after="120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Wymagane moduły elektroniczne i elektryczne urządzenia:</w:t>
      </w:r>
    </w:p>
    <w:p w:rsidR="00E427FE" w:rsidRPr="00E427FE" w:rsidRDefault="00E427FE" w:rsidP="00E427FE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 xml:space="preserve"> w części mechanicznej:</w:t>
      </w:r>
    </w:p>
    <w:p w:rsidR="00E427FE" w:rsidRPr="00E427FE" w:rsidRDefault="00E427FE" w:rsidP="00E427FE">
      <w:pPr>
        <w:pStyle w:val="Akapitzlist"/>
        <w:numPr>
          <w:ilvl w:val="0"/>
          <w:numId w:val="20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Silnik krokowy niewielkiej mocy.</w:t>
      </w:r>
    </w:p>
    <w:p w:rsidR="00E427FE" w:rsidRPr="00E427FE" w:rsidRDefault="00E427FE" w:rsidP="00E427FE">
      <w:pPr>
        <w:pStyle w:val="Akapitzlist"/>
        <w:numPr>
          <w:ilvl w:val="0"/>
          <w:numId w:val="20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Element tensometryczny pozwalający mierzyć siłę nacisku do 5kg.</w:t>
      </w:r>
    </w:p>
    <w:p w:rsidR="00E427FE" w:rsidRPr="00E427FE" w:rsidRDefault="00E427FE" w:rsidP="00E427FE">
      <w:pPr>
        <w:pStyle w:val="Akapitzlist"/>
        <w:numPr>
          <w:ilvl w:val="0"/>
          <w:numId w:val="20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 xml:space="preserve">Dwa </w:t>
      </w:r>
      <w:proofErr w:type="spellStart"/>
      <w:r w:rsidRPr="00E427FE">
        <w:rPr>
          <w:rFonts w:asciiTheme="minorHAnsi" w:hAnsiTheme="minorHAnsi" w:cstheme="minorHAnsi"/>
          <w:sz w:val="22"/>
          <w:szCs w:val="22"/>
        </w:rPr>
        <w:t>transoptory</w:t>
      </w:r>
      <w:proofErr w:type="spellEnd"/>
      <w:r w:rsidRPr="00E427FE">
        <w:rPr>
          <w:rFonts w:asciiTheme="minorHAnsi" w:hAnsiTheme="minorHAnsi" w:cstheme="minorHAnsi"/>
          <w:sz w:val="22"/>
          <w:szCs w:val="22"/>
        </w:rPr>
        <w:t>.</w:t>
      </w:r>
    </w:p>
    <w:p w:rsidR="00E427FE" w:rsidRPr="00E427FE" w:rsidRDefault="00E427FE" w:rsidP="00E427FE">
      <w:pPr>
        <w:pStyle w:val="Akapitzlist"/>
        <w:numPr>
          <w:ilvl w:val="0"/>
          <w:numId w:val="20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Dwie grzałki oporowe o mocy maksymalnej 20W/1A każda.</w:t>
      </w:r>
    </w:p>
    <w:p w:rsidR="00E427FE" w:rsidRPr="00E427FE" w:rsidRDefault="00E427FE" w:rsidP="00E427FE">
      <w:pPr>
        <w:pStyle w:val="Akapitzlist"/>
        <w:numPr>
          <w:ilvl w:val="0"/>
          <w:numId w:val="20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 xml:space="preserve">2 moduły </w:t>
      </w:r>
      <w:proofErr w:type="spellStart"/>
      <w:r w:rsidRPr="00E427FE">
        <w:rPr>
          <w:rFonts w:asciiTheme="minorHAnsi" w:hAnsiTheme="minorHAnsi" w:cstheme="minorHAnsi"/>
          <w:sz w:val="22"/>
          <w:szCs w:val="22"/>
        </w:rPr>
        <w:t>Peltiera</w:t>
      </w:r>
      <w:proofErr w:type="spellEnd"/>
      <w:r w:rsidRPr="00E427FE">
        <w:rPr>
          <w:rFonts w:asciiTheme="minorHAnsi" w:hAnsiTheme="minorHAnsi" w:cstheme="minorHAnsi"/>
          <w:sz w:val="22"/>
          <w:szCs w:val="22"/>
        </w:rPr>
        <w:t>.</w:t>
      </w:r>
    </w:p>
    <w:p w:rsidR="00E427FE" w:rsidRPr="00E427FE" w:rsidRDefault="00E427FE" w:rsidP="00E427FE">
      <w:pPr>
        <w:pStyle w:val="Akapitzlist"/>
        <w:numPr>
          <w:ilvl w:val="0"/>
          <w:numId w:val="20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Trzy czujniki temperatury dla zakresu temperatur 10-100C połączone z mikrokontrolerem.</w:t>
      </w:r>
    </w:p>
    <w:p w:rsidR="00E427FE" w:rsidRPr="00E427FE" w:rsidRDefault="00E427FE" w:rsidP="00E427FE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 xml:space="preserve"> w części elektronicznej:</w:t>
      </w:r>
    </w:p>
    <w:p w:rsidR="00E427FE" w:rsidRPr="00E427FE" w:rsidRDefault="00E427FE" w:rsidP="00E427FE">
      <w:pPr>
        <w:pStyle w:val="Akapitzlist"/>
        <w:numPr>
          <w:ilvl w:val="0"/>
          <w:numId w:val="21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Układ na bazie mikrokontrolera ATmega2560 lub równoważnego, z możliwością jego programowania w języku C/C++ przez gniazdo micro-USB i ręcznego sterowania za pomocą wyprowadzonych przycisków.</w:t>
      </w:r>
    </w:p>
    <w:p w:rsidR="00E427FE" w:rsidRPr="00E427FE" w:rsidRDefault="00E427FE" w:rsidP="00E427FE">
      <w:pPr>
        <w:pStyle w:val="Akapitzlist"/>
        <w:numPr>
          <w:ilvl w:val="0"/>
          <w:numId w:val="21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Zasilacz stabilizowany mikrokontrolera.</w:t>
      </w:r>
    </w:p>
    <w:p w:rsidR="00E427FE" w:rsidRPr="00E427FE" w:rsidRDefault="00E427FE" w:rsidP="00E427FE">
      <w:pPr>
        <w:pStyle w:val="Akapitzlist"/>
        <w:numPr>
          <w:ilvl w:val="0"/>
          <w:numId w:val="21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Tekstowy wyświetlacz ciekłokrystaliczny.</w:t>
      </w:r>
    </w:p>
    <w:p w:rsidR="00E427FE" w:rsidRPr="00E427FE" w:rsidRDefault="00E427FE" w:rsidP="00E427FE">
      <w:pPr>
        <w:pStyle w:val="Akapitzlist"/>
        <w:numPr>
          <w:ilvl w:val="0"/>
          <w:numId w:val="21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Zasilacz napięciowy (0 -  12)V/1A silnika krokowego regulowany mikrokontrolerem.</w:t>
      </w:r>
    </w:p>
    <w:p w:rsidR="00E427FE" w:rsidRPr="00E427FE" w:rsidRDefault="00E427FE" w:rsidP="00E427FE">
      <w:pPr>
        <w:pStyle w:val="Akapitzlist"/>
        <w:numPr>
          <w:ilvl w:val="0"/>
          <w:numId w:val="21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 xml:space="preserve">Zasilacze prądowe (0 – 1)A/24Vgrzałek oporowych i modułu </w:t>
      </w:r>
      <w:proofErr w:type="spellStart"/>
      <w:r w:rsidRPr="00E427FE">
        <w:rPr>
          <w:rFonts w:asciiTheme="minorHAnsi" w:hAnsiTheme="minorHAnsi" w:cstheme="minorHAnsi"/>
          <w:sz w:val="22"/>
          <w:szCs w:val="22"/>
        </w:rPr>
        <w:t>Peltiera</w:t>
      </w:r>
      <w:proofErr w:type="spellEnd"/>
      <w:r w:rsidRPr="00E427FE">
        <w:rPr>
          <w:rFonts w:asciiTheme="minorHAnsi" w:hAnsiTheme="minorHAnsi" w:cstheme="minorHAnsi"/>
          <w:sz w:val="22"/>
          <w:szCs w:val="22"/>
        </w:rPr>
        <w:t>, regulowane (stabilizowane) automatycznie przez  mikrokontroler.</w:t>
      </w:r>
    </w:p>
    <w:p w:rsidR="00E427FE" w:rsidRPr="00E427FE" w:rsidRDefault="00E427FE" w:rsidP="00E427FE">
      <w:pPr>
        <w:pStyle w:val="Akapitzlist"/>
        <w:numPr>
          <w:ilvl w:val="0"/>
          <w:numId w:val="21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Przyciski do ręcznego sterowania mikrokontrolerem i etapami badania próbki.</w:t>
      </w:r>
    </w:p>
    <w:p w:rsidR="00E427FE" w:rsidRPr="00E427FE" w:rsidRDefault="00E427FE" w:rsidP="00E427FE">
      <w:pPr>
        <w:spacing w:after="120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Urządzenie mechaniczne sterowane modułami elektronicznymi musi wykonywać następujący cykl działań:</w:t>
      </w:r>
    </w:p>
    <w:p w:rsidR="00E427FE" w:rsidRPr="00E427FE" w:rsidRDefault="00E427FE" w:rsidP="00E427FE">
      <w:pPr>
        <w:pStyle w:val="Akapitzlist"/>
        <w:numPr>
          <w:ilvl w:val="0"/>
          <w:numId w:val="18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na podstawie wskazań termometrów cyfrowych stabilizować temperaturę komory pomiarowej, gniazda na próbkę oraz elementu ruchomego w ciągu czasu do 5min. przy temperaturze otoczenia w zakresie 18-28C ,</w:t>
      </w:r>
    </w:p>
    <w:p w:rsidR="00E427FE" w:rsidRPr="00E427FE" w:rsidRDefault="00E427FE" w:rsidP="00E427FE">
      <w:pPr>
        <w:pStyle w:val="Akapitzlist"/>
        <w:numPr>
          <w:ilvl w:val="0"/>
          <w:numId w:val="18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zgodnie z zaprogramowanym w mikroprocesorze programem ma wykonywać sekwencję ruchu silnika krokowego i jednoczesnego podawania prądu na grzałkę stabilizującą temperaturę komory pomiarowej urządzenia oraz grzałkę elementu ruchomego,</w:t>
      </w:r>
    </w:p>
    <w:p w:rsidR="00E427FE" w:rsidRPr="00E427FE" w:rsidRDefault="00E427FE" w:rsidP="00E427FE">
      <w:pPr>
        <w:pStyle w:val="Akapitzlist"/>
        <w:numPr>
          <w:ilvl w:val="0"/>
          <w:numId w:val="18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lastRenderedPageBreak/>
        <w:t>kontrola (z możliwością zapisu w pamięci procesora czasu z dokładnością do 0.1s) pracy silnika i grzałek ustalana jest poprzez użycie transoptorów analizujących położenie elementu ruchomego,</w:t>
      </w:r>
    </w:p>
    <w:p w:rsidR="00E427FE" w:rsidRPr="00E427FE" w:rsidRDefault="00E427FE" w:rsidP="00E427FE">
      <w:pPr>
        <w:pStyle w:val="Akapitzlist"/>
        <w:numPr>
          <w:ilvl w:val="0"/>
          <w:numId w:val="18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układ elektroniczny musi zapisywać w pamięci w równych odstępach czasu (1s) wskazania siły nacisku na element tensometryczny,</w:t>
      </w:r>
    </w:p>
    <w:p w:rsidR="00E427FE" w:rsidRPr="00E427FE" w:rsidRDefault="00E427FE" w:rsidP="00E427FE">
      <w:pPr>
        <w:pStyle w:val="Akapitzlist"/>
        <w:numPr>
          <w:ilvl w:val="0"/>
          <w:numId w:val="18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po wykonaniu pomiaru wyniki muszą być wyświetlane na tekstowym wyświetlaczu ciekłokrystalicznym oraz za pomocą diody LED RGB,</w:t>
      </w:r>
    </w:p>
    <w:p w:rsidR="00E427FE" w:rsidRPr="00E427FE" w:rsidRDefault="00E427FE" w:rsidP="00E427FE">
      <w:pPr>
        <w:pStyle w:val="Akapitzlist"/>
        <w:numPr>
          <w:ilvl w:val="0"/>
          <w:numId w:val="18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 xml:space="preserve">po wykonaniu pomiaru mechaniczny moduł pomiarowy ma powracać do położenia początkowego i mikrokontroler </w:t>
      </w:r>
      <w:proofErr w:type="spellStart"/>
      <w:r w:rsidRPr="00E427FE">
        <w:rPr>
          <w:rFonts w:asciiTheme="minorHAnsi" w:hAnsiTheme="minorHAnsi" w:cstheme="minorHAnsi"/>
          <w:sz w:val="22"/>
          <w:szCs w:val="22"/>
        </w:rPr>
        <w:t>podregulowuje</w:t>
      </w:r>
      <w:proofErr w:type="spellEnd"/>
      <w:r w:rsidRPr="00E427FE">
        <w:rPr>
          <w:rFonts w:asciiTheme="minorHAnsi" w:hAnsiTheme="minorHAnsi" w:cstheme="minorHAnsi"/>
          <w:sz w:val="22"/>
          <w:szCs w:val="22"/>
        </w:rPr>
        <w:t xml:space="preserve"> temperaturę przygotowując się do następnego pomiaru.</w:t>
      </w:r>
    </w:p>
    <w:p w:rsidR="00E427FE" w:rsidRPr="00E427FE" w:rsidRDefault="00E427FE" w:rsidP="00E427FE">
      <w:pPr>
        <w:spacing w:after="120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W ramach usługi Wykonawca zobowiązany jest do:</w:t>
      </w:r>
    </w:p>
    <w:p w:rsidR="00E427FE" w:rsidRPr="00E427FE" w:rsidRDefault="00E427FE" w:rsidP="00E427FE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zapewnienia we własnym zakresie i na własny koszt i ryzyko wszystkich elementów elektronicznych koniecznych do wykonania przedmiotu zamówienia,</w:t>
      </w:r>
    </w:p>
    <w:p w:rsidR="00E427FE" w:rsidRPr="00E427FE" w:rsidRDefault="00E427FE" w:rsidP="00E427FE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uzgodnienia konstrukcji części elektronicznej z częścią mechaniczną urządzenia i zasadami działania urządzenia,</w:t>
      </w:r>
    </w:p>
    <w:p w:rsidR="00E427FE" w:rsidRPr="00E427FE" w:rsidRDefault="00E427FE" w:rsidP="00E427FE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wykonania projektu schematu ideowego całego układu elektronicznego oraz schematu mozaiki ścieżek według ustalonych założeń konstrukcyjnych,</w:t>
      </w:r>
    </w:p>
    <w:p w:rsidR="00E427FE" w:rsidRPr="00E427FE" w:rsidRDefault="00E427FE" w:rsidP="00E427FE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wykonania obwodu drukowanego z maską lutowniczą, metalizacją ścieżek i opisem w ilości 2 sztuk,</w:t>
      </w:r>
    </w:p>
    <w:p w:rsidR="00E427FE" w:rsidRPr="00E427FE" w:rsidRDefault="00E427FE" w:rsidP="00E427FE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montażu elementów elektronicznych w ilości 2 sztuk,</w:t>
      </w:r>
    </w:p>
    <w:p w:rsidR="00E427FE" w:rsidRPr="00E427FE" w:rsidRDefault="00E427FE" w:rsidP="00E427FE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napisania i wprowadzenia do mikrokontrolera programu sterującego urządzeniem,</w:t>
      </w:r>
    </w:p>
    <w:p w:rsidR="00E427FE" w:rsidRPr="00E427FE" w:rsidRDefault="00E427FE" w:rsidP="00E427FE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przeprowadzenia testu elektronicznego całego urządzenia oraz udzielenia gwarancji,</w:t>
      </w:r>
    </w:p>
    <w:p w:rsidR="00E427FE" w:rsidRPr="00E427FE" w:rsidRDefault="00E427FE" w:rsidP="00E427FE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udostępnienia kodu programu sterującego i umożliwienia swobodnego przeprogramowywania działania urządzenia za pomocą dostarczonego z urządzeniem lub ogólnodostępnego oprogramowania,</w:t>
      </w:r>
    </w:p>
    <w:p w:rsidR="00E427FE" w:rsidRPr="00E427FE" w:rsidRDefault="00E427FE" w:rsidP="00E427FE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przeniesienia praw na Zamawiającego wszystkich praw koniecznych do wykonywania kolejnych kopii konstrukcji elektronicznej i modyfikacji oprogramowania.</w:t>
      </w:r>
    </w:p>
    <w:p w:rsidR="00E427FE" w:rsidRPr="00E427FE" w:rsidRDefault="00E427FE" w:rsidP="00E427FE">
      <w:pPr>
        <w:spacing w:after="120"/>
        <w:rPr>
          <w:sz w:val="22"/>
          <w:szCs w:val="22"/>
        </w:rPr>
      </w:pPr>
    </w:p>
    <w:p w:rsidR="00E427FE" w:rsidRPr="00E427FE" w:rsidRDefault="00E427FE" w:rsidP="00E427FE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14371" w:rsidRPr="00E427FE" w:rsidRDefault="00E427FE" w:rsidP="00E427FE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27F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814371" w:rsidRPr="00E427FE" w:rsidSect="006A4B0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7" w:bottom="1418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085" w:rsidRDefault="006F5085">
      <w:r>
        <w:separator/>
      </w:r>
    </w:p>
  </w:endnote>
  <w:endnote w:type="continuationSeparator" w:id="0">
    <w:p w:rsidR="006F5085" w:rsidRDefault="006F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7655E4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F90CA3" w:rsidP="006A4B0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5DC2DBB0" wp14:editId="1772D777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085" w:rsidRDefault="006F5085">
      <w:r>
        <w:separator/>
      </w:r>
    </w:p>
  </w:footnote>
  <w:footnote w:type="continuationSeparator" w:id="0">
    <w:p w:rsidR="006F5085" w:rsidRDefault="006F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4157DF66" wp14:editId="63222E6F">
          <wp:simplePos x="0" y="0"/>
          <wp:positionH relativeFrom="page">
            <wp:posOffset>641350</wp:posOffset>
          </wp:positionH>
          <wp:positionV relativeFrom="page">
            <wp:posOffset>383540</wp:posOffset>
          </wp:positionV>
          <wp:extent cx="1047115" cy="368300"/>
          <wp:effectExtent l="0" t="0" r="635" b="0"/>
          <wp:wrapNone/>
          <wp:docPr id="19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315C451F" wp14:editId="3BD48636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C451F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5BFD0157" wp14:editId="14295D38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20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11E9F56E" wp14:editId="57792665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0EEDD"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A3DC2"/>
    <w:multiLevelType w:val="hybridMultilevel"/>
    <w:tmpl w:val="1796468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5717BEE"/>
    <w:multiLevelType w:val="multilevel"/>
    <w:tmpl w:val="4314A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A0F9B"/>
    <w:multiLevelType w:val="hybridMultilevel"/>
    <w:tmpl w:val="D7DA6E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A2E4BE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EB1082"/>
    <w:multiLevelType w:val="hybridMultilevel"/>
    <w:tmpl w:val="3B1648D8"/>
    <w:lvl w:ilvl="0" w:tplc="09F079AC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 w15:restartNumberingAfterBreak="0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E96126"/>
    <w:multiLevelType w:val="hybridMultilevel"/>
    <w:tmpl w:val="8F727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A7BD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E5B49"/>
    <w:multiLevelType w:val="hybridMultilevel"/>
    <w:tmpl w:val="A0CE754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5" w15:restartNumberingAfterBreak="0">
    <w:nsid w:val="310B2DB6"/>
    <w:multiLevelType w:val="hybridMultilevel"/>
    <w:tmpl w:val="B5E6B480"/>
    <w:lvl w:ilvl="0" w:tplc="3D2E979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5143E"/>
    <w:multiLevelType w:val="hybridMultilevel"/>
    <w:tmpl w:val="FF24C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6584F"/>
    <w:multiLevelType w:val="hybridMultilevel"/>
    <w:tmpl w:val="4B962BB4"/>
    <w:lvl w:ilvl="0" w:tplc="04150011">
      <w:start w:val="1"/>
      <w:numFmt w:val="decimal"/>
      <w:lvlText w:val="%1)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8" w15:restartNumberingAfterBreak="0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9" w15:restartNumberingAfterBreak="0">
    <w:nsid w:val="59B71529"/>
    <w:multiLevelType w:val="hybridMultilevel"/>
    <w:tmpl w:val="021418C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EFA7468"/>
    <w:multiLevelType w:val="hybridMultilevel"/>
    <w:tmpl w:val="C9BCC346"/>
    <w:lvl w:ilvl="0" w:tplc="F80EDF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54B2C"/>
    <w:multiLevelType w:val="hybridMultilevel"/>
    <w:tmpl w:val="B662529A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38F468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6"/>
  </w:num>
  <w:num w:numId="9">
    <w:abstractNumId w:val="4"/>
  </w:num>
  <w:num w:numId="10">
    <w:abstractNumId w:val="16"/>
  </w:num>
  <w:num w:numId="11">
    <w:abstractNumId w:val="15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1"/>
  </w:num>
  <w:num w:numId="15">
    <w:abstractNumId w:val="12"/>
  </w:num>
  <w:num w:numId="16">
    <w:abstractNumId w:val="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5"/>
  </w:num>
  <w:num w:numId="20">
    <w:abstractNumId w:val="17"/>
  </w:num>
  <w:num w:numId="21">
    <w:abstractNumId w:val="13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7"/>
    <w:rsid w:val="00000EE8"/>
    <w:rsid w:val="00001BD8"/>
    <w:rsid w:val="000048F8"/>
    <w:rsid w:val="00017A18"/>
    <w:rsid w:val="00021487"/>
    <w:rsid w:val="0002161B"/>
    <w:rsid w:val="0002364F"/>
    <w:rsid w:val="00023EEA"/>
    <w:rsid w:val="00025B7A"/>
    <w:rsid w:val="000279F4"/>
    <w:rsid w:val="00044E6E"/>
    <w:rsid w:val="000505BD"/>
    <w:rsid w:val="000507CB"/>
    <w:rsid w:val="00054969"/>
    <w:rsid w:val="00057AE4"/>
    <w:rsid w:val="00065C91"/>
    <w:rsid w:val="00065EBA"/>
    <w:rsid w:val="00066DF3"/>
    <w:rsid w:val="0007610B"/>
    <w:rsid w:val="00093407"/>
    <w:rsid w:val="0009435F"/>
    <w:rsid w:val="000A40BF"/>
    <w:rsid w:val="000A5F5B"/>
    <w:rsid w:val="000B0694"/>
    <w:rsid w:val="000B15D5"/>
    <w:rsid w:val="000B2D9E"/>
    <w:rsid w:val="000C00A8"/>
    <w:rsid w:val="000C2722"/>
    <w:rsid w:val="000C6144"/>
    <w:rsid w:val="000C6BBA"/>
    <w:rsid w:val="000E659A"/>
    <w:rsid w:val="00103134"/>
    <w:rsid w:val="001043C2"/>
    <w:rsid w:val="0011086E"/>
    <w:rsid w:val="001221D5"/>
    <w:rsid w:val="00122B24"/>
    <w:rsid w:val="00125250"/>
    <w:rsid w:val="0012619F"/>
    <w:rsid w:val="00134F5A"/>
    <w:rsid w:val="0015415A"/>
    <w:rsid w:val="0015503D"/>
    <w:rsid w:val="0016177D"/>
    <w:rsid w:val="00162B7E"/>
    <w:rsid w:val="00166AA3"/>
    <w:rsid w:val="001719D6"/>
    <w:rsid w:val="00171EB6"/>
    <w:rsid w:val="0017365A"/>
    <w:rsid w:val="00174667"/>
    <w:rsid w:val="00175B5A"/>
    <w:rsid w:val="0018031E"/>
    <w:rsid w:val="001835EC"/>
    <w:rsid w:val="0018542E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1D56"/>
    <w:rsid w:val="001E39C6"/>
    <w:rsid w:val="001F29E5"/>
    <w:rsid w:val="002153FD"/>
    <w:rsid w:val="00220AF2"/>
    <w:rsid w:val="002240D8"/>
    <w:rsid w:val="00227ACA"/>
    <w:rsid w:val="00232771"/>
    <w:rsid w:val="0023452F"/>
    <w:rsid w:val="00240661"/>
    <w:rsid w:val="00241389"/>
    <w:rsid w:val="00243126"/>
    <w:rsid w:val="0024576F"/>
    <w:rsid w:val="0026486A"/>
    <w:rsid w:val="00265345"/>
    <w:rsid w:val="00274CFA"/>
    <w:rsid w:val="0028408A"/>
    <w:rsid w:val="00284CF3"/>
    <w:rsid w:val="00294E44"/>
    <w:rsid w:val="00297F94"/>
    <w:rsid w:val="002A5774"/>
    <w:rsid w:val="002A68E8"/>
    <w:rsid w:val="002B0B10"/>
    <w:rsid w:val="002B1872"/>
    <w:rsid w:val="002B2F65"/>
    <w:rsid w:val="002B3DE2"/>
    <w:rsid w:val="002E1DDF"/>
    <w:rsid w:val="002E3061"/>
    <w:rsid w:val="002F38EF"/>
    <w:rsid w:val="002F44A6"/>
    <w:rsid w:val="002F6A1E"/>
    <w:rsid w:val="00306654"/>
    <w:rsid w:val="00306D8B"/>
    <w:rsid w:val="003129C4"/>
    <w:rsid w:val="0031576E"/>
    <w:rsid w:val="00317E8D"/>
    <w:rsid w:val="00333996"/>
    <w:rsid w:val="003454CE"/>
    <w:rsid w:val="00347EC3"/>
    <w:rsid w:val="00366C2C"/>
    <w:rsid w:val="00367B21"/>
    <w:rsid w:val="00376A6A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44C"/>
    <w:rsid w:val="003B0E7E"/>
    <w:rsid w:val="003C5097"/>
    <w:rsid w:val="003C63AB"/>
    <w:rsid w:val="003E7E2A"/>
    <w:rsid w:val="003F09F8"/>
    <w:rsid w:val="003F1535"/>
    <w:rsid w:val="003F44FA"/>
    <w:rsid w:val="00405329"/>
    <w:rsid w:val="00410717"/>
    <w:rsid w:val="004130B2"/>
    <w:rsid w:val="00415870"/>
    <w:rsid w:val="0043412B"/>
    <w:rsid w:val="00435EF8"/>
    <w:rsid w:val="00436AD5"/>
    <w:rsid w:val="004523D3"/>
    <w:rsid w:val="00454366"/>
    <w:rsid w:val="00461694"/>
    <w:rsid w:val="004632F5"/>
    <w:rsid w:val="0046377F"/>
    <w:rsid w:val="004657AC"/>
    <w:rsid w:val="00467270"/>
    <w:rsid w:val="00471443"/>
    <w:rsid w:val="00472252"/>
    <w:rsid w:val="00483553"/>
    <w:rsid w:val="00490A46"/>
    <w:rsid w:val="004930C8"/>
    <w:rsid w:val="00495DCE"/>
    <w:rsid w:val="00497037"/>
    <w:rsid w:val="004A08A5"/>
    <w:rsid w:val="004A64B0"/>
    <w:rsid w:val="004A6F52"/>
    <w:rsid w:val="004A7887"/>
    <w:rsid w:val="004B3319"/>
    <w:rsid w:val="004C1245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339B3"/>
    <w:rsid w:val="0053636C"/>
    <w:rsid w:val="00544B16"/>
    <w:rsid w:val="00547C79"/>
    <w:rsid w:val="0055103A"/>
    <w:rsid w:val="005527D0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B4213"/>
    <w:rsid w:val="005C33E5"/>
    <w:rsid w:val="005C67BF"/>
    <w:rsid w:val="005D14C3"/>
    <w:rsid w:val="005D5DAE"/>
    <w:rsid w:val="005D7149"/>
    <w:rsid w:val="005F5CA3"/>
    <w:rsid w:val="00606575"/>
    <w:rsid w:val="0061660B"/>
    <w:rsid w:val="00623EB6"/>
    <w:rsid w:val="00625783"/>
    <w:rsid w:val="00627127"/>
    <w:rsid w:val="006342B5"/>
    <w:rsid w:val="00634A30"/>
    <w:rsid w:val="0063796F"/>
    <w:rsid w:val="00656150"/>
    <w:rsid w:val="006579CC"/>
    <w:rsid w:val="006672B4"/>
    <w:rsid w:val="006755E8"/>
    <w:rsid w:val="00681E1B"/>
    <w:rsid w:val="006839B6"/>
    <w:rsid w:val="006949FE"/>
    <w:rsid w:val="00696945"/>
    <w:rsid w:val="006A3174"/>
    <w:rsid w:val="006A366A"/>
    <w:rsid w:val="006A4321"/>
    <w:rsid w:val="006A4B04"/>
    <w:rsid w:val="006A605C"/>
    <w:rsid w:val="006B1D70"/>
    <w:rsid w:val="006B4987"/>
    <w:rsid w:val="006C0979"/>
    <w:rsid w:val="006C1A4C"/>
    <w:rsid w:val="006D0AA7"/>
    <w:rsid w:val="006D4DDB"/>
    <w:rsid w:val="006E65FB"/>
    <w:rsid w:val="006F5085"/>
    <w:rsid w:val="006F60D7"/>
    <w:rsid w:val="00701141"/>
    <w:rsid w:val="007121B5"/>
    <w:rsid w:val="00720A62"/>
    <w:rsid w:val="00726BB0"/>
    <w:rsid w:val="00732350"/>
    <w:rsid w:val="00735CE3"/>
    <w:rsid w:val="007479A6"/>
    <w:rsid w:val="00761D01"/>
    <w:rsid w:val="007624CD"/>
    <w:rsid w:val="0076329D"/>
    <w:rsid w:val="007655E4"/>
    <w:rsid w:val="00766171"/>
    <w:rsid w:val="007715B9"/>
    <w:rsid w:val="00783332"/>
    <w:rsid w:val="00792E8B"/>
    <w:rsid w:val="00795A66"/>
    <w:rsid w:val="007A0F27"/>
    <w:rsid w:val="007A18AE"/>
    <w:rsid w:val="007B1DB4"/>
    <w:rsid w:val="007B48D5"/>
    <w:rsid w:val="007B5DC2"/>
    <w:rsid w:val="007C4D57"/>
    <w:rsid w:val="007F0962"/>
    <w:rsid w:val="007F5F49"/>
    <w:rsid w:val="008060FC"/>
    <w:rsid w:val="00811684"/>
    <w:rsid w:val="00812346"/>
    <w:rsid w:val="00814371"/>
    <w:rsid w:val="0081740A"/>
    <w:rsid w:val="008177AF"/>
    <w:rsid w:val="008229EE"/>
    <w:rsid w:val="00827740"/>
    <w:rsid w:val="008279A7"/>
    <w:rsid w:val="0083183E"/>
    <w:rsid w:val="00834093"/>
    <w:rsid w:val="00851E0B"/>
    <w:rsid w:val="008531F6"/>
    <w:rsid w:val="00863168"/>
    <w:rsid w:val="00864D97"/>
    <w:rsid w:val="008851A4"/>
    <w:rsid w:val="00892130"/>
    <w:rsid w:val="008965AF"/>
    <w:rsid w:val="008B1AEA"/>
    <w:rsid w:val="008C5BCD"/>
    <w:rsid w:val="008E52F2"/>
    <w:rsid w:val="008F480A"/>
    <w:rsid w:val="008F488A"/>
    <w:rsid w:val="00916214"/>
    <w:rsid w:val="00937AF0"/>
    <w:rsid w:val="00940D9A"/>
    <w:rsid w:val="00965D32"/>
    <w:rsid w:val="00975F5E"/>
    <w:rsid w:val="009862DF"/>
    <w:rsid w:val="0099748B"/>
    <w:rsid w:val="009A46CC"/>
    <w:rsid w:val="009B28F8"/>
    <w:rsid w:val="009C05FE"/>
    <w:rsid w:val="009C0AFE"/>
    <w:rsid w:val="009C3F59"/>
    <w:rsid w:val="009C4DAB"/>
    <w:rsid w:val="009E7211"/>
    <w:rsid w:val="00A00038"/>
    <w:rsid w:val="00A031CC"/>
    <w:rsid w:val="00A05ECA"/>
    <w:rsid w:val="00A1012D"/>
    <w:rsid w:val="00A109B9"/>
    <w:rsid w:val="00A14630"/>
    <w:rsid w:val="00A15FA8"/>
    <w:rsid w:val="00A17B02"/>
    <w:rsid w:val="00A217C4"/>
    <w:rsid w:val="00A2504E"/>
    <w:rsid w:val="00A30808"/>
    <w:rsid w:val="00A37D0D"/>
    <w:rsid w:val="00A53AEF"/>
    <w:rsid w:val="00A54AEF"/>
    <w:rsid w:val="00A576E9"/>
    <w:rsid w:val="00A60CC1"/>
    <w:rsid w:val="00A63DDE"/>
    <w:rsid w:val="00A66485"/>
    <w:rsid w:val="00A725AF"/>
    <w:rsid w:val="00A7441C"/>
    <w:rsid w:val="00A76435"/>
    <w:rsid w:val="00A76970"/>
    <w:rsid w:val="00A84266"/>
    <w:rsid w:val="00A864BF"/>
    <w:rsid w:val="00A8781C"/>
    <w:rsid w:val="00A87D74"/>
    <w:rsid w:val="00AA1FE3"/>
    <w:rsid w:val="00AA585D"/>
    <w:rsid w:val="00AB7ACD"/>
    <w:rsid w:val="00AC496F"/>
    <w:rsid w:val="00AC5839"/>
    <w:rsid w:val="00AC791C"/>
    <w:rsid w:val="00AD0070"/>
    <w:rsid w:val="00AD1E6B"/>
    <w:rsid w:val="00AD48BF"/>
    <w:rsid w:val="00AD4CF9"/>
    <w:rsid w:val="00AE07A2"/>
    <w:rsid w:val="00AE093A"/>
    <w:rsid w:val="00AE661C"/>
    <w:rsid w:val="00B019B4"/>
    <w:rsid w:val="00B04550"/>
    <w:rsid w:val="00B3166F"/>
    <w:rsid w:val="00B31CBC"/>
    <w:rsid w:val="00B33A1C"/>
    <w:rsid w:val="00B42476"/>
    <w:rsid w:val="00B479DE"/>
    <w:rsid w:val="00B54590"/>
    <w:rsid w:val="00B65A05"/>
    <w:rsid w:val="00B749EA"/>
    <w:rsid w:val="00B75EC6"/>
    <w:rsid w:val="00B7710B"/>
    <w:rsid w:val="00B83E53"/>
    <w:rsid w:val="00B85B36"/>
    <w:rsid w:val="00BA15D9"/>
    <w:rsid w:val="00BB2500"/>
    <w:rsid w:val="00BB5CB1"/>
    <w:rsid w:val="00BC31A9"/>
    <w:rsid w:val="00BC7899"/>
    <w:rsid w:val="00BD01D0"/>
    <w:rsid w:val="00BD2E90"/>
    <w:rsid w:val="00BD3C47"/>
    <w:rsid w:val="00BD5404"/>
    <w:rsid w:val="00BF0572"/>
    <w:rsid w:val="00BF5749"/>
    <w:rsid w:val="00C113CB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7439E"/>
    <w:rsid w:val="00C77B68"/>
    <w:rsid w:val="00C819F6"/>
    <w:rsid w:val="00C90258"/>
    <w:rsid w:val="00C94349"/>
    <w:rsid w:val="00C944EE"/>
    <w:rsid w:val="00C94AC0"/>
    <w:rsid w:val="00C96461"/>
    <w:rsid w:val="00C97DFB"/>
    <w:rsid w:val="00CA0701"/>
    <w:rsid w:val="00CA0A36"/>
    <w:rsid w:val="00CB2528"/>
    <w:rsid w:val="00CB7E63"/>
    <w:rsid w:val="00CC0AEF"/>
    <w:rsid w:val="00CC0DE5"/>
    <w:rsid w:val="00CC13DB"/>
    <w:rsid w:val="00CC236C"/>
    <w:rsid w:val="00CC55E5"/>
    <w:rsid w:val="00CC76A1"/>
    <w:rsid w:val="00CD0489"/>
    <w:rsid w:val="00CD1F30"/>
    <w:rsid w:val="00CF17C4"/>
    <w:rsid w:val="00CF2C4A"/>
    <w:rsid w:val="00D027A5"/>
    <w:rsid w:val="00D0444B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403A"/>
    <w:rsid w:val="00D545C2"/>
    <w:rsid w:val="00D64218"/>
    <w:rsid w:val="00D71AF1"/>
    <w:rsid w:val="00D840AC"/>
    <w:rsid w:val="00D9226F"/>
    <w:rsid w:val="00D9314B"/>
    <w:rsid w:val="00D969C9"/>
    <w:rsid w:val="00D96A18"/>
    <w:rsid w:val="00DB4518"/>
    <w:rsid w:val="00DB66C8"/>
    <w:rsid w:val="00DB7F99"/>
    <w:rsid w:val="00DC1745"/>
    <w:rsid w:val="00DC28E9"/>
    <w:rsid w:val="00DC7D43"/>
    <w:rsid w:val="00DD446D"/>
    <w:rsid w:val="00DF28CD"/>
    <w:rsid w:val="00DF6B7A"/>
    <w:rsid w:val="00E151C3"/>
    <w:rsid w:val="00E17169"/>
    <w:rsid w:val="00E240E1"/>
    <w:rsid w:val="00E4024E"/>
    <w:rsid w:val="00E427FE"/>
    <w:rsid w:val="00E44AB8"/>
    <w:rsid w:val="00E647E4"/>
    <w:rsid w:val="00E846F0"/>
    <w:rsid w:val="00E93908"/>
    <w:rsid w:val="00E9699F"/>
    <w:rsid w:val="00E9794F"/>
    <w:rsid w:val="00EA3ABD"/>
    <w:rsid w:val="00EA6479"/>
    <w:rsid w:val="00EA65D3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31A92"/>
    <w:rsid w:val="00F43707"/>
    <w:rsid w:val="00F4571F"/>
    <w:rsid w:val="00F45935"/>
    <w:rsid w:val="00F50CFF"/>
    <w:rsid w:val="00F52B8C"/>
    <w:rsid w:val="00F5320B"/>
    <w:rsid w:val="00F54FB8"/>
    <w:rsid w:val="00F646A3"/>
    <w:rsid w:val="00F74BD8"/>
    <w:rsid w:val="00F81BD5"/>
    <w:rsid w:val="00F87508"/>
    <w:rsid w:val="00F90CA3"/>
    <w:rsid w:val="00F912F9"/>
    <w:rsid w:val="00F95E54"/>
    <w:rsid w:val="00F961D6"/>
    <w:rsid w:val="00F96CC9"/>
    <w:rsid w:val="00F973CB"/>
    <w:rsid w:val="00FA0A69"/>
    <w:rsid w:val="00FA34C3"/>
    <w:rsid w:val="00FB2AE9"/>
    <w:rsid w:val="00FC39CD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63166711"/>
  <w15:docId w15:val="{32CA633A-F817-4C9E-9F43-967B3A89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Paragraph1">
    <w:name w:val="List Paragraph1"/>
    <w:basedOn w:val="Normalny"/>
    <w:rsid w:val="0021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4D741-B0F9-49D7-9C66-7B0970AD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451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Anna Grzegorczyk</cp:lastModifiedBy>
  <cp:revision>15</cp:revision>
  <cp:lastPrinted>2019-04-29T06:45:00Z</cp:lastPrinted>
  <dcterms:created xsi:type="dcterms:W3CDTF">2019-04-29T08:54:00Z</dcterms:created>
  <dcterms:modified xsi:type="dcterms:W3CDTF">2019-08-05T11:47:00Z</dcterms:modified>
</cp:coreProperties>
</file>