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4B" w:rsidRDefault="00D9314B" w:rsidP="006A4B04">
      <w:pPr>
        <w:spacing w:after="120"/>
        <w:ind w:left="-142"/>
        <w:jc w:val="both"/>
        <w:rPr>
          <w:rFonts w:asciiTheme="minorHAnsi" w:hAnsiTheme="minorHAnsi" w:cstheme="minorHAnsi"/>
          <w:i/>
          <w:sz w:val="20"/>
          <w:szCs w:val="20"/>
        </w:rPr>
      </w:pPr>
      <w:r>
        <w:rPr>
          <w:rFonts w:asciiTheme="minorHAnsi" w:hAnsiTheme="minorHAnsi" w:cstheme="minorHAnsi"/>
          <w:i/>
          <w:sz w:val="20"/>
          <w:szCs w:val="20"/>
        </w:rPr>
        <w:t xml:space="preserve">Załącznik nr </w:t>
      </w:r>
      <w:r w:rsidR="006A4B04">
        <w:rPr>
          <w:rFonts w:asciiTheme="minorHAnsi" w:hAnsiTheme="minorHAnsi" w:cstheme="minorHAnsi"/>
          <w:i/>
          <w:sz w:val="20"/>
          <w:szCs w:val="20"/>
        </w:rPr>
        <w:t>2</w:t>
      </w:r>
    </w:p>
    <w:p w:rsidR="005B4213" w:rsidRPr="007479A6" w:rsidRDefault="006A4B04" w:rsidP="006A4B04">
      <w:pPr>
        <w:spacing w:after="120"/>
        <w:ind w:left="-142"/>
        <w:jc w:val="both"/>
        <w:rPr>
          <w:rFonts w:asciiTheme="minorHAnsi" w:hAnsiTheme="minorHAnsi" w:cstheme="minorHAnsi"/>
          <w:i/>
          <w:sz w:val="20"/>
          <w:szCs w:val="20"/>
        </w:rPr>
      </w:pPr>
      <w:r>
        <w:rPr>
          <w:rFonts w:asciiTheme="minorHAnsi" w:hAnsiTheme="minorHAnsi" w:cstheme="minorHAnsi"/>
          <w:i/>
          <w:sz w:val="20"/>
          <w:szCs w:val="20"/>
        </w:rPr>
        <w:t xml:space="preserve">Dotyczy </w:t>
      </w:r>
      <w:r w:rsidR="00274A46">
        <w:rPr>
          <w:rFonts w:asciiTheme="minorHAnsi" w:hAnsiTheme="minorHAnsi" w:cstheme="minorHAnsi"/>
          <w:i/>
          <w:sz w:val="20"/>
          <w:szCs w:val="20"/>
        </w:rPr>
        <w:t>13</w:t>
      </w:r>
      <w:r>
        <w:rPr>
          <w:rFonts w:asciiTheme="minorHAnsi" w:hAnsiTheme="minorHAnsi" w:cstheme="minorHAnsi"/>
          <w:i/>
          <w:sz w:val="20"/>
          <w:szCs w:val="20"/>
        </w:rPr>
        <w:t>/CTWiT/2019</w:t>
      </w: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UMOWA - NR </w:t>
      </w:r>
      <w:r w:rsidR="00D9314B">
        <w:rPr>
          <w:rFonts w:asciiTheme="minorHAnsi" w:hAnsiTheme="minorHAnsi" w:cstheme="minorHAnsi"/>
          <w:b/>
          <w:sz w:val="20"/>
          <w:szCs w:val="20"/>
        </w:rPr>
        <w:t>……………………..</w:t>
      </w:r>
    </w:p>
    <w:p w:rsidR="005B4213" w:rsidRPr="007479A6" w:rsidRDefault="005B4213" w:rsidP="006A4B04">
      <w:pPr>
        <w:spacing w:after="120"/>
        <w:ind w:left="426" w:hanging="426"/>
        <w:jc w:val="both"/>
        <w:rPr>
          <w:rFonts w:asciiTheme="minorHAnsi" w:hAnsiTheme="minorHAnsi" w:cstheme="minorHAnsi"/>
          <w:sz w:val="20"/>
          <w:szCs w:val="20"/>
        </w:rPr>
      </w:pPr>
    </w:p>
    <w:p w:rsidR="005B4213" w:rsidRPr="007479A6" w:rsidRDefault="005B4213" w:rsidP="006A4B04">
      <w:p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zawarta dnia </w:t>
      </w:r>
      <w:r w:rsidR="00D9314B">
        <w:rPr>
          <w:rFonts w:asciiTheme="minorHAnsi" w:hAnsiTheme="minorHAnsi" w:cstheme="minorHAnsi"/>
          <w:sz w:val="20"/>
          <w:szCs w:val="20"/>
        </w:rPr>
        <w:t>…………</w:t>
      </w:r>
      <w:bookmarkStart w:id="0" w:name="_GoBack"/>
      <w:bookmarkEnd w:id="0"/>
      <w:r w:rsidR="00D9314B">
        <w:rPr>
          <w:rFonts w:asciiTheme="minorHAnsi" w:hAnsiTheme="minorHAnsi" w:cstheme="minorHAnsi"/>
          <w:sz w:val="20"/>
          <w:szCs w:val="20"/>
        </w:rPr>
        <w:t>…………………..</w:t>
      </w:r>
      <w:r>
        <w:rPr>
          <w:rFonts w:asciiTheme="minorHAnsi" w:hAnsiTheme="minorHAnsi" w:cstheme="minorHAnsi"/>
          <w:sz w:val="20"/>
          <w:szCs w:val="20"/>
        </w:rPr>
        <w:t xml:space="preserve"> </w:t>
      </w:r>
      <w:r w:rsidRPr="007479A6">
        <w:rPr>
          <w:rFonts w:asciiTheme="minorHAnsi" w:hAnsiTheme="minorHAnsi" w:cstheme="minorHAnsi"/>
          <w:sz w:val="20"/>
          <w:szCs w:val="20"/>
        </w:rPr>
        <w:t>r. w Lublinie pomiędzy:</w:t>
      </w:r>
    </w:p>
    <w:p w:rsidR="005B4213" w:rsidRPr="007479A6" w:rsidRDefault="005B4213" w:rsidP="006A4B04">
      <w:pPr>
        <w:spacing w:after="120"/>
        <w:ind w:left="426" w:hanging="426"/>
        <w:jc w:val="both"/>
        <w:rPr>
          <w:rFonts w:asciiTheme="minorHAnsi" w:hAnsiTheme="minorHAnsi" w:cstheme="minorHAnsi"/>
          <w:b/>
          <w:sz w:val="20"/>
          <w:szCs w:val="20"/>
        </w:rPr>
      </w:pPr>
    </w:p>
    <w:p w:rsidR="005B4213" w:rsidRPr="007479A6" w:rsidRDefault="005B4213" w:rsidP="006A4B04">
      <w:pPr>
        <w:spacing w:after="120"/>
        <w:jc w:val="both"/>
        <w:rPr>
          <w:rFonts w:asciiTheme="minorHAnsi" w:hAnsiTheme="minorHAnsi" w:cstheme="minorHAnsi"/>
          <w:sz w:val="20"/>
          <w:szCs w:val="20"/>
        </w:rPr>
      </w:pPr>
      <w:r w:rsidRPr="007479A6">
        <w:rPr>
          <w:rFonts w:asciiTheme="minorHAnsi" w:hAnsiTheme="minorHAnsi" w:cstheme="minorHAnsi"/>
          <w:b/>
          <w:bCs/>
          <w:sz w:val="20"/>
          <w:szCs w:val="20"/>
        </w:rPr>
        <w:t>Uniwersytetem Marii Curie-Skłodowskiej w Lublinie</w:t>
      </w:r>
      <w:r w:rsidRPr="007479A6">
        <w:rPr>
          <w:rFonts w:asciiTheme="minorHAnsi" w:hAnsiTheme="minorHAnsi" w:cstheme="minorHAnsi"/>
          <w:bCs/>
          <w:sz w:val="20"/>
          <w:szCs w:val="20"/>
        </w:rPr>
        <w:t>, Plac Marii Curie-Skłodowskiej 5, 20-031 Lublin, NIP: 712-010-36-92</w:t>
      </w:r>
      <w:r w:rsidRPr="007479A6">
        <w:rPr>
          <w:rFonts w:asciiTheme="minorHAnsi" w:hAnsiTheme="minorHAnsi" w:cstheme="minorHAnsi"/>
          <w:sz w:val="20"/>
          <w:szCs w:val="20"/>
        </w:rPr>
        <w:t>, REGON: 000001353, zwanym w treści umowy „</w:t>
      </w:r>
      <w:r w:rsidRPr="007479A6">
        <w:rPr>
          <w:rFonts w:asciiTheme="minorHAnsi" w:hAnsiTheme="minorHAnsi" w:cstheme="minorHAnsi"/>
          <w:b/>
          <w:sz w:val="20"/>
          <w:szCs w:val="20"/>
        </w:rPr>
        <w:t>Zamawiającym</w:t>
      </w:r>
      <w:r w:rsidRPr="007479A6">
        <w:rPr>
          <w:rFonts w:asciiTheme="minorHAnsi" w:hAnsiTheme="minorHAnsi" w:cstheme="minorHAnsi"/>
          <w:sz w:val="20"/>
          <w:szCs w:val="20"/>
        </w:rPr>
        <w:t xml:space="preserve">”, reprezentowanym przez: </w:t>
      </w:r>
      <w:r>
        <w:rPr>
          <w:rFonts w:asciiTheme="minorHAnsi" w:hAnsiTheme="minorHAnsi" w:cstheme="minorHAnsi"/>
          <w:sz w:val="20"/>
          <w:szCs w:val="20"/>
        </w:rPr>
        <w:t>Rektora UMCS prof. dr hab. Stanisława Michałowskiego</w:t>
      </w:r>
      <w:r w:rsidRPr="007479A6">
        <w:rPr>
          <w:rFonts w:asciiTheme="minorHAnsi" w:hAnsiTheme="minorHAnsi" w:cstheme="minorHAnsi"/>
          <w:sz w:val="20"/>
          <w:szCs w:val="20"/>
        </w:rPr>
        <w:t xml:space="preserve">, </w:t>
      </w:r>
    </w:p>
    <w:p w:rsidR="005B4213" w:rsidRPr="007479A6" w:rsidRDefault="005B4213" w:rsidP="006A4B04">
      <w:pPr>
        <w:spacing w:after="120"/>
        <w:jc w:val="both"/>
        <w:rPr>
          <w:rFonts w:asciiTheme="minorHAnsi" w:hAnsiTheme="minorHAnsi" w:cstheme="minorHAnsi"/>
          <w:sz w:val="20"/>
          <w:szCs w:val="20"/>
        </w:rPr>
      </w:pPr>
      <w:r w:rsidRPr="007479A6">
        <w:rPr>
          <w:rFonts w:asciiTheme="minorHAnsi" w:hAnsiTheme="minorHAnsi" w:cstheme="minorHAnsi"/>
          <w:sz w:val="20"/>
          <w:szCs w:val="20"/>
        </w:rPr>
        <w:t xml:space="preserve">a: </w:t>
      </w:r>
      <w:r w:rsidR="00D9314B">
        <w:rPr>
          <w:rFonts w:asciiTheme="minorHAnsi" w:hAnsiTheme="minorHAnsi" w:cstheme="minorHAnsi"/>
          <w:b/>
          <w:sz w:val="20"/>
          <w:szCs w:val="20"/>
        </w:rPr>
        <w:t>…………………………………………..</w:t>
      </w:r>
      <w:r>
        <w:rPr>
          <w:rFonts w:asciiTheme="minorHAnsi" w:hAnsiTheme="minorHAnsi" w:cstheme="minorHAnsi"/>
          <w:sz w:val="20"/>
          <w:szCs w:val="20"/>
        </w:rPr>
        <w:t xml:space="preserve">, </w:t>
      </w:r>
      <w:r w:rsidRPr="007479A6">
        <w:rPr>
          <w:rFonts w:asciiTheme="minorHAnsi" w:hAnsiTheme="minorHAnsi" w:cstheme="minorHAnsi"/>
          <w:sz w:val="20"/>
          <w:szCs w:val="20"/>
        </w:rPr>
        <w:t>zwanym/ą dalej w treści umowy „</w:t>
      </w:r>
      <w:r w:rsidRPr="007479A6">
        <w:rPr>
          <w:rFonts w:asciiTheme="minorHAnsi" w:hAnsiTheme="minorHAnsi" w:cstheme="minorHAnsi"/>
          <w:b/>
          <w:sz w:val="20"/>
          <w:szCs w:val="20"/>
        </w:rPr>
        <w:t>Wykonawcą</w:t>
      </w:r>
      <w:r w:rsidRPr="007479A6">
        <w:rPr>
          <w:rFonts w:asciiTheme="minorHAnsi" w:hAnsiTheme="minorHAnsi" w:cstheme="minorHAnsi"/>
          <w:sz w:val="20"/>
          <w:szCs w:val="20"/>
        </w:rPr>
        <w:t>”,</w:t>
      </w:r>
      <w:r>
        <w:rPr>
          <w:rFonts w:asciiTheme="minorHAnsi" w:hAnsiTheme="minorHAnsi" w:cstheme="minorHAnsi"/>
          <w:sz w:val="20"/>
          <w:szCs w:val="20"/>
        </w:rPr>
        <w:t xml:space="preserve"> reprezentowanym przez </w:t>
      </w:r>
      <w:r w:rsidR="00D9314B">
        <w:rPr>
          <w:rFonts w:asciiTheme="minorHAnsi" w:hAnsiTheme="minorHAnsi" w:cstheme="minorHAnsi"/>
          <w:sz w:val="20"/>
          <w:szCs w:val="20"/>
        </w:rPr>
        <w:t>……………………….</w:t>
      </w:r>
      <w:r w:rsidRPr="007479A6">
        <w:rPr>
          <w:rFonts w:asciiTheme="minorHAnsi" w:hAnsiTheme="minorHAnsi" w:cstheme="minorHAnsi"/>
          <w:sz w:val="20"/>
          <w:szCs w:val="20"/>
        </w:rPr>
        <w:t>,</w:t>
      </w:r>
    </w:p>
    <w:p w:rsidR="005B4213" w:rsidRPr="007479A6" w:rsidRDefault="005B4213" w:rsidP="006A4B0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a wspólnie zwanymi dalej „Stronami”.</w:t>
      </w:r>
    </w:p>
    <w:p w:rsidR="005B4213" w:rsidRPr="007479A6" w:rsidRDefault="005B4213" w:rsidP="006A4B04">
      <w:pPr>
        <w:spacing w:after="120"/>
        <w:ind w:left="426" w:hanging="426"/>
        <w:jc w:val="both"/>
        <w:rPr>
          <w:rFonts w:asciiTheme="minorHAnsi" w:hAnsiTheme="minorHAnsi" w:cstheme="minorHAnsi"/>
          <w:sz w:val="20"/>
          <w:szCs w:val="20"/>
        </w:rPr>
      </w:pPr>
    </w:p>
    <w:p w:rsidR="005B4213" w:rsidRDefault="005B4213" w:rsidP="0046377F">
      <w:pPr>
        <w:spacing w:after="120"/>
        <w:ind w:left="426"/>
        <w:jc w:val="both"/>
        <w:rPr>
          <w:rFonts w:asciiTheme="minorHAnsi" w:hAnsiTheme="minorHAnsi" w:cstheme="minorHAnsi"/>
          <w:sz w:val="20"/>
          <w:szCs w:val="20"/>
        </w:rPr>
      </w:pPr>
      <w:r w:rsidRPr="00892130">
        <w:rPr>
          <w:rFonts w:asciiTheme="minorHAnsi" w:hAnsiTheme="minorHAnsi" w:cstheme="minorHAnsi"/>
          <w:sz w:val="20"/>
          <w:szCs w:val="20"/>
        </w:rPr>
        <w:t xml:space="preserve">Niniejsza umowa została zawarta w rezultacie przeprowadzenia postępowania o dokonanie zamówienia publicznego na podstawie art. 4 pkt 8 ustawy z dnia 29 stycznia 2004r. Prawo Zamówień Publicznych (j.t. Dz. U. </w:t>
      </w:r>
      <w:r>
        <w:rPr>
          <w:rFonts w:asciiTheme="minorHAnsi" w:hAnsiTheme="minorHAnsi" w:cstheme="minorHAnsi"/>
          <w:sz w:val="20"/>
          <w:szCs w:val="20"/>
        </w:rPr>
        <w:t>z 201</w:t>
      </w:r>
      <w:r w:rsidR="00782B09">
        <w:rPr>
          <w:rFonts w:asciiTheme="minorHAnsi" w:hAnsiTheme="minorHAnsi" w:cstheme="minorHAnsi"/>
          <w:sz w:val="20"/>
          <w:szCs w:val="20"/>
        </w:rPr>
        <w:t>8r, poz. 1986</w:t>
      </w:r>
      <w:r>
        <w:rPr>
          <w:rFonts w:asciiTheme="minorHAnsi" w:hAnsiTheme="minorHAnsi" w:cstheme="minorHAnsi"/>
          <w:sz w:val="20"/>
          <w:szCs w:val="20"/>
        </w:rPr>
        <w:t xml:space="preserve"> z późn. zm.)</w:t>
      </w:r>
      <w:r>
        <w:rPr>
          <w:rFonts w:asciiTheme="minorHAnsi" w:hAnsiTheme="minorHAnsi" w:cstheme="minorHAnsi"/>
          <w:bCs/>
          <w:iCs/>
          <w:sz w:val="20"/>
          <w:szCs w:val="20"/>
        </w:rPr>
        <w:t>.</w:t>
      </w:r>
      <w:r>
        <w:rPr>
          <w:rFonts w:asciiTheme="minorHAnsi" w:hAnsiTheme="minorHAnsi" w:cstheme="minorHAnsi"/>
          <w:sz w:val="20"/>
          <w:szCs w:val="20"/>
        </w:rPr>
        <w:t xml:space="preserve"> </w:t>
      </w:r>
    </w:p>
    <w:p w:rsidR="005527D0" w:rsidRPr="00892130" w:rsidRDefault="005527D0" w:rsidP="0046377F">
      <w:pPr>
        <w:spacing w:after="120"/>
        <w:ind w:left="426"/>
        <w:jc w:val="both"/>
        <w:rPr>
          <w:rFonts w:asciiTheme="minorHAnsi" w:hAnsiTheme="minorHAnsi" w:cstheme="minorHAnsi"/>
          <w:sz w:val="20"/>
          <w:szCs w:val="20"/>
        </w:rPr>
      </w:pPr>
    </w:p>
    <w:p w:rsidR="005B4213" w:rsidRPr="007479A6" w:rsidRDefault="005B4213" w:rsidP="006A4B04">
      <w:pPr>
        <w:spacing w:after="120"/>
        <w:ind w:left="426" w:hanging="426"/>
        <w:jc w:val="both"/>
        <w:rPr>
          <w:rFonts w:asciiTheme="minorHAnsi" w:hAnsiTheme="minorHAnsi" w:cstheme="minorHAnsi"/>
          <w:sz w:val="20"/>
          <w:szCs w:val="20"/>
        </w:rPr>
      </w:pP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1</w:t>
      </w:r>
    </w:p>
    <w:p w:rsidR="00C113CB" w:rsidRPr="00C113CB" w:rsidRDefault="005B4213" w:rsidP="00C113CB">
      <w:pPr>
        <w:numPr>
          <w:ilvl w:val="0"/>
          <w:numId w:val="11"/>
        </w:numPr>
        <w:spacing w:after="120"/>
        <w:ind w:left="426" w:hanging="426"/>
        <w:jc w:val="both"/>
        <w:rPr>
          <w:rFonts w:asciiTheme="minorHAnsi" w:hAnsiTheme="minorHAnsi" w:cstheme="minorHAnsi"/>
          <w:bCs/>
          <w:i/>
          <w:iCs/>
          <w:sz w:val="20"/>
          <w:szCs w:val="20"/>
        </w:rPr>
      </w:pPr>
      <w:r w:rsidRPr="006A4B04">
        <w:rPr>
          <w:rFonts w:asciiTheme="minorHAnsi" w:hAnsiTheme="minorHAnsi" w:cstheme="minorHAnsi"/>
          <w:sz w:val="20"/>
          <w:szCs w:val="20"/>
        </w:rPr>
        <w:t xml:space="preserve">Wykonawca zobowiązuje się do </w:t>
      </w:r>
      <w:r w:rsidR="00E151C3" w:rsidRPr="00E151C3">
        <w:rPr>
          <w:rFonts w:asciiTheme="minorHAnsi" w:hAnsiTheme="minorHAnsi" w:cstheme="minorHAnsi"/>
          <w:b/>
          <w:bCs/>
          <w:iCs/>
          <w:sz w:val="20"/>
          <w:szCs w:val="20"/>
        </w:rPr>
        <w:t>przeprowadzeni</w:t>
      </w:r>
      <w:r w:rsidR="00782B09">
        <w:rPr>
          <w:rFonts w:asciiTheme="minorHAnsi" w:hAnsiTheme="minorHAnsi" w:cstheme="minorHAnsi"/>
          <w:b/>
          <w:bCs/>
          <w:iCs/>
          <w:sz w:val="20"/>
          <w:szCs w:val="20"/>
        </w:rPr>
        <w:t>a</w:t>
      </w:r>
      <w:r w:rsidR="00E151C3" w:rsidRPr="00E151C3">
        <w:rPr>
          <w:rFonts w:asciiTheme="minorHAnsi" w:hAnsiTheme="minorHAnsi" w:cstheme="minorHAnsi"/>
          <w:b/>
          <w:bCs/>
          <w:iCs/>
          <w:sz w:val="20"/>
          <w:szCs w:val="20"/>
        </w:rPr>
        <w:t xml:space="preserve"> prac badawczo - rozwojowych w zakresie zaprojektowania i wykonania struktury elektronicznej do prototypu </w:t>
      </w:r>
      <w:r w:rsidR="00E151C3" w:rsidRPr="00782B09">
        <w:rPr>
          <w:rFonts w:asciiTheme="minorHAnsi" w:hAnsiTheme="minorHAnsi" w:cstheme="minorHAnsi"/>
          <w:b/>
          <w:bCs/>
          <w:iCs/>
          <w:sz w:val="20"/>
          <w:szCs w:val="20"/>
        </w:rPr>
        <w:t>urządzenia</w:t>
      </w:r>
      <w:r w:rsidR="00213668" w:rsidRPr="00782B09">
        <w:rPr>
          <w:rFonts w:asciiTheme="minorHAnsi" w:hAnsiTheme="minorHAnsi" w:cstheme="minorHAnsi"/>
          <w:b/>
          <w:bCs/>
          <w:iCs/>
          <w:sz w:val="20"/>
          <w:szCs w:val="20"/>
        </w:rPr>
        <w:t xml:space="preserve"> oraz </w:t>
      </w:r>
      <w:r w:rsidR="00213668" w:rsidRPr="00782B09">
        <w:rPr>
          <w:rFonts w:asciiTheme="minorHAnsi" w:hAnsiTheme="minorHAnsi" w:cstheme="minorHAnsi"/>
          <w:b/>
          <w:sz w:val="20"/>
          <w:szCs w:val="20"/>
        </w:rPr>
        <w:t>przeprowadzenia testu elektronicznego całego urządzenia</w:t>
      </w:r>
      <w:r w:rsidR="00C113CB" w:rsidRPr="001E7DB6">
        <w:rPr>
          <w:rFonts w:asciiTheme="minorHAnsi" w:hAnsiTheme="minorHAnsi" w:cstheme="minorHAnsi"/>
          <w:bCs/>
          <w:iCs/>
          <w:sz w:val="20"/>
          <w:szCs w:val="20"/>
        </w:rPr>
        <w:t>.</w:t>
      </w:r>
      <w:r w:rsidR="00C113CB">
        <w:rPr>
          <w:rFonts w:asciiTheme="minorHAnsi" w:hAnsiTheme="minorHAnsi" w:cstheme="minorHAnsi"/>
          <w:b/>
          <w:bCs/>
          <w:iCs/>
          <w:sz w:val="20"/>
          <w:szCs w:val="20"/>
        </w:rPr>
        <w:t xml:space="preserve"> </w:t>
      </w:r>
      <w:r w:rsidR="00C113CB" w:rsidRPr="00C113CB">
        <w:rPr>
          <w:rFonts w:asciiTheme="minorHAnsi" w:hAnsiTheme="minorHAnsi" w:cstheme="minorHAnsi"/>
          <w:bCs/>
          <w:iCs/>
          <w:sz w:val="20"/>
          <w:szCs w:val="20"/>
        </w:rPr>
        <w:t xml:space="preserve">Szczegółowy opis przedmiotu zamówienia stanowi załącznik Nr 2 do Umowy </w:t>
      </w:r>
    </w:p>
    <w:p w:rsidR="00F31A92" w:rsidRPr="00F31A92" w:rsidRDefault="00782B09" w:rsidP="00F31A92">
      <w:pPr>
        <w:numPr>
          <w:ilvl w:val="0"/>
          <w:numId w:val="11"/>
        </w:numPr>
        <w:spacing w:after="120"/>
        <w:ind w:left="426" w:hanging="426"/>
        <w:jc w:val="both"/>
        <w:rPr>
          <w:rFonts w:asciiTheme="minorHAnsi" w:hAnsiTheme="minorHAnsi" w:cstheme="minorHAnsi"/>
          <w:b/>
          <w:bCs/>
          <w:i/>
          <w:iCs/>
          <w:sz w:val="20"/>
          <w:szCs w:val="20"/>
        </w:rPr>
      </w:pPr>
      <w:r>
        <w:rPr>
          <w:rFonts w:asciiTheme="minorHAnsi" w:hAnsiTheme="minorHAnsi" w:cstheme="minorHAnsi"/>
          <w:bCs/>
          <w:iCs/>
          <w:sz w:val="20"/>
          <w:szCs w:val="20"/>
        </w:rPr>
        <w:t>Przedmiot umowy będzie realizowany</w:t>
      </w:r>
      <w:r w:rsidR="005B4213" w:rsidRPr="00C113CB">
        <w:rPr>
          <w:rFonts w:asciiTheme="minorHAnsi" w:hAnsiTheme="minorHAnsi" w:cstheme="minorHAnsi"/>
          <w:bCs/>
          <w:iCs/>
          <w:sz w:val="20"/>
          <w:szCs w:val="20"/>
        </w:rPr>
        <w:t xml:space="preserve"> </w:t>
      </w:r>
      <w:r w:rsidR="005B4213" w:rsidRPr="00C113CB">
        <w:rPr>
          <w:rFonts w:asciiTheme="minorHAnsi" w:hAnsiTheme="minorHAnsi" w:cstheme="minorHAnsi"/>
          <w:sz w:val="20"/>
          <w:szCs w:val="20"/>
        </w:rPr>
        <w:t xml:space="preserve">zgodnie z ofertą z dnia </w:t>
      </w:r>
      <w:r w:rsidR="006A4B04" w:rsidRPr="00C113CB">
        <w:rPr>
          <w:rFonts w:asciiTheme="minorHAnsi" w:hAnsiTheme="minorHAnsi" w:cstheme="minorHAnsi"/>
          <w:sz w:val="20"/>
          <w:szCs w:val="20"/>
        </w:rPr>
        <w:t>.............................</w:t>
      </w:r>
      <w:r w:rsidR="005B4213" w:rsidRPr="00C113CB">
        <w:rPr>
          <w:rFonts w:asciiTheme="minorHAnsi" w:hAnsiTheme="minorHAnsi" w:cstheme="minorHAnsi"/>
          <w:sz w:val="20"/>
          <w:szCs w:val="20"/>
        </w:rPr>
        <w:t xml:space="preserve"> r., stanowiącą Załącznik Nr 1 do umowy</w:t>
      </w:r>
      <w:r w:rsidR="00F31A92">
        <w:rPr>
          <w:rFonts w:asciiTheme="minorHAnsi" w:hAnsiTheme="minorHAnsi" w:cstheme="minorHAnsi"/>
          <w:sz w:val="20"/>
          <w:szCs w:val="20"/>
        </w:rPr>
        <w:t xml:space="preserve">. </w:t>
      </w:r>
    </w:p>
    <w:p w:rsidR="00F31A92" w:rsidRPr="00F31A92" w:rsidRDefault="00F31A92" w:rsidP="00F31A92">
      <w:pPr>
        <w:numPr>
          <w:ilvl w:val="0"/>
          <w:numId w:val="11"/>
        </w:numPr>
        <w:spacing w:after="120"/>
        <w:ind w:left="426" w:hanging="426"/>
        <w:jc w:val="both"/>
        <w:rPr>
          <w:rFonts w:asciiTheme="minorHAnsi" w:hAnsiTheme="minorHAnsi" w:cstheme="minorHAnsi"/>
          <w:b/>
          <w:bCs/>
          <w:i/>
          <w:iCs/>
          <w:sz w:val="20"/>
          <w:szCs w:val="20"/>
        </w:rPr>
      </w:pPr>
      <w:r w:rsidRPr="00F31A92">
        <w:rPr>
          <w:rFonts w:asciiTheme="minorHAnsi" w:hAnsiTheme="minorHAnsi" w:cstheme="minorHAnsi"/>
          <w:sz w:val="20"/>
          <w:szCs w:val="20"/>
        </w:rPr>
        <w:t xml:space="preserve">Umowa jest realizowana w ramach projektu: </w:t>
      </w:r>
      <w:r w:rsidRPr="00F31A92">
        <w:rPr>
          <w:rFonts w:asciiTheme="minorHAnsi" w:hAnsiTheme="minorHAnsi" w:cstheme="minorHAnsi"/>
          <w:bCs/>
          <w:iCs/>
          <w:sz w:val="20"/>
          <w:szCs w:val="20"/>
        </w:rPr>
        <w:t>„Inkubator Innowacyjności</w:t>
      </w:r>
      <w:r w:rsidR="005527D0">
        <w:rPr>
          <w:rFonts w:asciiTheme="minorHAnsi" w:hAnsiTheme="minorHAnsi" w:cstheme="minorHAnsi"/>
          <w:bCs/>
          <w:iCs/>
          <w:sz w:val="20"/>
          <w:szCs w:val="20"/>
        </w:rPr>
        <w:t xml:space="preserve"> 2.0</w:t>
      </w:r>
      <w:r w:rsidRPr="00F31A92">
        <w:rPr>
          <w:rFonts w:asciiTheme="minorHAnsi" w:hAnsiTheme="minorHAnsi" w:cstheme="minorHAnsi"/>
          <w:bCs/>
          <w:iCs/>
          <w:sz w:val="20"/>
          <w:szCs w:val="20"/>
        </w:rPr>
        <w:t xml:space="preserve">” realizowanego przez konsorcjum Uniwersytetu Marii Curie </w:t>
      </w:r>
      <w:r w:rsidR="005527D0">
        <w:rPr>
          <w:rFonts w:asciiTheme="minorHAnsi" w:hAnsiTheme="minorHAnsi" w:cstheme="minorHAnsi"/>
          <w:bCs/>
          <w:iCs/>
          <w:sz w:val="20"/>
          <w:szCs w:val="20"/>
        </w:rPr>
        <w:t>–</w:t>
      </w:r>
      <w:r w:rsidRPr="00F31A92">
        <w:rPr>
          <w:rFonts w:asciiTheme="minorHAnsi" w:hAnsiTheme="minorHAnsi" w:cstheme="minorHAnsi"/>
          <w:bCs/>
          <w:iCs/>
          <w:sz w:val="20"/>
          <w:szCs w:val="20"/>
        </w:rPr>
        <w:t xml:space="preserve"> Skłodowskiej</w:t>
      </w:r>
      <w:r w:rsidR="005527D0">
        <w:rPr>
          <w:rFonts w:asciiTheme="minorHAnsi" w:hAnsiTheme="minorHAnsi" w:cstheme="minorHAnsi"/>
          <w:bCs/>
          <w:iCs/>
          <w:sz w:val="20"/>
          <w:szCs w:val="20"/>
        </w:rPr>
        <w:t xml:space="preserve">, Uniwersytetu Medycznego w Lublinie, </w:t>
      </w:r>
      <w:r w:rsidRPr="00F31A92">
        <w:rPr>
          <w:rFonts w:asciiTheme="minorHAnsi" w:hAnsiTheme="minorHAnsi" w:cstheme="minorHAnsi"/>
          <w:bCs/>
          <w:iCs/>
          <w:sz w:val="20"/>
          <w:szCs w:val="20"/>
        </w:rPr>
        <w:t xml:space="preserve"> Katolickiego Uniwersytetu Lubelskiego im. Jana Pawła II</w:t>
      </w:r>
      <w:r w:rsidR="005527D0">
        <w:rPr>
          <w:rFonts w:asciiTheme="minorHAnsi" w:hAnsiTheme="minorHAnsi" w:cstheme="minorHAnsi"/>
          <w:bCs/>
          <w:iCs/>
          <w:sz w:val="20"/>
          <w:szCs w:val="20"/>
        </w:rPr>
        <w:t xml:space="preserve"> oraz KUL Creative sp. z o.o.</w:t>
      </w:r>
      <w:r w:rsidRPr="00F31A92">
        <w:rPr>
          <w:rFonts w:asciiTheme="minorHAnsi" w:hAnsiTheme="minorHAnsi" w:cstheme="minorHAnsi"/>
          <w:bCs/>
          <w:iCs/>
          <w:sz w:val="20"/>
          <w:szCs w:val="20"/>
        </w:rPr>
        <w:t>, współfinansowany ze środków przeznaczonych na naukę w ramach projektu pozakonkursowego „Wsparcie zarządzania badaniami naukowymi i komercjalizacja wyników prac B+R w jednostkach naukowych i przedsiębiorstwach”, w ramach Programu Operacyjnego Inteligentny Rozwój 2014-2020 (Działanie 4.4).</w:t>
      </w:r>
    </w:p>
    <w:p w:rsidR="00F31A92" w:rsidRPr="00C113CB" w:rsidRDefault="00F31A92" w:rsidP="00F31A92">
      <w:pPr>
        <w:spacing w:after="120"/>
        <w:jc w:val="both"/>
        <w:rPr>
          <w:rFonts w:asciiTheme="minorHAnsi" w:hAnsiTheme="minorHAnsi" w:cstheme="minorHAnsi"/>
          <w:b/>
          <w:bCs/>
          <w:i/>
          <w:iCs/>
          <w:sz w:val="20"/>
          <w:szCs w:val="20"/>
        </w:rPr>
      </w:pP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2</w:t>
      </w:r>
    </w:p>
    <w:p w:rsidR="005B4213" w:rsidRPr="00C113CB" w:rsidRDefault="00D00B02" w:rsidP="0046377F">
      <w:pPr>
        <w:spacing w:after="120"/>
        <w:ind w:left="426"/>
        <w:jc w:val="both"/>
        <w:rPr>
          <w:rFonts w:asciiTheme="minorHAnsi" w:hAnsiTheme="minorHAnsi" w:cstheme="minorHAnsi"/>
          <w:b/>
          <w:color w:val="FF0000"/>
          <w:sz w:val="20"/>
          <w:szCs w:val="20"/>
        </w:rPr>
      </w:pPr>
      <w:r>
        <w:rPr>
          <w:rFonts w:asciiTheme="minorHAnsi" w:hAnsiTheme="minorHAnsi" w:cstheme="minorHAnsi"/>
          <w:sz w:val="20"/>
          <w:szCs w:val="20"/>
        </w:rPr>
        <w:t xml:space="preserve">Wykonawca wykona przedmiot zamówienia o którym mowa w par. 1 ustęp 1 w terminie </w:t>
      </w:r>
      <w:r w:rsidR="005B4213" w:rsidRPr="00F74BD8">
        <w:rPr>
          <w:rFonts w:asciiTheme="minorHAnsi" w:hAnsiTheme="minorHAnsi" w:cstheme="minorHAnsi"/>
          <w:sz w:val="20"/>
          <w:szCs w:val="20"/>
        </w:rPr>
        <w:t xml:space="preserve">do </w:t>
      </w:r>
      <w:r w:rsidR="00C113CB" w:rsidRPr="00C113CB">
        <w:rPr>
          <w:rFonts w:asciiTheme="minorHAnsi" w:hAnsiTheme="minorHAnsi" w:cstheme="minorHAnsi"/>
          <w:b/>
          <w:sz w:val="20"/>
          <w:szCs w:val="20"/>
        </w:rPr>
        <w:t>18.10</w:t>
      </w:r>
      <w:r w:rsidR="006A4B04" w:rsidRPr="00C113CB">
        <w:rPr>
          <w:rFonts w:asciiTheme="minorHAnsi" w:hAnsiTheme="minorHAnsi" w:cstheme="minorHAnsi"/>
          <w:b/>
          <w:sz w:val="20"/>
          <w:szCs w:val="20"/>
        </w:rPr>
        <w:t>.2019</w:t>
      </w:r>
      <w:r w:rsidR="005B4213" w:rsidRPr="00C113CB">
        <w:rPr>
          <w:rFonts w:asciiTheme="minorHAnsi" w:hAnsiTheme="minorHAnsi" w:cstheme="minorHAnsi"/>
          <w:b/>
          <w:sz w:val="20"/>
          <w:szCs w:val="20"/>
        </w:rPr>
        <w:t xml:space="preserve"> </w:t>
      </w:r>
    </w:p>
    <w:p w:rsidR="00F31A92" w:rsidRDefault="00F31A92" w:rsidP="006A4B04">
      <w:pPr>
        <w:spacing w:after="120"/>
        <w:ind w:left="426" w:hanging="426"/>
        <w:jc w:val="center"/>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3</w:t>
      </w:r>
    </w:p>
    <w:p w:rsidR="00DB7F99" w:rsidRDefault="00DB7F99" w:rsidP="006A4B04">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Wykonawca zobowiązuje się do wykonania przedmiotu umowy z należytą starannością oraz oświadcza, że posiada </w:t>
      </w:r>
      <w:r w:rsidRPr="002A5774">
        <w:rPr>
          <w:rFonts w:asciiTheme="minorHAnsi" w:hAnsiTheme="minorHAnsi" w:cstheme="minorHAnsi"/>
          <w:sz w:val="20"/>
          <w:szCs w:val="20"/>
        </w:rPr>
        <w:t>odpowiednie kwalifikacje</w:t>
      </w:r>
      <w:r w:rsidR="0053636C" w:rsidRPr="002A5774">
        <w:rPr>
          <w:rFonts w:asciiTheme="minorHAnsi" w:hAnsiTheme="minorHAnsi" w:cstheme="minorHAnsi"/>
          <w:sz w:val="20"/>
          <w:szCs w:val="20"/>
        </w:rPr>
        <w:t xml:space="preserve"> i zasoby techniczne</w:t>
      </w:r>
      <w:r w:rsidRPr="002A5774">
        <w:rPr>
          <w:rFonts w:asciiTheme="minorHAnsi" w:hAnsiTheme="minorHAnsi" w:cstheme="minorHAnsi"/>
          <w:sz w:val="20"/>
          <w:szCs w:val="20"/>
        </w:rPr>
        <w:t xml:space="preserve"> </w:t>
      </w:r>
      <w:r w:rsidR="006579CC" w:rsidRPr="002A5774">
        <w:rPr>
          <w:rFonts w:asciiTheme="minorHAnsi" w:hAnsiTheme="minorHAnsi" w:cstheme="minorHAnsi"/>
          <w:sz w:val="20"/>
          <w:szCs w:val="20"/>
        </w:rPr>
        <w:t xml:space="preserve">niezbędne </w:t>
      </w:r>
      <w:r w:rsidRPr="002A5774">
        <w:rPr>
          <w:rFonts w:asciiTheme="minorHAnsi" w:hAnsiTheme="minorHAnsi" w:cstheme="minorHAnsi"/>
          <w:sz w:val="20"/>
          <w:szCs w:val="20"/>
        </w:rPr>
        <w:t>do jego wykonania.</w:t>
      </w:r>
    </w:p>
    <w:p w:rsidR="00AA585D" w:rsidRPr="002A5774" w:rsidRDefault="00AA585D" w:rsidP="006A4B04">
      <w:pPr>
        <w:numPr>
          <w:ilvl w:val="0"/>
          <w:numId w:val="10"/>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udzieli rocznej gwarancji na wykonane prace. </w:t>
      </w:r>
    </w:p>
    <w:p w:rsidR="002A5774" w:rsidRPr="002A5774" w:rsidRDefault="00625783" w:rsidP="00A91680">
      <w:pPr>
        <w:numPr>
          <w:ilvl w:val="0"/>
          <w:numId w:val="10"/>
        </w:numPr>
        <w:spacing w:after="120"/>
        <w:ind w:left="426" w:hanging="426"/>
        <w:jc w:val="both"/>
        <w:rPr>
          <w:rFonts w:asciiTheme="minorHAnsi" w:hAnsiTheme="minorHAnsi" w:cstheme="minorHAnsi"/>
          <w:sz w:val="20"/>
          <w:szCs w:val="20"/>
        </w:rPr>
      </w:pPr>
      <w:r w:rsidRPr="002A5774">
        <w:rPr>
          <w:rFonts w:asciiTheme="minorHAnsi" w:hAnsiTheme="minorHAnsi" w:cstheme="minorHAnsi"/>
          <w:sz w:val="20"/>
          <w:szCs w:val="20"/>
        </w:rPr>
        <w:t>Wykonawca zobowiązuje się do przekazywania Zamaw</w:t>
      </w:r>
      <w:r w:rsidR="002A5774" w:rsidRPr="002A5774">
        <w:rPr>
          <w:rFonts w:asciiTheme="minorHAnsi" w:hAnsiTheme="minorHAnsi" w:cstheme="minorHAnsi"/>
          <w:sz w:val="20"/>
          <w:szCs w:val="20"/>
        </w:rPr>
        <w:t>iającemu wyników w formie:</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elektronicznej projektu schematu ideowego całego układu elektronicznego, schematu mozaiki ścieżek (w czytelnym dla człowieka formacie pliku) i listy elementów elektronicznych użytych do montażu,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kompletnego i przetestowanego obwodu elektronicznego na płytce wraz z opisem i wprowadzonym do mikrokontrolera kodem sterującym w ilości 2 sztuk,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lastRenderedPageBreak/>
        <w:t xml:space="preserve">kopii elektronicznej (w czytelnym dla człowieka formacie pliku) wprowadzonego do mikrokontrolera programu sterującego urządzeniem,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programu, jeśli nie jest on ogólnodostępny, pozwalającego wgrać oprogramowanie do mikrokontrolera, </w:t>
      </w:r>
    </w:p>
    <w:p w:rsidR="002A5774" w:rsidRPr="00AA585D"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krótkiego </w:t>
      </w:r>
      <w:r w:rsidRPr="00AA585D">
        <w:rPr>
          <w:rFonts w:asciiTheme="minorHAnsi" w:hAnsiTheme="minorHAnsi" w:cstheme="minorHAnsi"/>
          <w:sz w:val="20"/>
          <w:szCs w:val="20"/>
        </w:rPr>
        <w:t xml:space="preserve">pisemnego raportu stwierdzającego typowe parametry elektroniczne wykonanego układu, </w:t>
      </w:r>
    </w:p>
    <w:p w:rsidR="00AA585D" w:rsidRPr="00AA585D" w:rsidRDefault="002A5774" w:rsidP="002A5774">
      <w:pPr>
        <w:numPr>
          <w:ilvl w:val="1"/>
          <w:numId w:val="10"/>
        </w:numPr>
        <w:spacing w:after="120"/>
        <w:jc w:val="both"/>
        <w:rPr>
          <w:rFonts w:asciiTheme="minorHAnsi" w:hAnsiTheme="minorHAnsi" w:cstheme="minorHAnsi"/>
          <w:sz w:val="20"/>
          <w:szCs w:val="20"/>
        </w:rPr>
      </w:pPr>
      <w:r w:rsidRPr="00AA585D">
        <w:rPr>
          <w:rFonts w:asciiTheme="minorHAnsi" w:hAnsiTheme="minorHAnsi" w:cstheme="minorHAnsi"/>
          <w:sz w:val="20"/>
          <w:szCs w:val="20"/>
        </w:rPr>
        <w:t xml:space="preserve">dokumentu stwierdzającego objęcie urządzenia rocznym okresem gwarancyjnym, </w:t>
      </w:r>
    </w:p>
    <w:p w:rsidR="002A5774" w:rsidRPr="00AA585D" w:rsidRDefault="002A5774" w:rsidP="00AA585D">
      <w:pPr>
        <w:pStyle w:val="Akapitzlist"/>
        <w:numPr>
          <w:ilvl w:val="0"/>
          <w:numId w:val="10"/>
        </w:numPr>
        <w:spacing w:after="120"/>
        <w:ind w:left="425"/>
        <w:contextualSpacing w:val="0"/>
        <w:jc w:val="both"/>
        <w:rPr>
          <w:rFonts w:asciiTheme="minorHAnsi" w:hAnsiTheme="minorHAnsi" w:cstheme="minorHAnsi"/>
          <w:sz w:val="20"/>
          <w:szCs w:val="20"/>
        </w:rPr>
      </w:pPr>
      <w:r w:rsidRPr="00AA585D">
        <w:rPr>
          <w:rFonts w:asciiTheme="minorHAnsi" w:hAnsiTheme="minorHAnsi" w:cstheme="minorHAnsi"/>
          <w:sz w:val="20"/>
          <w:szCs w:val="20"/>
        </w:rPr>
        <w:t xml:space="preserve">Z przekazania </w:t>
      </w:r>
      <w:r w:rsidR="00AA585D" w:rsidRPr="00AA585D">
        <w:rPr>
          <w:rFonts w:asciiTheme="minorHAnsi" w:hAnsiTheme="minorHAnsi" w:cstheme="minorHAnsi"/>
          <w:sz w:val="20"/>
          <w:szCs w:val="20"/>
        </w:rPr>
        <w:t xml:space="preserve">w/w wyników badań </w:t>
      </w:r>
      <w:r w:rsidRPr="00AA585D">
        <w:rPr>
          <w:rFonts w:asciiTheme="minorHAnsi" w:hAnsiTheme="minorHAnsi" w:cstheme="minorHAnsi"/>
          <w:sz w:val="20"/>
          <w:szCs w:val="20"/>
        </w:rPr>
        <w:t>Strony sporządzą Protokół przekazania</w:t>
      </w:r>
      <w:r w:rsidR="00AA585D" w:rsidRPr="00AA585D">
        <w:rPr>
          <w:rFonts w:asciiTheme="minorHAnsi" w:hAnsiTheme="minorHAnsi" w:cstheme="minorHAnsi"/>
          <w:sz w:val="20"/>
          <w:szCs w:val="20"/>
        </w:rPr>
        <w:t>.</w:t>
      </w:r>
    </w:p>
    <w:p w:rsidR="00DB7F99" w:rsidRPr="00AA585D" w:rsidRDefault="00DB7F99" w:rsidP="00AA585D">
      <w:pPr>
        <w:pStyle w:val="Akapitzlist"/>
        <w:numPr>
          <w:ilvl w:val="0"/>
          <w:numId w:val="10"/>
        </w:numPr>
        <w:spacing w:after="120"/>
        <w:ind w:left="425"/>
        <w:contextualSpacing w:val="0"/>
        <w:jc w:val="both"/>
        <w:rPr>
          <w:rFonts w:asciiTheme="minorHAnsi" w:hAnsiTheme="minorHAnsi" w:cstheme="minorHAnsi"/>
          <w:sz w:val="20"/>
          <w:szCs w:val="20"/>
        </w:rPr>
      </w:pPr>
      <w:r w:rsidRPr="00AA585D">
        <w:rPr>
          <w:rFonts w:asciiTheme="minorHAnsi" w:hAnsiTheme="minorHAnsi" w:cstheme="minorHAnsi"/>
          <w:sz w:val="20"/>
          <w:szCs w:val="20"/>
        </w:rPr>
        <w:t>Wykonawca uprawniony jest do żądania od Zamawiającego informacji i dokumentów niezbędnych do realizacji niniejszej umowy.</w:t>
      </w:r>
      <w:r w:rsidR="006579CC" w:rsidRPr="00AA585D">
        <w:rPr>
          <w:rFonts w:asciiTheme="minorHAnsi" w:hAnsiTheme="minorHAnsi" w:cstheme="minorHAnsi"/>
          <w:sz w:val="20"/>
          <w:szCs w:val="20"/>
        </w:rPr>
        <w:t xml:space="preserve"> </w:t>
      </w:r>
    </w:p>
    <w:p w:rsidR="006579CC" w:rsidRPr="00AA585D" w:rsidRDefault="006579CC" w:rsidP="00AA585D">
      <w:pPr>
        <w:numPr>
          <w:ilvl w:val="0"/>
          <w:numId w:val="10"/>
        </w:numPr>
        <w:spacing w:after="120"/>
        <w:ind w:left="425" w:hanging="426"/>
        <w:jc w:val="both"/>
        <w:rPr>
          <w:rFonts w:asciiTheme="minorHAnsi" w:hAnsiTheme="minorHAnsi" w:cstheme="minorHAnsi"/>
          <w:sz w:val="20"/>
          <w:szCs w:val="20"/>
        </w:rPr>
      </w:pPr>
      <w:r w:rsidRPr="00AA585D">
        <w:rPr>
          <w:rFonts w:asciiTheme="minorHAnsi" w:hAnsiTheme="minorHAnsi" w:cstheme="minorHAnsi"/>
          <w:sz w:val="20"/>
          <w:szCs w:val="20"/>
        </w:rPr>
        <w:t xml:space="preserve">Zamawiający zastrzega sobie prawo do aktywnego uczestnictwa w pracach </w:t>
      </w:r>
      <w:r w:rsidR="00317E8D" w:rsidRPr="00AA585D">
        <w:rPr>
          <w:rFonts w:asciiTheme="minorHAnsi" w:hAnsiTheme="minorHAnsi" w:cstheme="minorHAnsi"/>
          <w:sz w:val="20"/>
          <w:szCs w:val="20"/>
        </w:rPr>
        <w:t>wykonywanych przez Wykonawcę</w:t>
      </w:r>
      <w:r w:rsidRPr="00AA585D">
        <w:rPr>
          <w:rFonts w:asciiTheme="minorHAnsi" w:hAnsiTheme="minorHAnsi" w:cstheme="minorHAnsi"/>
          <w:sz w:val="20"/>
          <w:szCs w:val="20"/>
        </w:rPr>
        <w:t xml:space="preserve">. </w:t>
      </w:r>
    </w:p>
    <w:p w:rsidR="00DB7F99" w:rsidRPr="007479A6" w:rsidRDefault="00DB7F99" w:rsidP="00AA585D">
      <w:pPr>
        <w:numPr>
          <w:ilvl w:val="0"/>
          <w:numId w:val="10"/>
        </w:numPr>
        <w:spacing w:after="120"/>
        <w:ind w:left="425"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braku możliwości wykonania </w:t>
      </w:r>
      <w:r w:rsidR="00BE0672">
        <w:rPr>
          <w:rFonts w:asciiTheme="minorHAnsi" w:hAnsiTheme="minorHAnsi" w:cstheme="minorHAnsi"/>
          <w:sz w:val="20"/>
          <w:szCs w:val="20"/>
        </w:rPr>
        <w:t>przedmiotu umowy</w:t>
      </w:r>
      <w:r w:rsidRPr="007479A6">
        <w:rPr>
          <w:rFonts w:asciiTheme="minorHAnsi" w:hAnsiTheme="minorHAnsi" w:cstheme="minorHAnsi"/>
          <w:sz w:val="20"/>
          <w:szCs w:val="20"/>
        </w:rPr>
        <w:t xml:space="preserve"> z przyczyn niezależnych od Wykonawcy, jest on zobowiązany do niezwłocznego powiadomienia o tym fakcie Z</w:t>
      </w:r>
      <w:r w:rsidR="00BE0672">
        <w:rPr>
          <w:rFonts w:asciiTheme="minorHAnsi" w:hAnsiTheme="minorHAnsi" w:cstheme="minorHAnsi"/>
          <w:sz w:val="20"/>
          <w:szCs w:val="20"/>
        </w:rPr>
        <w:t>amawiającego</w:t>
      </w:r>
      <w:r w:rsidRPr="007479A6">
        <w:rPr>
          <w:rFonts w:asciiTheme="minorHAnsi" w:hAnsiTheme="minorHAnsi" w:cstheme="minorHAnsi"/>
          <w:sz w:val="20"/>
          <w:szCs w:val="20"/>
        </w:rPr>
        <w:t>.</w:t>
      </w:r>
    </w:p>
    <w:p w:rsidR="00DB7F99" w:rsidRPr="007479A6" w:rsidRDefault="00DB7F99" w:rsidP="006A4B04">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Jeżeli Wykonawca z przyczyn niezależnych od niego zamierza powierzyć wykonanie części zamówienia podwykonawcy w trakcie realizacji usługi, nie zwalnia to Wykonawcy z odpowiedzialności za należyte wykonanie tego zamówienia.</w:t>
      </w: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4</w:t>
      </w:r>
    </w:p>
    <w:p w:rsidR="00DB7F99" w:rsidRPr="00B54590" w:rsidRDefault="00DB7F99" w:rsidP="006A4B04">
      <w:pPr>
        <w:numPr>
          <w:ilvl w:val="0"/>
          <w:numId w:val="3"/>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Całkowite wynagrodzenie Wykonawcy </w:t>
      </w:r>
      <w:r w:rsidR="00BE0672">
        <w:rPr>
          <w:rFonts w:asciiTheme="minorHAnsi" w:hAnsiTheme="minorHAnsi" w:cstheme="minorHAnsi"/>
          <w:sz w:val="20"/>
          <w:szCs w:val="20"/>
        </w:rPr>
        <w:t xml:space="preserve">z tytułu wykonania przedmiotowej umowy </w:t>
      </w:r>
      <w:r w:rsidRPr="007479A6">
        <w:rPr>
          <w:rFonts w:asciiTheme="minorHAnsi" w:hAnsiTheme="minorHAnsi" w:cstheme="minorHAnsi"/>
          <w:sz w:val="20"/>
          <w:szCs w:val="20"/>
        </w:rPr>
        <w:t xml:space="preserve">wynosi </w:t>
      </w:r>
      <w:r w:rsidR="00B54590">
        <w:rPr>
          <w:rFonts w:asciiTheme="minorHAnsi" w:hAnsiTheme="minorHAnsi" w:cstheme="minorHAnsi"/>
          <w:b/>
          <w:sz w:val="20"/>
          <w:szCs w:val="20"/>
        </w:rPr>
        <w:t>brutto</w:t>
      </w:r>
      <w:r w:rsidRPr="007479A6">
        <w:rPr>
          <w:rFonts w:asciiTheme="minorHAnsi" w:hAnsiTheme="minorHAnsi" w:cstheme="minorHAnsi"/>
          <w:b/>
          <w:sz w:val="20"/>
          <w:szCs w:val="20"/>
        </w:rPr>
        <w:t xml:space="preserve"> </w:t>
      </w:r>
      <w:r w:rsidR="00D9314B">
        <w:rPr>
          <w:rFonts w:asciiTheme="minorHAnsi" w:hAnsiTheme="minorHAnsi" w:cstheme="minorHAnsi"/>
          <w:b/>
          <w:sz w:val="20"/>
          <w:szCs w:val="20"/>
        </w:rPr>
        <w:t>………………………</w:t>
      </w:r>
      <w:r w:rsidR="00B54590" w:rsidRPr="00B54590">
        <w:rPr>
          <w:rFonts w:asciiTheme="minorHAnsi" w:hAnsiTheme="minorHAnsi" w:cstheme="minorHAnsi"/>
          <w:b/>
          <w:sz w:val="20"/>
          <w:szCs w:val="20"/>
        </w:rPr>
        <w:t xml:space="preserve"> </w:t>
      </w:r>
      <w:r w:rsidRPr="00B54590">
        <w:rPr>
          <w:rFonts w:asciiTheme="minorHAnsi" w:hAnsiTheme="minorHAnsi" w:cstheme="minorHAnsi"/>
          <w:b/>
          <w:sz w:val="20"/>
          <w:szCs w:val="20"/>
        </w:rPr>
        <w:t>zł (</w:t>
      </w:r>
      <w:r w:rsidRPr="00B54590">
        <w:rPr>
          <w:rFonts w:asciiTheme="minorHAnsi" w:hAnsiTheme="minorHAnsi" w:cstheme="minorHAnsi"/>
          <w:b/>
          <w:i/>
          <w:sz w:val="20"/>
          <w:szCs w:val="20"/>
        </w:rPr>
        <w:t xml:space="preserve">słownie: </w:t>
      </w:r>
      <w:r w:rsidR="00D9314B">
        <w:rPr>
          <w:rFonts w:asciiTheme="minorHAnsi" w:hAnsiTheme="minorHAnsi" w:cstheme="minorHAnsi"/>
          <w:b/>
          <w:i/>
          <w:sz w:val="20"/>
          <w:szCs w:val="20"/>
        </w:rPr>
        <w:t>………………….</w:t>
      </w:r>
      <w:r w:rsidR="00B54590">
        <w:rPr>
          <w:rFonts w:asciiTheme="minorHAnsi" w:hAnsiTheme="minorHAnsi" w:cstheme="minorHAnsi"/>
          <w:b/>
          <w:i/>
          <w:sz w:val="20"/>
          <w:szCs w:val="20"/>
        </w:rPr>
        <w:t xml:space="preserve"> zł 00/100</w:t>
      </w:r>
      <w:r w:rsidRPr="00B54590">
        <w:rPr>
          <w:rFonts w:asciiTheme="minorHAnsi" w:hAnsiTheme="minorHAnsi" w:cstheme="minorHAnsi"/>
          <w:b/>
          <w:sz w:val="20"/>
          <w:szCs w:val="20"/>
        </w:rPr>
        <w:t>).</w:t>
      </w:r>
    </w:p>
    <w:p w:rsidR="00DB7F99" w:rsidRPr="007479A6" w:rsidRDefault="00DB7F99" w:rsidP="006A4B04">
      <w:pPr>
        <w:numPr>
          <w:ilvl w:val="0"/>
          <w:numId w:val="3"/>
        </w:numPr>
        <w:spacing w:after="120"/>
        <w:ind w:left="425" w:hanging="425"/>
        <w:jc w:val="both"/>
        <w:rPr>
          <w:rFonts w:asciiTheme="minorHAnsi" w:hAnsiTheme="minorHAnsi" w:cstheme="minorHAnsi"/>
          <w:sz w:val="20"/>
          <w:szCs w:val="20"/>
        </w:rPr>
      </w:pPr>
      <w:r w:rsidRPr="007479A6">
        <w:rPr>
          <w:rFonts w:asciiTheme="minorHAnsi" w:hAnsiTheme="minorHAnsi" w:cstheme="minorHAnsi"/>
          <w:sz w:val="20"/>
          <w:szCs w:val="20"/>
        </w:rPr>
        <w:t>W przypadku osoby fizycznej nie prowadzącej działalności gospodarczej, z należnego Wykonawcy wynagrodzenia Zamawiający potrąci zgodnie z obowiązującymi przepisami i na podstawie danych przedłożonych przez Wykonawcę: zaliczkę na podatek dochodowy od osób fizycznych, składkę na powszechne ubezpieczenie zdrowotne oraz składki na ubezpieczenie społeczne [w przypadku zwolnień Wykonawca zobowiązany jest do przedstawienia kserokopii dokumentów uprawniających do zwolnień np.: studenci – aktualnej legitymacji studenckiej – zgodnie z ustawą o systemie ubezpieczeń społecznych z dnia 13 października 1998r. (Dz. U. z 201</w:t>
      </w:r>
      <w:r w:rsidR="00BE0672">
        <w:rPr>
          <w:rFonts w:asciiTheme="minorHAnsi" w:hAnsiTheme="minorHAnsi" w:cstheme="minorHAnsi"/>
          <w:sz w:val="20"/>
          <w:szCs w:val="20"/>
        </w:rPr>
        <w:t>9r. poz. 300</w:t>
      </w:r>
      <w:r w:rsidRPr="007479A6">
        <w:rPr>
          <w:rFonts w:asciiTheme="minorHAnsi" w:hAnsiTheme="minorHAnsi" w:cstheme="minorHAnsi"/>
          <w:sz w:val="20"/>
          <w:szCs w:val="20"/>
        </w:rPr>
        <w:t xml:space="preserve"> j.t.) oraz ustawą z dnia 27 sierpnia 2004r. o świadczeniach opieki zdrowotnej finansowanych ze środków publicznych (Dz. U. z </w:t>
      </w:r>
      <w:r w:rsidRPr="007479A6">
        <w:rPr>
          <w:rFonts w:asciiTheme="minorHAnsi" w:hAnsiTheme="minorHAnsi" w:cstheme="minorHAnsi"/>
          <w:bCs/>
          <w:sz w:val="20"/>
          <w:szCs w:val="20"/>
        </w:rPr>
        <w:t>201</w:t>
      </w:r>
      <w:r w:rsidR="00BE0672">
        <w:rPr>
          <w:rFonts w:asciiTheme="minorHAnsi" w:hAnsiTheme="minorHAnsi" w:cstheme="minorHAnsi"/>
          <w:bCs/>
          <w:sz w:val="20"/>
          <w:szCs w:val="20"/>
        </w:rPr>
        <w:t>9r. poz. 1373</w:t>
      </w:r>
      <w:r w:rsidRPr="007479A6">
        <w:rPr>
          <w:rFonts w:asciiTheme="minorHAnsi" w:hAnsiTheme="minorHAnsi" w:cstheme="minorHAnsi"/>
          <w:bCs/>
          <w:sz w:val="20"/>
          <w:szCs w:val="20"/>
        </w:rPr>
        <w:t xml:space="preserve"> j.t.</w:t>
      </w:r>
      <w:r w:rsidRPr="007479A6">
        <w:rPr>
          <w:rFonts w:asciiTheme="minorHAnsi" w:hAnsiTheme="minorHAnsi" w:cstheme="minorHAnsi"/>
          <w:sz w:val="20"/>
          <w:szCs w:val="20"/>
        </w:rPr>
        <w:t>).</w:t>
      </w:r>
    </w:p>
    <w:p w:rsidR="00625783" w:rsidRPr="00AA585D" w:rsidRDefault="006A4B04" w:rsidP="006A4B04">
      <w:pPr>
        <w:numPr>
          <w:ilvl w:val="0"/>
          <w:numId w:val="3"/>
        </w:numPr>
        <w:spacing w:after="120"/>
        <w:ind w:left="425" w:hanging="425"/>
        <w:jc w:val="both"/>
        <w:rPr>
          <w:rFonts w:asciiTheme="minorHAnsi" w:hAnsiTheme="minorHAnsi" w:cstheme="minorHAnsi"/>
          <w:sz w:val="20"/>
          <w:szCs w:val="20"/>
        </w:rPr>
      </w:pPr>
      <w:r>
        <w:rPr>
          <w:rFonts w:asciiTheme="minorHAnsi" w:hAnsiTheme="minorHAnsi" w:cstheme="minorHAnsi"/>
          <w:sz w:val="20"/>
          <w:szCs w:val="20"/>
        </w:rPr>
        <w:t xml:space="preserve">Wynagrodzenie będzie </w:t>
      </w:r>
      <w:r w:rsidRPr="00AA585D">
        <w:rPr>
          <w:rFonts w:asciiTheme="minorHAnsi" w:hAnsiTheme="minorHAnsi" w:cstheme="minorHAnsi"/>
          <w:sz w:val="20"/>
          <w:szCs w:val="20"/>
        </w:rPr>
        <w:t>wypłacone jednorazowo</w:t>
      </w:r>
      <w:r w:rsidR="008177AF" w:rsidRPr="00AA585D">
        <w:rPr>
          <w:rFonts w:asciiTheme="minorHAnsi" w:hAnsiTheme="minorHAnsi" w:cstheme="minorHAnsi"/>
          <w:sz w:val="20"/>
          <w:szCs w:val="20"/>
        </w:rPr>
        <w:t xml:space="preserve"> </w:t>
      </w:r>
      <w:r w:rsidR="00DB7F99" w:rsidRPr="00AA585D">
        <w:rPr>
          <w:rFonts w:asciiTheme="minorHAnsi" w:hAnsiTheme="minorHAnsi" w:cstheme="minorHAnsi"/>
          <w:sz w:val="20"/>
          <w:szCs w:val="20"/>
        </w:rPr>
        <w:t xml:space="preserve">po zrealizowaniu </w:t>
      </w:r>
      <w:r w:rsidRPr="00AA585D">
        <w:rPr>
          <w:rFonts w:asciiTheme="minorHAnsi" w:hAnsiTheme="minorHAnsi" w:cstheme="minorHAnsi"/>
          <w:sz w:val="20"/>
          <w:szCs w:val="20"/>
        </w:rPr>
        <w:t>przedmiotu zamówienia</w:t>
      </w:r>
      <w:r w:rsidR="008177AF" w:rsidRPr="00AA585D">
        <w:rPr>
          <w:rFonts w:asciiTheme="minorHAnsi" w:hAnsiTheme="minorHAnsi" w:cstheme="minorHAnsi"/>
          <w:sz w:val="20"/>
          <w:szCs w:val="20"/>
        </w:rPr>
        <w:t>. Wypłata nastąpi</w:t>
      </w:r>
      <w:r w:rsidR="00DB7F99" w:rsidRPr="00AA585D">
        <w:rPr>
          <w:rFonts w:asciiTheme="minorHAnsi" w:hAnsiTheme="minorHAnsi" w:cstheme="minorHAnsi"/>
          <w:sz w:val="20"/>
          <w:szCs w:val="20"/>
        </w:rPr>
        <w:t xml:space="preserve"> w terminie do 30 dni od dnia przedłożenia przez Wykonawcę prawidłowo wy</w:t>
      </w:r>
      <w:r w:rsidR="00547C79" w:rsidRPr="00AA585D">
        <w:rPr>
          <w:rFonts w:asciiTheme="minorHAnsi" w:hAnsiTheme="minorHAnsi" w:cstheme="minorHAnsi"/>
          <w:sz w:val="20"/>
          <w:szCs w:val="20"/>
        </w:rPr>
        <w:t>stawionego/</w:t>
      </w:r>
      <w:proofErr w:type="spellStart"/>
      <w:r w:rsidR="00547C79" w:rsidRPr="00AA585D">
        <w:rPr>
          <w:rFonts w:asciiTheme="minorHAnsi" w:hAnsiTheme="minorHAnsi" w:cstheme="minorHAnsi"/>
          <w:sz w:val="20"/>
          <w:szCs w:val="20"/>
        </w:rPr>
        <w:t>nej</w:t>
      </w:r>
      <w:proofErr w:type="spellEnd"/>
      <w:r w:rsidR="00547C79" w:rsidRPr="00AA585D">
        <w:rPr>
          <w:rFonts w:asciiTheme="minorHAnsi" w:hAnsiTheme="minorHAnsi" w:cstheme="minorHAnsi"/>
          <w:sz w:val="20"/>
          <w:szCs w:val="20"/>
        </w:rPr>
        <w:t xml:space="preserve"> rachunku/faktury</w:t>
      </w:r>
      <w:r w:rsidRPr="00AA585D">
        <w:rPr>
          <w:rFonts w:asciiTheme="minorHAnsi" w:hAnsiTheme="minorHAnsi" w:cstheme="minorHAnsi"/>
          <w:sz w:val="20"/>
          <w:szCs w:val="20"/>
        </w:rPr>
        <w:t>,</w:t>
      </w:r>
      <w:r w:rsidR="00DB7F99" w:rsidRPr="00AA585D">
        <w:rPr>
          <w:rFonts w:asciiTheme="minorHAnsi" w:hAnsiTheme="minorHAnsi" w:cstheme="minorHAnsi"/>
          <w:sz w:val="20"/>
          <w:szCs w:val="20"/>
        </w:rPr>
        <w:t xml:space="preserve"> po </w:t>
      </w:r>
    </w:p>
    <w:p w:rsidR="00625783" w:rsidRPr="00AA585D" w:rsidRDefault="00625783" w:rsidP="006A4B04">
      <w:pPr>
        <w:numPr>
          <w:ilvl w:val="0"/>
          <w:numId w:val="3"/>
        </w:numPr>
        <w:spacing w:after="120"/>
        <w:ind w:left="425" w:hanging="425"/>
        <w:jc w:val="both"/>
        <w:rPr>
          <w:rFonts w:asciiTheme="minorHAnsi" w:hAnsiTheme="minorHAnsi" w:cstheme="minorHAnsi"/>
          <w:sz w:val="20"/>
          <w:szCs w:val="20"/>
        </w:rPr>
      </w:pPr>
      <w:r w:rsidRPr="00AA585D">
        <w:rPr>
          <w:rFonts w:asciiTheme="minorHAnsi" w:hAnsiTheme="minorHAnsi" w:cstheme="minorHAnsi"/>
          <w:sz w:val="20"/>
          <w:szCs w:val="20"/>
        </w:rPr>
        <w:t xml:space="preserve">Faktura zostanie wystawiona nie wcześniej niż w dniu </w:t>
      </w:r>
      <w:r w:rsidR="00AA585D" w:rsidRPr="00AA585D">
        <w:rPr>
          <w:rFonts w:asciiTheme="minorHAnsi" w:hAnsiTheme="minorHAnsi" w:cstheme="minorHAnsi"/>
          <w:sz w:val="20"/>
          <w:szCs w:val="20"/>
        </w:rPr>
        <w:t xml:space="preserve">podpisania bez zastrzeżeń przez upoważnionych przedstawicieli obu stron protokołu należytego wykonania </w:t>
      </w:r>
      <w:r w:rsidR="00BE0672">
        <w:rPr>
          <w:rFonts w:asciiTheme="minorHAnsi" w:hAnsiTheme="minorHAnsi" w:cstheme="minorHAnsi"/>
          <w:sz w:val="20"/>
          <w:szCs w:val="20"/>
        </w:rPr>
        <w:t>przedmiotu umowy</w:t>
      </w:r>
      <w:r w:rsidRPr="00AA585D">
        <w:rPr>
          <w:rFonts w:asciiTheme="minorHAnsi" w:hAnsiTheme="minorHAnsi" w:cstheme="minorHAnsi"/>
          <w:sz w:val="20"/>
          <w:szCs w:val="20"/>
        </w:rPr>
        <w:t xml:space="preserve">, o którym mowa w § 3 </w:t>
      </w:r>
      <w:r w:rsidR="00AA585D" w:rsidRPr="00AA585D">
        <w:rPr>
          <w:rFonts w:asciiTheme="minorHAnsi" w:hAnsiTheme="minorHAnsi" w:cstheme="minorHAnsi"/>
          <w:sz w:val="20"/>
          <w:szCs w:val="20"/>
        </w:rPr>
        <w:t>punkt 4</w:t>
      </w:r>
      <w:r w:rsidRPr="00AA585D">
        <w:rPr>
          <w:rFonts w:asciiTheme="minorHAnsi" w:hAnsiTheme="minorHAnsi" w:cstheme="minorHAnsi"/>
          <w:sz w:val="20"/>
          <w:szCs w:val="20"/>
        </w:rPr>
        <w:t xml:space="preserve"> umowy.</w:t>
      </w:r>
    </w:p>
    <w:p w:rsidR="00DB7F99" w:rsidRPr="00AA585D" w:rsidRDefault="00DB7F99" w:rsidP="006A4B04">
      <w:pPr>
        <w:numPr>
          <w:ilvl w:val="0"/>
          <w:numId w:val="3"/>
        </w:numPr>
        <w:spacing w:after="120"/>
        <w:ind w:left="425" w:hanging="425"/>
        <w:jc w:val="both"/>
        <w:rPr>
          <w:rFonts w:asciiTheme="minorHAnsi" w:hAnsiTheme="minorHAnsi" w:cstheme="minorHAnsi"/>
          <w:sz w:val="20"/>
          <w:szCs w:val="20"/>
        </w:rPr>
      </w:pPr>
      <w:r w:rsidRPr="00AA585D">
        <w:rPr>
          <w:rFonts w:asciiTheme="minorHAnsi" w:hAnsiTheme="minorHAnsi" w:cstheme="minorHAnsi"/>
          <w:sz w:val="20"/>
          <w:szCs w:val="20"/>
        </w:rPr>
        <w:t>Za datę zapłaty przyjmuje się datę obciążenia rachunku bankowego Zamawiającego.</w:t>
      </w:r>
    </w:p>
    <w:p w:rsidR="00C77B68" w:rsidRPr="0053636C" w:rsidRDefault="00DB7F99" w:rsidP="006A4B04">
      <w:pPr>
        <w:numPr>
          <w:ilvl w:val="0"/>
          <w:numId w:val="3"/>
        </w:numPr>
        <w:spacing w:after="120"/>
        <w:ind w:left="426" w:hanging="426"/>
        <w:rPr>
          <w:rFonts w:asciiTheme="minorHAnsi" w:hAnsiTheme="minorHAnsi" w:cstheme="minorHAnsi"/>
          <w:b/>
          <w:sz w:val="20"/>
          <w:szCs w:val="20"/>
        </w:rPr>
      </w:pPr>
      <w:r w:rsidRPr="00AA585D">
        <w:rPr>
          <w:rFonts w:asciiTheme="minorHAnsi" w:hAnsiTheme="minorHAnsi" w:cstheme="minorHAnsi"/>
          <w:sz w:val="20"/>
          <w:szCs w:val="20"/>
        </w:rPr>
        <w:t>Wykonawca nie może przenosić wierzytelności wynikającej</w:t>
      </w:r>
      <w:r w:rsidRPr="0053636C">
        <w:rPr>
          <w:rFonts w:asciiTheme="minorHAnsi" w:hAnsiTheme="minorHAnsi" w:cstheme="minorHAnsi"/>
          <w:sz w:val="20"/>
          <w:szCs w:val="20"/>
        </w:rPr>
        <w:t xml:space="preserve"> z umowy na rzecz osoby trzeciej, bez pisemnej zgody Zamawiającego. </w:t>
      </w:r>
    </w:p>
    <w:p w:rsidR="00811684" w:rsidRPr="00811684" w:rsidRDefault="00811684" w:rsidP="006A4B04">
      <w:pPr>
        <w:pStyle w:val="Akapitzlist"/>
        <w:spacing w:after="120"/>
        <w:ind w:left="0"/>
        <w:contextualSpacing w:val="0"/>
        <w:jc w:val="center"/>
        <w:rPr>
          <w:rFonts w:asciiTheme="minorHAnsi" w:hAnsiTheme="minorHAnsi" w:cstheme="minorHAnsi"/>
          <w:b/>
          <w:sz w:val="20"/>
          <w:szCs w:val="20"/>
        </w:rPr>
      </w:pPr>
      <w:r>
        <w:rPr>
          <w:rFonts w:asciiTheme="minorHAnsi" w:hAnsiTheme="minorHAnsi" w:cstheme="minorHAnsi"/>
          <w:b/>
          <w:sz w:val="20"/>
          <w:szCs w:val="20"/>
        </w:rPr>
        <w:t>§ 5</w:t>
      </w:r>
    </w:p>
    <w:p w:rsidR="006579CC" w:rsidRDefault="006A366A"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6A366A">
        <w:rPr>
          <w:rFonts w:asciiTheme="minorHAnsi" w:eastAsiaTheme="minorHAnsi" w:hAnsiTheme="minorHAnsi" w:cstheme="minorHAnsi"/>
          <w:sz w:val="20"/>
          <w:szCs w:val="20"/>
        </w:rPr>
        <w:t xml:space="preserve">Prawa majątkowe do wszelkich </w:t>
      </w:r>
      <w:r w:rsidRPr="0053636C">
        <w:rPr>
          <w:rFonts w:asciiTheme="minorHAnsi" w:eastAsiaTheme="minorHAnsi" w:hAnsiTheme="minorHAnsi" w:cstheme="minorHAnsi"/>
          <w:sz w:val="20"/>
          <w:szCs w:val="20"/>
        </w:rPr>
        <w:t xml:space="preserve">do wyników pracy </w:t>
      </w:r>
      <w:r w:rsidRPr="006A366A">
        <w:rPr>
          <w:rFonts w:asciiTheme="minorHAnsi" w:eastAsiaTheme="minorHAnsi" w:hAnsiTheme="minorHAnsi" w:cstheme="minorHAnsi"/>
          <w:sz w:val="20"/>
          <w:szCs w:val="20"/>
        </w:rPr>
        <w:t>(w rozumieniu ustawy o prawie autorskim i prawach pokrewnych), przedmiotów praw własności przemysłowej (w rozumieniu ustawy Prawo własności przemysłowej) oraz innych rezultatów realizacji projektu nie podlegających takiej ochronie, będą przysługiwać</w:t>
      </w:r>
      <w:r>
        <w:rPr>
          <w:rFonts w:asciiTheme="minorHAnsi" w:eastAsiaTheme="minorHAnsi" w:hAnsiTheme="minorHAnsi" w:cstheme="minorHAnsi"/>
          <w:sz w:val="20"/>
          <w:szCs w:val="20"/>
        </w:rPr>
        <w:t xml:space="preserve"> wyłącznie Zamawiającemu. </w:t>
      </w:r>
    </w:p>
    <w:p w:rsidR="00BC31A9" w:rsidRPr="0053636C" w:rsidRDefault="00BC31A9"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53636C">
        <w:rPr>
          <w:rFonts w:asciiTheme="minorHAnsi" w:eastAsiaTheme="minorHAnsi" w:hAnsiTheme="minorHAnsi" w:cstheme="minorHAnsi"/>
          <w:sz w:val="20"/>
          <w:szCs w:val="20"/>
        </w:rPr>
        <w:t xml:space="preserve">Wykonawca zapewnia, że </w:t>
      </w:r>
      <w:r w:rsidR="0053636C">
        <w:rPr>
          <w:rFonts w:asciiTheme="minorHAnsi" w:eastAsiaTheme="minorHAnsi" w:hAnsiTheme="minorHAnsi" w:cstheme="minorHAnsi"/>
          <w:sz w:val="20"/>
          <w:szCs w:val="20"/>
        </w:rPr>
        <w:t>–wyniki realizacji prac</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 xml:space="preserve">przekazane w związku z </w:t>
      </w:r>
      <w:r w:rsidR="0053636C" w:rsidRPr="0053636C">
        <w:rPr>
          <w:rFonts w:asciiTheme="minorHAnsi" w:eastAsiaTheme="minorHAnsi" w:hAnsiTheme="minorHAnsi" w:cstheme="minorHAnsi"/>
          <w:sz w:val="20"/>
          <w:szCs w:val="20"/>
        </w:rPr>
        <w:t>wykon</w:t>
      </w:r>
      <w:r w:rsidR="0053636C">
        <w:rPr>
          <w:rFonts w:asciiTheme="minorHAnsi" w:eastAsiaTheme="minorHAnsi" w:hAnsiTheme="minorHAnsi" w:cstheme="minorHAnsi"/>
          <w:sz w:val="20"/>
          <w:szCs w:val="20"/>
        </w:rPr>
        <w:t>aniem</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Umowy nie naruszają i nie będą naruszać praw osób trzecich, a w szczególności praw autorskich i pokrewnych oraz innych praw własności intelektualnej.</w:t>
      </w:r>
    </w:p>
    <w:p w:rsidR="00BC31A9" w:rsidRDefault="00811684"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 xml:space="preserve">Wykonawca </w:t>
      </w:r>
      <w:r w:rsidR="00D0444B" w:rsidRPr="00BC31A9">
        <w:rPr>
          <w:rFonts w:asciiTheme="minorHAnsi" w:eastAsiaTheme="minorHAnsi" w:hAnsiTheme="minorHAnsi" w:cstheme="minorHAnsi"/>
          <w:sz w:val="20"/>
          <w:szCs w:val="20"/>
        </w:rPr>
        <w:t xml:space="preserve">w ramach wynagrodzenia o którym mowa w </w:t>
      </w:r>
      <w:r w:rsidR="00D0444B" w:rsidRPr="00174667">
        <w:rPr>
          <w:rFonts w:asciiTheme="minorHAnsi" w:eastAsiaTheme="minorHAnsi" w:hAnsiTheme="minorHAnsi" w:cstheme="minorHAnsi"/>
          <w:sz w:val="20"/>
          <w:szCs w:val="20"/>
        </w:rPr>
        <w:t xml:space="preserve">§ 4 ust. 1 </w:t>
      </w:r>
      <w:r w:rsidRPr="00174667">
        <w:rPr>
          <w:rFonts w:asciiTheme="minorHAnsi" w:eastAsiaTheme="minorHAnsi" w:hAnsiTheme="minorHAnsi" w:cstheme="minorHAnsi"/>
          <w:sz w:val="20"/>
          <w:szCs w:val="20"/>
        </w:rPr>
        <w:t>przenosi</w:t>
      </w:r>
      <w:r w:rsidRPr="00BC31A9">
        <w:rPr>
          <w:rFonts w:asciiTheme="minorHAnsi" w:eastAsiaTheme="minorHAnsi" w:hAnsiTheme="minorHAnsi" w:cstheme="minorHAnsi"/>
          <w:sz w:val="20"/>
          <w:szCs w:val="20"/>
        </w:rPr>
        <w:t xml:space="preserve"> na Zamawiającego </w:t>
      </w:r>
      <w:r w:rsidR="00BC31A9" w:rsidRPr="00BC31A9">
        <w:rPr>
          <w:rFonts w:asciiTheme="minorHAnsi" w:eastAsiaTheme="minorHAnsi" w:hAnsiTheme="minorHAnsi" w:cstheme="minorHAnsi"/>
          <w:sz w:val="20"/>
          <w:szCs w:val="20"/>
        </w:rPr>
        <w:t>wszelkie prawa majątkowe do dóbr materialnych i niematerialnych</w:t>
      </w:r>
      <w:r w:rsidR="008851A4">
        <w:rPr>
          <w:rFonts w:asciiTheme="minorHAnsi" w:eastAsiaTheme="minorHAnsi" w:hAnsiTheme="minorHAnsi" w:cstheme="minorHAnsi"/>
          <w:sz w:val="20"/>
          <w:szCs w:val="20"/>
        </w:rPr>
        <w:t>, w tym kodu źródłowego</w:t>
      </w:r>
      <w:r w:rsidR="0053636C">
        <w:rPr>
          <w:rFonts w:asciiTheme="minorHAnsi" w:eastAsiaTheme="minorHAnsi" w:hAnsiTheme="minorHAnsi" w:cstheme="minorHAnsi"/>
          <w:sz w:val="20"/>
          <w:szCs w:val="20"/>
        </w:rPr>
        <w:t>.</w:t>
      </w:r>
    </w:p>
    <w:p w:rsidR="00544B16" w:rsidRPr="00811684" w:rsidRDefault="00544B16" w:rsidP="006A4B04">
      <w:pPr>
        <w:pStyle w:val="Akapitzlist"/>
        <w:numPr>
          <w:ilvl w:val="1"/>
          <w:numId w:val="13"/>
        </w:numPr>
        <w:autoSpaceDE w:val="0"/>
        <w:autoSpaceDN w:val="0"/>
        <w:adjustRightInd w:val="0"/>
        <w:spacing w:after="120"/>
        <w:ind w:left="357"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lastRenderedPageBreak/>
        <w:t xml:space="preserve">Przeniesienie praw </w:t>
      </w:r>
      <w:r>
        <w:rPr>
          <w:rFonts w:asciiTheme="minorHAnsi" w:eastAsiaTheme="minorHAnsi" w:hAnsiTheme="minorHAnsi" w:cstheme="minorHAnsi"/>
          <w:sz w:val="20"/>
          <w:szCs w:val="20"/>
        </w:rPr>
        <w:t>autorski</w:t>
      </w:r>
      <w:r w:rsidR="0053636C">
        <w:rPr>
          <w:rFonts w:asciiTheme="minorHAnsi" w:eastAsiaTheme="minorHAnsi" w:hAnsiTheme="minorHAnsi" w:cstheme="minorHAnsi"/>
          <w:sz w:val="20"/>
          <w:szCs w:val="20"/>
        </w:rPr>
        <w:t>ch majątkowych</w:t>
      </w:r>
      <w:r>
        <w:rPr>
          <w:rFonts w:asciiTheme="minorHAnsi" w:eastAsiaTheme="minorHAnsi" w:hAnsiTheme="minorHAnsi" w:cstheme="minorHAnsi"/>
          <w:sz w:val="20"/>
          <w:szCs w:val="20"/>
        </w:rPr>
        <w:t>, o którym mowa  powyżej</w:t>
      </w:r>
      <w:r w:rsidRPr="00811684">
        <w:rPr>
          <w:rFonts w:asciiTheme="minorHAnsi" w:eastAsiaTheme="minorHAnsi" w:hAnsiTheme="minorHAnsi" w:cstheme="minorHAnsi"/>
          <w:sz w:val="20"/>
          <w:szCs w:val="20"/>
        </w:rPr>
        <w:t xml:space="preserve"> obejmuje w szczególności następujące pola eksploatacji:</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wprowadzanie do obrotu, użyczanie lub najem oryginału albo egzemplarzy,</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tworzenie nowych wersji i adaptacji (tłumaczenie, przystosowanie, zmianę  układu</w:t>
      </w:r>
      <w:r w:rsidR="008851A4">
        <w:rPr>
          <w:rFonts w:asciiTheme="minorHAnsi" w:eastAsiaTheme="minorHAnsi" w:hAnsiTheme="minorHAnsi" w:cstheme="minorHAnsi"/>
          <w:sz w:val="20"/>
          <w:szCs w:val="20"/>
        </w:rPr>
        <w:t>, modyfikacje</w:t>
      </w:r>
      <w:r w:rsidRPr="00811684">
        <w:rPr>
          <w:rFonts w:asciiTheme="minorHAnsi" w:eastAsiaTheme="minorHAnsi" w:hAnsiTheme="minorHAnsi" w:cstheme="minorHAnsi"/>
          <w:sz w:val="20"/>
          <w:szCs w:val="20"/>
        </w:rPr>
        <w:t xml:space="preserve"> lub jakiekolwiek inne zmiany),</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rozpowszechnianie w sieci Internet oraz w sieciach zamkniętych,</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rozporządzania oraz prawo do ich udostępniania, w tym udzielania licencji na rzecz osób trzecich, na wszystkich wymienionych powyżej polach eksploatacji,</w:t>
      </w:r>
    </w:p>
    <w:p w:rsidR="00BC31A9" w:rsidRDefault="00BC31A9"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 xml:space="preserve">Przeniesienie </w:t>
      </w:r>
      <w:r w:rsidR="00AA585D">
        <w:rPr>
          <w:rFonts w:asciiTheme="minorHAnsi" w:eastAsiaTheme="minorHAnsi" w:hAnsiTheme="minorHAnsi" w:cstheme="minorHAnsi"/>
          <w:sz w:val="20"/>
          <w:szCs w:val="20"/>
        </w:rPr>
        <w:t xml:space="preserve">praw </w:t>
      </w:r>
      <w:r w:rsidRPr="00BC31A9">
        <w:rPr>
          <w:rFonts w:asciiTheme="minorHAnsi" w:eastAsiaTheme="minorHAnsi" w:hAnsiTheme="minorHAnsi" w:cstheme="minorHAnsi"/>
          <w:sz w:val="20"/>
          <w:szCs w:val="20"/>
        </w:rPr>
        <w:t>następuje z chwilą podpisania protokołu przekazania</w:t>
      </w:r>
      <w:r w:rsidR="0053636C">
        <w:rPr>
          <w:rFonts w:asciiTheme="minorHAnsi" w:eastAsiaTheme="minorHAnsi" w:hAnsiTheme="minorHAnsi" w:cstheme="minorHAnsi"/>
          <w:sz w:val="20"/>
          <w:szCs w:val="20"/>
        </w:rPr>
        <w:t xml:space="preserve"> przez obie Strony umowy</w:t>
      </w:r>
      <w:r w:rsidRPr="00BC31A9">
        <w:rPr>
          <w:rFonts w:asciiTheme="minorHAnsi" w:eastAsiaTheme="minorHAnsi" w:hAnsiTheme="minorHAnsi" w:cstheme="minorHAnsi"/>
          <w:sz w:val="20"/>
          <w:szCs w:val="20"/>
        </w:rPr>
        <w:t>, bez konieczności dokonywania dalszych formalności.</w:t>
      </w:r>
    </w:p>
    <w:p w:rsidR="00544B16" w:rsidRDefault="00544B16" w:rsidP="006A4B04">
      <w:pPr>
        <w:spacing w:after="120"/>
        <w:ind w:left="426" w:hanging="426"/>
        <w:jc w:val="center"/>
        <w:rPr>
          <w:rFonts w:asciiTheme="minorHAnsi" w:hAnsiTheme="minorHAnsi" w:cstheme="minorHAnsi"/>
          <w:b/>
          <w:sz w:val="20"/>
          <w:szCs w:val="20"/>
        </w:rPr>
      </w:pPr>
    </w:p>
    <w:p w:rsidR="00DB7F99" w:rsidRPr="007479A6" w:rsidRDefault="00811684"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6</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 przypadku niewykonania lub nienależytego wykonania umowy Wykonawca zapłaci Zamawiającemu karę umowną w wysokości 5% wynagrodzenia brutto określonego w § 4 ust. 1 umowy, za każdy stwierdzony przypadek niewykonania lub nienależytego wykonania umowy. Łączna wysokość kar umownych nie może jednak przekraczać 30% wynagrodzenia brutto określonego w § 4 ust. 1.</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niewykonania umowy w terminie, tj. niedotrzymania </w:t>
      </w:r>
      <w:r w:rsidR="0099748B">
        <w:rPr>
          <w:rFonts w:asciiTheme="minorHAnsi" w:hAnsiTheme="minorHAnsi" w:cstheme="minorHAnsi"/>
          <w:sz w:val="20"/>
          <w:szCs w:val="20"/>
        </w:rPr>
        <w:t>termin</w:t>
      </w:r>
      <w:r w:rsidR="006A4B04">
        <w:rPr>
          <w:rFonts w:asciiTheme="minorHAnsi" w:hAnsiTheme="minorHAnsi" w:cstheme="minorHAnsi"/>
          <w:sz w:val="20"/>
          <w:szCs w:val="20"/>
        </w:rPr>
        <w:t>u</w:t>
      </w:r>
      <w:r w:rsidR="0099748B">
        <w:rPr>
          <w:rFonts w:asciiTheme="minorHAnsi" w:hAnsiTheme="minorHAnsi" w:cstheme="minorHAnsi"/>
          <w:sz w:val="20"/>
          <w:szCs w:val="20"/>
        </w:rPr>
        <w:t xml:space="preserve"> określon</w:t>
      </w:r>
      <w:r w:rsidR="006A4B04">
        <w:rPr>
          <w:rFonts w:asciiTheme="minorHAnsi" w:hAnsiTheme="minorHAnsi" w:cstheme="minorHAnsi"/>
          <w:sz w:val="20"/>
          <w:szCs w:val="20"/>
        </w:rPr>
        <w:t>ego</w:t>
      </w:r>
      <w:r w:rsidR="0099748B">
        <w:rPr>
          <w:rFonts w:asciiTheme="minorHAnsi" w:hAnsiTheme="minorHAnsi" w:cstheme="minorHAnsi"/>
          <w:sz w:val="20"/>
          <w:szCs w:val="20"/>
        </w:rPr>
        <w:t xml:space="preserve"> w §2 </w:t>
      </w:r>
      <w:r w:rsidRPr="007479A6">
        <w:rPr>
          <w:rFonts w:asciiTheme="minorHAnsi" w:hAnsiTheme="minorHAnsi" w:cstheme="minorHAnsi"/>
          <w:sz w:val="20"/>
          <w:szCs w:val="20"/>
        </w:rPr>
        <w:t>z przyczyn leżących po stronie Wykonawcy, Wykonawca zapłaci Zamawiającemu karę umowną w wysokości 0,5% wartości wynagrodzenia brutto określonego w § 4 ust. 1 umowy za każdy dzień zwłoki</w:t>
      </w:r>
      <w:r w:rsidR="00BE0672">
        <w:rPr>
          <w:rFonts w:asciiTheme="minorHAnsi" w:hAnsiTheme="minorHAnsi" w:cstheme="minorHAnsi"/>
          <w:sz w:val="20"/>
          <w:szCs w:val="20"/>
        </w:rPr>
        <w:t>, lecz nie więcej niż 30% tego wynagrodzenia</w:t>
      </w:r>
      <w:r w:rsidRPr="007479A6">
        <w:rPr>
          <w:rFonts w:asciiTheme="minorHAnsi" w:hAnsiTheme="minorHAnsi" w:cstheme="minorHAnsi"/>
          <w:sz w:val="20"/>
          <w:szCs w:val="20"/>
        </w:rPr>
        <w:t>.</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odstąpienia od umowy z powodu okoliczności, za które odpowiada Wykonawca, </w:t>
      </w:r>
      <w:r w:rsidR="00507460">
        <w:rPr>
          <w:rFonts w:asciiTheme="minorHAnsi" w:hAnsiTheme="minorHAnsi" w:cstheme="minorHAnsi"/>
          <w:sz w:val="20"/>
          <w:szCs w:val="20"/>
        </w:rPr>
        <w:t xml:space="preserve">Wykonawca </w:t>
      </w:r>
      <w:r w:rsidRPr="007479A6">
        <w:rPr>
          <w:rFonts w:asciiTheme="minorHAnsi" w:hAnsiTheme="minorHAnsi" w:cstheme="minorHAnsi"/>
          <w:sz w:val="20"/>
          <w:szCs w:val="20"/>
        </w:rPr>
        <w:t>zapłaci Zamawiającemu karę umowną w wysokości 20% wynagrodzenia brutto  określonego w § 4 ust. 1.</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Wykonawca wyraża zgodę na potrącenie przez Zamawiającego kar umownych z przysługującej Wykonawcy należności na podstawie noty obciążeniowej wystawionej przez Zamawiającego.</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może dochodzić na zasadach ogólnych odszkodowania przewyższającego</w:t>
      </w:r>
      <w:r w:rsidR="00BC602D">
        <w:rPr>
          <w:rFonts w:asciiTheme="minorHAnsi" w:hAnsiTheme="minorHAnsi" w:cstheme="minorHAnsi"/>
          <w:sz w:val="20"/>
          <w:szCs w:val="20"/>
        </w:rPr>
        <w:t xml:space="preserve"> wysokość zastrzeżonych kar umownych</w:t>
      </w:r>
      <w:r w:rsidRPr="007479A6">
        <w:rPr>
          <w:rFonts w:asciiTheme="minorHAnsi" w:hAnsiTheme="minorHAnsi" w:cstheme="minorHAnsi"/>
          <w:sz w:val="20"/>
          <w:szCs w:val="20"/>
        </w:rPr>
        <w:t>.</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 </w:t>
      </w:r>
      <w:r w:rsidR="00827740">
        <w:rPr>
          <w:rFonts w:asciiTheme="minorHAnsi" w:hAnsiTheme="minorHAnsi" w:cstheme="minorHAnsi"/>
          <w:b/>
          <w:sz w:val="20"/>
          <w:szCs w:val="20"/>
        </w:rPr>
        <w:t>7</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Oprócz przyczyn wynikających z obowiązujących przepisów, Zamawiającemu przysługuje prawo odstąpienia od umowy gdy: </w:t>
      </w:r>
    </w:p>
    <w:p w:rsidR="00DB7F99" w:rsidRPr="007479A6"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po ustaniu Siły Wyższej Wykonawca nie przystąpił niezwłocznie do wykonania umowy lub nie spełnił swojego świadczenia wynikającego z umowy;</w:t>
      </w:r>
    </w:p>
    <w:p w:rsidR="00DB7F99" w:rsidRPr="007479A6"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Wykonawca wykonuje umowę n</w:t>
      </w:r>
      <w:r w:rsidR="00D0444B">
        <w:rPr>
          <w:rFonts w:asciiTheme="minorHAnsi" w:hAnsiTheme="minorHAnsi" w:cstheme="minorHAnsi"/>
          <w:sz w:val="20"/>
          <w:szCs w:val="20"/>
        </w:rPr>
        <w:t>iezgodnie z jej warunkami</w:t>
      </w:r>
      <w:r w:rsidRPr="007479A6">
        <w:rPr>
          <w:rFonts w:asciiTheme="minorHAnsi" w:hAnsiTheme="minorHAnsi" w:cstheme="minorHAnsi"/>
          <w:sz w:val="20"/>
          <w:szCs w:val="20"/>
        </w:rPr>
        <w:t>;</w:t>
      </w:r>
    </w:p>
    <w:p w:rsidR="00DB7F99"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wystąpią okoliczności powodujące, że wykonanie umowy nie leży w interesie publicznym, w takim przypadku Wykonawca uprawniony jest do wystąpienia z roszczeniem  zapłaty za wykonaną część umowy.</w:t>
      </w:r>
    </w:p>
    <w:p w:rsidR="00BC602D" w:rsidRPr="007479A6" w:rsidRDefault="00BC602D" w:rsidP="006A4B04">
      <w:pPr>
        <w:numPr>
          <w:ilvl w:val="0"/>
          <w:numId w:val="7"/>
        </w:numPr>
        <w:tabs>
          <w:tab w:val="num" w:pos="426"/>
        </w:tabs>
        <w:spacing w:after="120"/>
        <w:ind w:left="851" w:hanging="426"/>
        <w:jc w:val="both"/>
        <w:rPr>
          <w:rFonts w:asciiTheme="minorHAnsi" w:hAnsiTheme="minorHAnsi" w:cstheme="minorHAnsi"/>
          <w:sz w:val="20"/>
          <w:szCs w:val="20"/>
        </w:rPr>
      </w:pPr>
      <w:r>
        <w:rPr>
          <w:rFonts w:asciiTheme="minorHAnsi" w:hAnsiTheme="minorHAnsi" w:cstheme="minorHAnsi"/>
          <w:sz w:val="20"/>
          <w:szCs w:val="20"/>
        </w:rPr>
        <w:t xml:space="preserve">Wykonawca nie wykonana przedmiotu umowy w terminie o którym mowa w </w:t>
      </w:r>
      <w:r w:rsidRPr="007479A6">
        <w:rPr>
          <w:rFonts w:asciiTheme="minorHAnsi" w:hAnsiTheme="minorHAnsi" w:cstheme="minorHAnsi"/>
          <w:sz w:val="20"/>
          <w:szCs w:val="20"/>
        </w:rPr>
        <w:t>§</w:t>
      </w:r>
      <w:r>
        <w:rPr>
          <w:rFonts w:asciiTheme="minorHAnsi" w:hAnsiTheme="minorHAnsi" w:cstheme="minorHAnsi"/>
          <w:sz w:val="20"/>
          <w:szCs w:val="20"/>
        </w:rPr>
        <w:t xml:space="preserve"> 2</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Oświadczenie o odstąpieniu należy złożyć na piśmie w terminie 30 dni od powzięcia wiadomości o przyczynie odstąpienia.</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Strony przewidują możliwość rozwiązania umowy w każdej chwili na mocy porozumienia Stron.</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827740"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8</w:t>
      </w:r>
    </w:p>
    <w:p w:rsidR="00DB7F99" w:rsidRPr="007479A6" w:rsidRDefault="00DB7F99" w:rsidP="006A4B04">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zmiany umowy wymagają zachowania formy pisemnej – w formie aneksu – pod rygorem ich nieważności.</w:t>
      </w:r>
    </w:p>
    <w:p w:rsidR="00DB7F99" w:rsidRPr="007479A6" w:rsidRDefault="00DB7F99" w:rsidP="006A4B04">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 xml:space="preserve">Zamawiający dopuszcza zmianę umowy w zakresie terminu zakończenia realizacji </w:t>
      </w:r>
      <w:r w:rsidR="00275AF3">
        <w:rPr>
          <w:rFonts w:asciiTheme="minorHAnsi" w:hAnsiTheme="minorHAnsi" w:cstheme="minorHAnsi"/>
          <w:sz w:val="20"/>
          <w:szCs w:val="20"/>
        </w:rPr>
        <w:t>przedmiotu umowy</w:t>
      </w:r>
      <w:r w:rsidRPr="0018542E">
        <w:rPr>
          <w:rFonts w:asciiTheme="minorHAnsi" w:hAnsiTheme="minorHAnsi" w:cstheme="minorHAnsi"/>
          <w:sz w:val="20"/>
          <w:szCs w:val="20"/>
        </w:rPr>
        <w:t xml:space="preserve"> w razie niemożności ich zrealizowania z zastrzeżeniem, iż nowy termin realizacji przedmiot</w:t>
      </w:r>
      <w:r>
        <w:rPr>
          <w:rFonts w:asciiTheme="minorHAnsi" w:hAnsiTheme="minorHAnsi" w:cstheme="minorHAnsi"/>
          <w:sz w:val="20"/>
          <w:szCs w:val="20"/>
        </w:rPr>
        <w:t>u umowy nie przekroczy daty 31.</w:t>
      </w:r>
      <w:r w:rsidRPr="0018542E">
        <w:rPr>
          <w:rFonts w:asciiTheme="minorHAnsi" w:hAnsiTheme="minorHAnsi" w:cstheme="minorHAnsi"/>
          <w:sz w:val="20"/>
          <w:szCs w:val="20"/>
        </w:rPr>
        <w:t>1</w:t>
      </w:r>
      <w:r>
        <w:rPr>
          <w:rFonts w:asciiTheme="minorHAnsi" w:hAnsiTheme="minorHAnsi" w:cstheme="minorHAnsi"/>
          <w:sz w:val="20"/>
          <w:szCs w:val="20"/>
        </w:rPr>
        <w:t>0</w:t>
      </w:r>
      <w:r w:rsidRPr="0018542E">
        <w:rPr>
          <w:rFonts w:asciiTheme="minorHAnsi" w:hAnsiTheme="minorHAnsi" w:cstheme="minorHAnsi"/>
          <w:sz w:val="20"/>
          <w:szCs w:val="20"/>
        </w:rPr>
        <w:t xml:space="preserve">.2019r. </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pierwotnym terminie. </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Wykonawca nie będzie uprawniony do dodatkowego wynagrodzenia z tytułu przedłużenia terminu realizacji umowy, ponad wynagrodzenie przewidywane w pierwotnym terminie jej realizacji.</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Zamawiający dopuszcza zmianę umowy w razie konieczności wprowadzenia zmian, które będą następstwem zmian wytycznych lub zaleceń Instytucji, która przyznała środki na sfinansowanie umowy.</w:t>
      </w:r>
    </w:p>
    <w:p w:rsidR="0018542E" w:rsidRPr="007479A6"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Inicjatorem zmian może być Zamawiający lub Wykonawca poprzez pisemne wystąpienie zawierające opis proponowanych zmian i ich uzasadnienie</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827740"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9</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Na czas działania Siły Wyższej obowiązki Strony, która nie jest w stanie wykonać danego obowiązku ze względu na działanie Siły Wyższej, ulegają zawieszeniu.</w:t>
      </w:r>
    </w:p>
    <w:p w:rsidR="00DB7F99" w:rsidRPr="007479A6" w:rsidRDefault="0046377F" w:rsidP="006A4B04">
      <w:pPr>
        <w:numPr>
          <w:ilvl w:val="0"/>
          <w:numId w:val="12"/>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W</w:t>
      </w:r>
      <w:r w:rsidR="00DB7F99" w:rsidRPr="007479A6">
        <w:rPr>
          <w:rFonts w:asciiTheme="minorHAnsi" w:hAnsiTheme="minorHAnsi" w:cstheme="minorHAnsi"/>
          <w:sz w:val="20"/>
          <w:szCs w:val="20"/>
        </w:rPr>
        <w:t xml:space="preserve"> przypadku ustania Siły Wyższej, Strony niezwłocznie przystąpią do realizacji swych obowiązków wynikających z umowy.</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Strona umowy, która opóźnia się ze swoimi świadczeniami wynikającymi z umowy ze względu na działanie Siły Wyższej nie jest narażon</w:t>
      </w:r>
      <w:r w:rsidR="0099748B">
        <w:rPr>
          <w:rFonts w:asciiTheme="minorHAnsi" w:hAnsiTheme="minorHAnsi" w:cstheme="minorHAnsi"/>
          <w:sz w:val="20"/>
          <w:szCs w:val="20"/>
        </w:rPr>
        <w:t>a na kary umowne lub odstąpienie</w:t>
      </w:r>
      <w:r w:rsidRPr="007479A6">
        <w:rPr>
          <w:rFonts w:asciiTheme="minorHAnsi" w:hAnsiTheme="minorHAnsi" w:cstheme="minorHAnsi"/>
          <w:sz w:val="20"/>
          <w:szCs w:val="20"/>
        </w:rPr>
        <w:t xml:space="preserve"> od umowy przez drugą stronę z powodu niedopełnienia obowiązków umownych.</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DB7F99" w:rsidRPr="002153FD"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Jeśli w toku wykonywania umowy, Wykonawca stwierdzi zaistnienie okoliczności, które spowodują </w:t>
      </w:r>
      <w:r w:rsidRPr="002153FD">
        <w:rPr>
          <w:rFonts w:asciiTheme="minorHAnsi" w:hAnsiTheme="minorHAnsi" w:cstheme="minorHAnsi"/>
          <w:sz w:val="20"/>
          <w:szCs w:val="20"/>
        </w:rPr>
        <w:t>niemożność świadczenia usług, ma obowiązek niezwłocznego zawiadomienia o tym Zamawiającego w formie pisemnej. W zawiadomieniu określony będzie prawdopodobny czas niemożności świadczenia usług oraz jego przyczyna.</w:t>
      </w:r>
    </w:p>
    <w:p w:rsidR="002153FD" w:rsidRPr="002153FD" w:rsidRDefault="002153FD" w:rsidP="006A4B04">
      <w:pPr>
        <w:spacing w:after="120"/>
        <w:jc w:val="center"/>
        <w:rPr>
          <w:rFonts w:asciiTheme="minorHAnsi" w:hAnsiTheme="minorHAnsi" w:cstheme="minorHAnsi"/>
          <w:b/>
          <w:sz w:val="20"/>
          <w:szCs w:val="20"/>
        </w:rPr>
      </w:pPr>
      <w:r w:rsidRPr="002153FD">
        <w:rPr>
          <w:rFonts w:asciiTheme="minorHAnsi" w:hAnsiTheme="minorHAnsi" w:cstheme="minorHAnsi"/>
          <w:b/>
          <w:sz w:val="20"/>
          <w:szCs w:val="20"/>
        </w:rPr>
        <w:t>§ 10</w:t>
      </w:r>
    </w:p>
    <w:p w:rsidR="002153FD" w:rsidRP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Wszystkie informacje dotyczące Umowy, dostarczone lub ujawnione wykonawcy przez osobę ujawniającą ustnie albo na piśmie i wyraźnie oznaczone jako "Poufne", "Zastrzeżone” lub "Prywatne" pozostają własnością osoby ujawniającej. Wykonawca nie ma prawa dalej ujawnić takich informacji albo jakiejkolwiek ich części wyłączając przypadki, gdy jest to dopuszczalne na mocy niniejszej umowy.</w:t>
      </w:r>
    </w:p>
    <w:p w:rsid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ograniczy rozpowszechnianie takich informacji na terenie własnej instytucji ograniczając to do osób, dla których niezbędny jest dostęp do tych informacji. Wykonawca będzie wykorzystywał takie informacje jedynie w celach związanych z należytym wykonywaniem niniejszej Umowy postępując z nimi w taki sam sposób, w jaki postępuje z własnymi poufnymi informacjami o podobnej ważności, dokładając wszelkich starań, aby uniknąć ich niepotrzebnego ujawniania. Jeżeli Wykonawca powiela jakąkolwiek część tych informacji do wykorzystania w jego własnej instytucji, musi on zawsze mieć na względzie interes strony przekazującej informacje oraz na wykonanych kopiach musi wyraźnie zastrzegać prawo własności do nich strony przekazującej takie informacje. Taki obowiązek nie ujawniania informacji poufnych będzie obowiązywać nie tylko do wygaśnięcia ważności trwania niniejszej umowy, ale również przynajmniej przez 10 (dziesięć) dalszych lat albo do czasu publikacji takich informacji przez stronę upoważnioną.</w:t>
      </w:r>
    </w:p>
    <w:p w:rsid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poufnych informacji nie będzie związany obowiązkami poufności wynikającymi z niniejszej umowy, jeżeli:</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nie zostały wyraźnie uznane jako poufne albo wynikające z tytułu własności w czasie ich pisemnego ujawnienia albo, gdy były ujawnione ustnie, nie zostały one określone jako mające charakter poufny;</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były już podane do publicznej wiadomości w czasie ich ujawnienia, co może być udokumentowane przez prezentację publikacji danych informacji;</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takie stały się publicznie dostępne bez żadnej winy ze strony ich Wykonawcy;</w:t>
      </w:r>
    </w:p>
    <w:p w:rsidR="002153FD" w:rsidRP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zostały uzyskane przez pracowników albo współpracowników Wykonawcy, samodzielnie i bez żadnego odwoływania się do informacji ujawnionych jako poufne, co może być udokumentowane przez prezentację wyraźnego dowodu.</w:t>
      </w:r>
    </w:p>
    <w:p w:rsidR="002153FD" w:rsidRPr="002153FD" w:rsidRDefault="002153FD" w:rsidP="006A4B04">
      <w:pPr>
        <w:pStyle w:val="ListParagraph1"/>
        <w:spacing w:after="120"/>
        <w:ind w:left="190"/>
        <w:contextualSpacing w:val="0"/>
        <w:jc w:val="both"/>
        <w:rPr>
          <w:rFonts w:ascii="Calibri" w:hAnsi="Calibri" w:cs="Arial"/>
          <w:sz w:val="20"/>
          <w:szCs w:val="20"/>
        </w:rPr>
      </w:pPr>
    </w:p>
    <w:p w:rsidR="00DB7F99" w:rsidRPr="007479A6" w:rsidRDefault="002153FD"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11</w:t>
      </w:r>
    </w:p>
    <w:p w:rsidR="0053636C" w:rsidRDefault="0053636C" w:rsidP="006A4B04">
      <w:pPr>
        <w:numPr>
          <w:ilvl w:val="0"/>
          <w:numId w:val="2"/>
        </w:numPr>
        <w:spacing w:after="120"/>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zastosowanie maja przepisy </w:t>
      </w:r>
      <w:r w:rsidRPr="0053636C">
        <w:rPr>
          <w:rFonts w:asciiTheme="minorHAnsi" w:hAnsiTheme="minorHAnsi" w:cstheme="minorHAnsi"/>
          <w:sz w:val="20"/>
          <w:szCs w:val="20"/>
        </w:rPr>
        <w:t xml:space="preserve">Ustawa z dnia 30 czerwca 2000 r. Prawo własności przemysłowej </w:t>
      </w:r>
      <w:r>
        <w:rPr>
          <w:rFonts w:asciiTheme="minorHAnsi" w:hAnsiTheme="minorHAnsi" w:cstheme="minorHAnsi"/>
          <w:sz w:val="20"/>
          <w:szCs w:val="20"/>
        </w:rPr>
        <w:t>(</w:t>
      </w:r>
      <w:r w:rsidR="00275AF3">
        <w:rPr>
          <w:rFonts w:asciiTheme="minorHAnsi" w:hAnsiTheme="minorHAnsi" w:cstheme="minorHAnsi"/>
          <w:sz w:val="20"/>
          <w:szCs w:val="20"/>
        </w:rPr>
        <w:t>Dz.U. 2017 p</w:t>
      </w:r>
      <w:r w:rsidRPr="0053636C">
        <w:rPr>
          <w:rFonts w:asciiTheme="minorHAnsi" w:hAnsiTheme="minorHAnsi" w:cstheme="minorHAnsi"/>
          <w:sz w:val="20"/>
          <w:szCs w:val="20"/>
        </w:rPr>
        <w:t xml:space="preserve">oz. </w:t>
      </w:r>
      <w:r w:rsidR="00275AF3">
        <w:rPr>
          <w:rFonts w:asciiTheme="minorHAnsi" w:hAnsiTheme="minorHAnsi" w:cstheme="minorHAnsi"/>
          <w:sz w:val="20"/>
          <w:szCs w:val="20"/>
        </w:rPr>
        <w:t>776</w:t>
      </w:r>
      <w:r w:rsidRPr="0053636C">
        <w:rPr>
          <w:rFonts w:asciiTheme="minorHAnsi" w:hAnsiTheme="minorHAnsi" w:cstheme="minorHAnsi"/>
          <w:sz w:val="20"/>
          <w:szCs w:val="20"/>
        </w:rPr>
        <w:t xml:space="preserve"> </w:t>
      </w:r>
      <w:r>
        <w:rPr>
          <w:rFonts w:asciiTheme="minorHAnsi" w:hAnsiTheme="minorHAnsi" w:cstheme="minorHAnsi"/>
          <w:sz w:val="20"/>
          <w:szCs w:val="20"/>
        </w:rPr>
        <w:t xml:space="preserve">oraz </w:t>
      </w:r>
      <w:r w:rsidRPr="0053636C">
        <w:rPr>
          <w:rFonts w:asciiTheme="minorHAnsi" w:hAnsiTheme="minorHAnsi" w:cstheme="minorHAnsi"/>
          <w:sz w:val="20"/>
          <w:szCs w:val="20"/>
        </w:rPr>
        <w:t>Ustawa z dnia 4 lutego 1994 r. o prawie autorskim i prawach</w:t>
      </w:r>
      <w:r>
        <w:rPr>
          <w:rFonts w:asciiTheme="minorHAnsi" w:hAnsiTheme="minorHAnsi" w:cstheme="minorHAnsi"/>
          <w:sz w:val="20"/>
          <w:szCs w:val="20"/>
        </w:rPr>
        <w:t xml:space="preserve"> (</w:t>
      </w:r>
      <w:r w:rsidR="00275AF3">
        <w:rPr>
          <w:rFonts w:asciiTheme="minorHAnsi" w:hAnsiTheme="minorHAnsi" w:cstheme="minorHAnsi"/>
          <w:sz w:val="20"/>
          <w:szCs w:val="20"/>
        </w:rPr>
        <w:t>Dz.U. 2019 poz. 1231</w:t>
      </w:r>
      <w:r>
        <w:rPr>
          <w:rFonts w:asciiTheme="minorHAnsi" w:hAnsiTheme="minorHAnsi" w:cstheme="minorHAnsi"/>
          <w:sz w:val="20"/>
          <w:szCs w:val="20"/>
        </w:rPr>
        <w:t xml:space="preserve">). </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spory wynikające z realizacji umowy Strony rozstrzygać będą w miarę możliwości w sposób polubowny.</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niemożności osiągnięcia porozumienia w sposób </w:t>
      </w:r>
      <w:r w:rsidR="00001BD8">
        <w:rPr>
          <w:rFonts w:asciiTheme="minorHAnsi" w:hAnsiTheme="minorHAnsi" w:cstheme="minorHAnsi"/>
          <w:sz w:val="20"/>
          <w:szCs w:val="20"/>
        </w:rPr>
        <w:t>określony ust. 1</w:t>
      </w:r>
      <w:r w:rsidRPr="007479A6">
        <w:rPr>
          <w:rFonts w:asciiTheme="minorHAnsi" w:hAnsiTheme="minorHAnsi" w:cstheme="minorHAnsi"/>
          <w:sz w:val="20"/>
          <w:szCs w:val="20"/>
        </w:rPr>
        <w:t>, sprawy sporne będą rozstrzygane przez Sąd właściwy miejscowo dla Zamawiającego.</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Postanowienia umowy mają charakter rozłączny, a uznanie któregokolwiek z nich za nieważne, nie uchybia mocy wiążącej pozostałych.</w:t>
      </w:r>
    </w:p>
    <w:p w:rsidR="00DB7F99" w:rsidRPr="007479A6" w:rsidRDefault="0076329D"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Pr>
          <w:rFonts w:asciiTheme="minorHAnsi" w:hAnsiTheme="minorHAnsi" w:cstheme="minorHAnsi"/>
          <w:sz w:val="20"/>
          <w:szCs w:val="20"/>
        </w:rPr>
        <w:t>Umowa została zawarta w dwóch</w:t>
      </w:r>
      <w:r w:rsidR="00DB7F99" w:rsidRPr="007479A6">
        <w:rPr>
          <w:rFonts w:asciiTheme="minorHAnsi" w:hAnsiTheme="minorHAnsi" w:cstheme="minorHAnsi"/>
          <w:sz w:val="20"/>
          <w:szCs w:val="20"/>
        </w:rPr>
        <w:t xml:space="preserve"> jednobrzmiących egzemplarzach, </w:t>
      </w:r>
      <w:r>
        <w:rPr>
          <w:rFonts w:asciiTheme="minorHAnsi" w:hAnsiTheme="minorHAnsi" w:cstheme="minorHAnsi"/>
          <w:sz w:val="20"/>
          <w:szCs w:val="20"/>
        </w:rPr>
        <w:t xml:space="preserve">jeden egzemplarz </w:t>
      </w:r>
      <w:r w:rsidR="00DB7F99" w:rsidRPr="007479A6">
        <w:rPr>
          <w:rFonts w:asciiTheme="minorHAnsi" w:hAnsiTheme="minorHAnsi" w:cstheme="minorHAnsi"/>
          <w:sz w:val="20"/>
          <w:szCs w:val="20"/>
        </w:rPr>
        <w:t>dla Zamawiającego, jeden dla Wykonawcy.</w:t>
      </w:r>
    </w:p>
    <w:p w:rsidR="00C10337" w:rsidRDefault="00C10337" w:rsidP="006A4B04">
      <w:pPr>
        <w:spacing w:after="120"/>
        <w:ind w:left="426" w:hanging="426"/>
        <w:jc w:val="both"/>
        <w:rPr>
          <w:rFonts w:asciiTheme="minorHAnsi" w:hAnsiTheme="minorHAnsi" w:cstheme="minorHAnsi"/>
          <w:sz w:val="20"/>
          <w:szCs w:val="20"/>
        </w:rPr>
      </w:pPr>
    </w:p>
    <w:p w:rsidR="00C10337" w:rsidRDefault="00C10337" w:rsidP="006A4B04">
      <w:pPr>
        <w:spacing w:after="120"/>
        <w:ind w:left="426" w:hanging="426"/>
        <w:jc w:val="both"/>
        <w:rPr>
          <w:rFonts w:asciiTheme="minorHAnsi" w:hAnsiTheme="minorHAnsi" w:cstheme="minorHAnsi"/>
          <w:sz w:val="20"/>
          <w:szCs w:val="20"/>
        </w:rPr>
      </w:pPr>
    </w:p>
    <w:p w:rsidR="00DB7F99" w:rsidRPr="007479A6" w:rsidRDefault="00DB7F99" w:rsidP="006A4B0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Integralną częścią Umowy są załączniki:</w:t>
      </w:r>
    </w:p>
    <w:p w:rsidR="00467270" w:rsidRDefault="00AE07A2" w:rsidP="006A4B04">
      <w:pPr>
        <w:numPr>
          <w:ilvl w:val="0"/>
          <w:numId w:val="1"/>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Załącznik nr 1</w:t>
      </w:r>
      <w:r w:rsidR="0053636C">
        <w:rPr>
          <w:rFonts w:asciiTheme="minorHAnsi" w:hAnsiTheme="minorHAnsi" w:cstheme="minorHAnsi"/>
          <w:sz w:val="20"/>
          <w:szCs w:val="20"/>
        </w:rPr>
        <w:t xml:space="preserve"> – </w:t>
      </w:r>
      <w:r w:rsidR="00467270" w:rsidRPr="00D840AC">
        <w:rPr>
          <w:rFonts w:asciiTheme="minorHAnsi" w:hAnsiTheme="minorHAnsi" w:cstheme="minorHAnsi"/>
          <w:sz w:val="20"/>
          <w:szCs w:val="20"/>
        </w:rPr>
        <w:t>Oferta Wykonawcy</w:t>
      </w:r>
    </w:p>
    <w:p w:rsidR="00AE07A2" w:rsidRPr="0018542E" w:rsidRDefault="0018542E" w:rsidP="0089028B">
      <w:pPr>
        <w:numPr>
          <w:ilvl w:val="0"/>
          <w:numId w:val="1"/>
        </w:numPr>
        <w:spacing w:after="120"/>
        <w:ind w:left="426" w:hanging="426"/>
        <w:jc w:val="both"/>
        <w:rPr>
          <w:rFonts w:asciiTheme="minorHAnsi" w:hAnsiTheme="minorHAnsi" w:cstheme="minorHAnsi"/>
          <w:sz w:val="20"/>
          <w:szCs w:val="20"/>
        </w:rPr>
      </w:pPr>
      <w:r w:rsidRPr="0018542E">
        <w:rPr>
          <w:rFonts w:asciiTheme="minorHAnsi" w:hAnsiTheme="minorHAnsi" w:cstheme="minorHAnsi"/>
          <w:sz w:val="20"/>
          <w:szCs w:val="20"/>
        </w:rPr>
        <w:t>Załącznik nr 2 – Szczegółowy opis przedmiotu zamówieni</w:t>
      </w:r>
      <w:r>
        <w:rPr>
          <w:rFonts w:asciiTheme="minorHAnsi" w:hAnsiTheme="minorHAnsi" w:cstheme="minorHAnsi"/>
          <w:sz w:val="20"/>
          <w:szCs w:val="20"/>
        </w:rPr>
        <w:t>a</w:t>
      </w:r>
    </w:p>
    <w:p w:rsidR="00D840AC" w:rsidRPr="00D840AC" w:rsidRDefault="00D840AC" w:rsidP="006A4B04">
      <w:pPr>
        <w:spacing w:after="120"/>
        <w:ind w:left="426"/>
        <w:jc w:val="both"/>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ZAMAWIAJĄCY </w:t>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001B515F">
        <w:rPr>
          <w:rFonts w:asciiTheme="minorHAnsi" w:hAnsiTheme="minorHAnsi" w:cstheme="minorHAnsi"/>
          <w:b/>
          <w:sz w:val="20"/>
          <w:szCs w:val="20"/>
        </w:rPr>
        <w:t xml:space="preserve">      </w:t>
      </w:r>
      <w:r w:rsidRPr="007479A6">
        <w:rPr>
          <w:rFonts w:asciiTheme="minorHAnsi" w:hAnsiTheme="minorHAnsi" w:cstheme="minorHAnsi"/>
          <w:b/>
          <w:sz w:val="20"/>
          <w:szCs w:val="20"/>
        </w:rPr>
        <w:tab/>
      </w:r>
      <w:r w:rsidRPr="007479A6">
        <w:rPr>
          <w:rFonts w:asciiTheme="minorHAnsi" w:hAnsiTheme="minorHAnsi" w:cstheme="minorHAnsi"/>
          <w:b/>
          <w:sz w:val="20"/>
          <w:szCs w:val="20"/>
        </w:rPr>
        <w:tab/>
        <w:t>WYKONAWCA</w:t>
      </w:r>
    </w:p>
    <w:sectPr w:rsidR="00DB7F99" w:rsidRPr="007479A6" w:rsidSect="00C10337">
      <w:headerReference w:type="default" r:id="rId8"/>
      <w:footerReference w:type="even" r:id="rId9"/>
      <w:footerReference w:type="default" r:id="rId10"/>
      <w:headerReference w:type="first" r:id="rId11"/>
      <w:footerReference w:type="first" r:id="rId12"/>
      <w:pgSz w:w="11906" w:h="16838" w:code="9"/>
      <w:pgMar w:top="1701" w:right="1417"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8D" w:rsidRDefault="0074668D">
      <w:r>
        <w:separator/>
      </w:r>
    </w:p>
  </w:endnote>
  <w:endnote w:type="continuationSeparator" w:id="0">
    <w:p w:rsidR="0074668D" w:rsidRDefault="0074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3936F3" w:rsidP="00A87D74">
    <w:pPr>
      <w:pStyle w:val="Stopka"/>
      <w:framePr w:wrap="around" w:vAnchor="text" w:hAnchor="margin" w:xAlign="right" w:y="1"/>
      <w:rPr>
        <w:rStyle w:val="Numerstrony"/>
      </w:rPr>
    </w:pPr>
    <w:r>
      <w:rPr>
        <w:rStyle w:val="Numerstrony"/>
      </w:rPr>
      <w:fldChar w:fldCharType="begin"/>
    </w:r>
    <w:r w:rsidR="00F90CA3">
      <w:rPr>
        <w:rStyle w:val="Numerstrony"/>
      </w:rPr>
      <w:instrText xml:space="preserve">PAGE  </w:instrText>
    </w:r>
    <w:r>
      <w:rPr>
        <w:rStyle w:val="Numerstrony"/>
      </w:rPr>
      <w:fldChar w:fldCharType="end"/>
    </w:r>
  </w:p>
  <w:p w:rsidR="00F90CA3" w:rsidRDefault="00F90CA3"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3936F3"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90CA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274A46">
      <w:rPr>
        <w:rStyle w:val="Numerstrony"/>
        <w:rFonts w:ascii="Arial" w:hAnsi="Arial" w:cs="Arial"/>
        <w:b/>
        <w:noProof/>
        <w:color w:val="5D6A70"/>
        <w:sz w:val="15"/>
        <w:szCs w:val="15"/>
      </w:rPr>
      <w:t>5</w:t>
    </w:r>
    <w:r w:rsidRPr="006E65FB">
      <w:rPr>
        <w:rStyle w:val="Numerstrony"/>
        <w:rFonts w:ascii="Arial" w:hAnsi="Arial" w:cs="Arial"/>
        <w:b/>
        <w:color w:val="5D6A70"/>
        <w:sz w:val="15"/>
        <w:szCs w:val="15"/>
      </w:rPr>
      <w:fldChar w:fldCharType="end"/>
    </w:r>
  </w:p>
  <w:p w:rsidR="00F90CA3" w:rsidRDefault="00F90CA3" w:rsidP="006A4B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F90CA3" w:rsidTr="008229EE">
      <w:trPr>
        <w:trHeight w:val="1560"/>
        <w:jc w:val="center"/>
      </w:trPr>
      <w:tc>
        <w:tcPr>
          <w:tcW w:w="3280" w:type="dxa"/>
          <w:vAlign w:val="center"/>
        </w:tcPr>
        <w:p w:rsidR="001D4879" w:rsidRDefault="00065C91" w:rsidP="001D4879">
          <w:pPr>
            <w:rPr>
              <w:sz w:val="16"/>
              <w:szCs w:val="16"/>
            </w:rPr>
          </w:pPr>
          <w:r>
            <w:rPr>
              <w:noProof/>
            </w:rPr>
            <w:drawing>
              <wp:anchor distT="0" distB="0" distL="114300" distR="114300" simplePos="0" relativeHeight="251773952" behindDoc="1" locked="0" layoutInCell="1" allowOverlap="1" wp14:anchorId="5DC2DBB0" wp14:editId="1772D777">
                <wp:simplePos x="0" y="0"/>
                <wp:positionH relativeFrom="margin">
                  <wp:posOffset>-485140</wp:posOffset>
                </wp:positionH>
                <wp:positionV relativeFrom="page">
                  <wp:posOffset>-307975</wp:posOffset>
                </wp:positionV>
                <wp:extent cx="6804660" cy="12954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879">
            <w:t xml:space="preserve">                                                                                             </w:t>
          </w:r>
          <w:r w:rsidR="001D4879" w:rsidRPr="00243109">
            <w:rPr>
              <w:sz w:val="16"/>
              <w:szCs w:val="16"/>
            </w:rPr>
            <w:t xml:space="preserve">    </w:t>
          </w:r>
        </w:p>
        <w:p w:rsidR="00F90CA3" w:rsidRDefault="00F90CA3" w:rsidP="00F90CA3">
          <w:pPr>
            <w:pStyle w:val="Stopka"/>
            <w:rPr>
              <w:rFonts w:ascii="Arial" w:hAnsi="Arial" w:cs="Arial"/>
              <w:color w:val="5D6A70"/>
              <w:sz w:val="15"/>
              <w:szCs w:val="15"/>
            </w:rPr>
          </w:pPr>
        </w:p>
      </w:tc>
      <w:tc>
        <w:tcPr>
          <w:tcW w:w="2525" w:type="dxa"/>
          <w:vAlign w:val="center"/>
        </w:tcPr>
        <w:p w:rsidR="00F90CA3" w:rsidRDefault="00F90CA3" w:rsidP="00F90CA3">
          <w:pPr>
            <w:pStyle w:val="Stopka"/>
            <w:jc w:val="center"/>
            <w:rPr>
              <w:rFonts w:ascii="Arial" w:hAnsi="Arial" w:cs="Arial"/>
              <w:color w:val="5D6A70"/>
              <w:sz w:val="15"/>
              <w:szCs w:val="15"/>
            </w:rPr>
          </w:pPr>
        </w:p>
      </w:tc>
      <w:tc>
        <w:tcPr>
          <w:tcW w:w="3624" w:type="dxa"/>
          <w:vAlign w:val="center"/>
        </w:tcPr>
        <w:p w:rsidR="00F90CA3" w:rsidRDefault="00F90CA3" w:rsidP="00F90CA3">
          <w:pPr>
            <w:pStyle w:val="Stopka"/>
            <w:jc w:val="right"/>
            <w:rPr>
              <w:rFonts w:ascii="Arial" w:hAnsi="Arial" w:cs="Arial"/>
              <w:color w:val="5D6A70"/>
              <w:sz w:val="15"/>
              <w:szCs w:val="15"/>
            </w:rPr>
          </w:pPr>
        </w:p>
      </w:tc>
    </w:tr>
  </w:tbl>
  <w:p w:rsidR="00F90CA3" w:rsidRPr="005B2053" w:rsidRDefault="00F90CA3"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8D" w:rsidRDefault="0074668D">
      <w:r>
        <w:separator/>
      </w:r>
    </w:p>
  </w:footnote>
  <w:footnote w:type="continuationSeparator" w:id="0">
    <w:p w:rsidR="0074668D" w:rsidRDefault="0074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F90CA3">
    <w:pPr>
      <w:pStyle w:val="Nagwek"/>
    </w:pPr>
    <w:r>
      <w:rPr>
        <w:noProof/>
      </w:rPr>
      <w:drawing>
        <wp:anchor distT="0" distB="0" distL="114300" distR="114300" simplePos="0" relativeHeight="251557888" behindDoc="0" locked="0" layoutInCell="1" allowOverlap="1" wp14:anchorId="4157DF66" wp14:editId="63222E6F">
          <wp:simplePos x="0" y="0"/>
          <wp:positionH relativeFrom="page">
            <wp:posOffset>641350</wp:posOffset>
          </wp:positionH>
          <wp:positionV relativeFrom="page">
            <wp:posOffset>383540</wp:posOffset>
          </wp:positionV>
          <wp:extent cx="1047115" cy="368300"/>
          <wp:effectExtent l="0" t="0" r="635" b="0"/>
          <wp:wrapNone/>
          <wp:docPr id="15"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892130">
      <w:rPr>
        <w:noProof/>
      </w:rPr>
      <mc:AlternateContent>
        <mc:Choice Requires="wps">
          <w:drawing>
            <wp:anchor distT="0" distB="0" distL="114300" distR="114300" simplePos="0" relativeHeight="251522048" behindDoc="0" locked="0" layoutInCell="1" allowOverlap="1" wp14:anchorId="315C451F" wp14:editId="3BD48636">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0CA3" w:rsidRDefault="00F90C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451F"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F90CA3" w:rsidRDefault="00F90CA3"/>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F90CA3"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5BFD0157" wp14:editId="14295D38">
          <wp:simplePos x="0" y="0"/>
          <wp:positionH relativeFrom="page">
            <wp:posOffset>622935</wp:posOffset>
          </wp:positionH>
          <wp:positionV relativeFrom="page">
            <wp:posOffset>369570</wp:posOffset>
          </wp:positionV>
          <wp:extent cx="2091600" cy="731367"/>
          <wp:effectExtent l="0" t="0" r="4445" b="0"/>
          <wp:wrapNone/>
          <wp:docPr id="16"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F90CA3" w:rsidRPr="006E65FB" w:rsidRDefault="00892130"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14:anchorId="11E9F56E" wp14:editId="57792665">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EEDD"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r w:rsidR="009C3F59">
      <w:rPr>
        <w:rFonts w:ascii="Arial" w:hAnsi="Arial" w:cs="Arial"/>
        <w:b/>
        <w:color w:val="5D6A70"/>
        <w:sz w:val="15"/>
        <w:szCs w:val="15"/>
      </w:rPr>
      <w:t xml:space="preserve">CENTRUM TRANSFERU WIEDZY I TECHNOLOGII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717BEE"/>
    <w:multiLevelType w:val="multilevel"/>
    <w:tmpl w:val="4314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3E96126"/>
    <w:multiLevelType w:val="hybridMultilevel"/>
    <w:tmpl w:val="8F727256"/>
    <w:lvl w:ilvl="0" w:tplc="0415000F">
      <w:start w:val="1"/>
      <w:numFmt w:val="decimal"/>
      <w:lvlText w:val="%1."/>
      <w:lvlJc w:val="left"/>
      <w:pPr>
        <w:ind w:left="720" w:hanging="360"/>
      </w:pPr>
    </w:lvl>
    <w:lvl w:ilvl="1" w:tplc="ABBA7BD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10B2DB6"/>
    <w:multiLevelType w:val="hybridMultilevel"/>
    <w:tmpl w:val="B5E6B480"/>
    <w:lvl w:ilvl="0" w:tplc="3D2E9798">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5143E"/>
    <w:multiLevelType w:val="hybridMultilevel"/>
    <w:tmpl w:val="FF24CA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5" w15:restartNumberingAfterBreak="0">
    <w:nsid w:val="5EFA7468"/>
    <w:multiLevelType w:val="hybridMultilevel"/>
    <w:tmpl w:val="C9BCC346"/>
    <w:lvl w:ilvl="0" w:tplc="F80EDF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8154B2C"/>
    <w:multiLevelType w:val="hybridMultilevel"/>
    <w:tmpl w:val="B662529A"/>
    <w:lvl w:ilvl="0" w:tplc="04150011">
      <w:start w:val="1"/>
      <w:numFmt w:val="decimal"/>
      <w:lvlText w:val="%1)"/>
      <w:lvlJc w:val="left"/>
      <w:pPr>
        <w:ind w:left="1077" w:hanging="360"/>
      </w:pPr>
      <w:rPr>
        <w:rFonts w:hint="default"/>
      </w:rPr>
    </w:lvl>
    <w:lvl w:ilvl="1" w:tplc="38F46812">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3"/>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0"/>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7"/>
    <w:rsid w:val="00000EE8"/>
    <w:rsid w:val="00001BD8"/>
    <w:rsid w:val="000048F8"/>
    <w:rsid w:val="00017A18"/>
    <w:rsid w:val="00021487"/>
    <w:rsid w:val="0002161B"/>
    <w:rsid w:val="0002364F"/>
    <w:rsid w:val="00023EEA"/>
    <w:rsid w:val="00025B7A"/>
    <w:rsid w:val="000279F4"/>
    <w:rsid w:val="00044E6E"/>
    <w:rsid w:val="000505BD"/>
    <w:rsid w:val="000507CB"/>
    <w:rsid w:val="00054969"/>
    <w:rsid w:val="00057AE4"/>
    <w:rsid w:val="00065C91"/>
    <w:rsid w:val="00065EBA"/>
    <w:rsid w:val="00066DF3"/>
    <w:rsid w:val="0007610B"/>
    <w:rsid w:val="00093407"/>
    <w:rsid w:val="0009435F"/>
    <w:rsid w:val="000A40BF"/>
    <w:rsid w:val="000A5F5B"/>
    <w:rsid w:val="000B0694"/>
    <w:rsid w:val="000B15D5"/>
    <w:rsid w:val="000B2D9E"/>
    <w:rsid w:val="000C00A8"/>
    <w:rsid w:val="000C2722"/>
    <w:rsid w:val="000C6144"/>
    <w:rsid w:val="000C6BBA"/>
    <w:rsid w:val="000E659A"/>
    <w:rsid w:val="00103134"/>
    <w:rsid w:val="001043C2"/>
    <w:rsid w:val="0011086E"/>
    <w:rsid w:val="001221D5"/>
    <w:rsid w:val="00122B24"/>
    <w:rsid w:val="00125250"/>
    <w:rsid w:val="0012619F"/>
    <w:rsid w:val="00134F5A"/>
    <w:rsid w:val="0015415A"/>
    <w:rsid w:val="0015503D"/>
    <w:rsid w:val="0016177D"/>
    <w:rsid w:val="00162B7E"/>
    <w:rsid w:val="00166AA3"/>
    <w:rsid w:val="001719D6"/>
    <w:rsid w:val="00171EB6"/>
    <w:rsid w:val="0017365A"/>
    <w:rsid w:val="00174667"/>
    <w:rsid w:val="00175B5A"/>
    <w:rsid w:val="0018031E"/>
    <w:rsid w:val="001835EC"/>
    <w:rsid w:val="0018542E"/>
    <w:rsid w:val="001864CC"/>
    <w:rsid w:val="00195251"/>
    <w:rsid w:val="001A1B4C"/>
    <w:rsid w:val="001A5F1F"/>
    <w:rsid w:val="001B11BE"/>
    <w:rsid w:val="001B515F"/>
    <w:rsid w:val="001B5264"/>
    <w:rsid w:val="001B62B2"/>
    <w:rsid w:val="001C019D"/>
    <w:rsid w:val="001C191B"/>
    <w:rsid w:val="001C31F9"/>
    <w:rsid w:val="001D029D"/>
    <w:rsid w:val="001D4879"/>
    <w:rsid w:val="001D7520"/>
    <w:rsid w:val="001E1D56"/>
    <w:rsid w:val="001E39C6"/>
    <w:rsid w:val="001E7DB6"/>
    <w:rsid w:val="001F29E5"/>
    <w:rsid w:val="00213668"/>
    <w:rsid w:val="002153FD"/>
    <w:rsid w:val="00220AF2"/>
    <w:rsid w:val="002240D8"/>
    <w:rsid w:val="00227ACA"/>
    <w:rsid w:val="00232771"/>
    <w:rsid w:val="0023452F"/>
    <w:rsid w:val="00240661"/>
    <w:rsid w:val="00241389"/>
    <w:rsid w:val="00243126"/>
    <w:rsid w:val="0024576F"/>
    <w:rsid w:val="0026486A"/>
    <w:rsid w:val="00265345"/>
    <w:rsid w:val="00274A46"/>
    <w:rsid w:val="00274CFA"/>
    <w:rsid w:val="00275AF3"/>
    <w:rsid w:val="0028408A"/>
    <w:rsid w:val="00284CF3"/>
    <w:rsid w:val="00294E44"/>
    <w:rsid w:val="00297F94"/>
    <w:rsid w:val="002A5774"/>
    <w:rsid w:val="002A68E8"/>
    <w:rsid w:val="002B0B10"/>
    <w:rsid w:val="002B1872"/>
    <w:rsid w:val="002B2F65"/>
    <w:rsid w:val="002B3DE2"/>
    <w:rsid w:val="002E1DDF"/>
    <w:rsid w:val="002E3061"/>
    <w:rsid w:val="002F38EF"/>
    <w:rsid w:val="002F44A6"/>
    <w:rsid w:val="002F6A1E"/>
    <w:rsid w:val="00306654"/>
    <w:rsid w:val="00306D8B"/>
    <w:rsid w:val="003129C4"/>
    <w:rsid w:val="0031576E"/>
    <w:rsid w:val="00317E8D"/>
    <w:rsid w:val="00333996"/>
    <w:rsid w:val="003454CE"/>
    <w:rsid w:val="00347EC3"/>
    <w:rsid w:val="00366C2C"/>
    <w:rsid w:val="00367B21"/>
    <w:rsid w:val="00376A6A"/>
    <w:rsid w:val="003773E9"/>
    <w:rsid w:val="00380E70"/>
    <w:rsid w:val="00382D3B"/>
    <w:rsid w:val="00384FAA"/>
    <w:rsid w:val="003854A1"/>
    <w:rsid w:val="003936F3"/>
    <w:rsid w:val="00396598"/>
    <w:rsid w:val="003A1654"/>
    <w:rsid w:val="003A1992"/>
    <w:rsid w:val="003A7B48"/>
    <w:rsid w:val="003B044C"/>
    <w:rsid w:val="003B0E7E"/>
    <w:rsid w:val="003C5097"/>
    <w:rsid w:val="003C63AB"/>
    <w:rsid w:val="003E7E2A"/>
    <w:rsid w:val="003F09F8"/>
    <w:rsid w:val="003F1535"/>
    <w:rsid w:val="003F44FA"/>
    <w:rsid w:val="00405329"/>
    <w:rsid w:val="00410717"/>
    <w:rsid w:val="004130B2"/>
    <w:rsid w:val="00415870"/>
    <w:rsid w:val="0043412B"/>
    <w:rsid w:val="00435EF8"/>
    <w:rsid w:val="00436AD5"/>
    <w:rsid w:val="004523D3"/>
    <w:rsid w:val="00454366"/>
    <w:rsid w:val="00461694"/>
    <w:rsid w:val="004632F5"/>
    <w:rsid w:val="0046377F"/>
    <w:rsid w:val="004657AC"/>
    <w:rsid w:val="00467270"/>
    <w:rsid w:val="00471443"/>
    <w:rsid w:val="00472252"/>
    <w:rsid w:val="00483553"/>
    <w:rsid w:val="00490A46"/>
    <w:rsid w:val="004930C8"/>
    <w:rsid w:val="00495DCE"/>
    <w:rsid w:val="00497037"/>
    <w:rsid w:val="004A08A5"/>
    <w:rsid w:val="004A64B0"/>
    <w:rsid w:val="004A6F52"/>
    <w:rsid w:val="004A7887"/>
    <w:rsid w:val="004B3319"/>
    <w:rsid w:val="004C1245"/>
    <w:rsid w:val="004C14A1"/>
    <w:rsid w:val="004C4993"/>
    <w:rsid w:val="004E7008"/>
    <w:rsid w:val="004E7368"/>
    <w:rsid w:val="004F03AB"/>
    <w:rsid w:val="004F60E8"/>
    <w:rsid w:val="004F6BFB"/>
    <w:rsid w:val="004F7192"/>
    <w:rsid w:val="00500511"/>
    <w:rsid w:val="00506C49"/>
    <w:rsid w:val="00507460"/>
    <w:rsid w:val="00515A39"/>
    <w:rsid w:val="005249F9"/>
    <w:rsid w:val="005339B3"/>
    <w:rsid w:val="0053636C"/>
    <w:rsid w:val="00544B16"/>
    <w:rsid w:val="00547C79"/>
    <w:rsid w:val="0055103A"/>
    <w:rsid w:val="005527D0"/>
    <w:rsid w:val="00556820"/>
    <w:rsid w:val="00556E8D"/>
    <w:rsid w:val="0056059F"/>
    <w:rsid w:val="00570FB5"/>
    <w:rsid w:val="00571BB3"/>
    <w:rsid w:val="00576A2B"/>
    <w:rsid w:val="00594764"/>
    <w:rsid w:val="0059641C"/>
    <w:rsid w:val="005B00E0"/>
    <w:rsid w:val="005B0AB3"/>
    <w:rsid w:val="005B2053"/>
    <w:rsid w:val="005B4213"/>
    <w:rsid w:val="005C33E5"/>
    <w:rsid w:val="005C67BF"/>
    <w:rsid w:val="005D14C3"/>
    <w:rsid w:val="005D5DAE"/>
    <w:rsid w:val="005D7149"/>
    <w:rsid w:val="005F5CA3"/>
    <w:rsid w:val="00606575"/>
    <w:rsid w:val="0061660B"/>
    <w:rsid w:val="00623EB6"/>
    <w:rsid w:val="00625783"/>
    <w:rsid w:val="00627127"/>
    <w:rsid w:val="006342B5"/>
    <w:rsid w:val="00634A30"/>
    <w:rsid w:val="0063796F"/>
    <w:rsid w:val="00656150"/>
    <w:rsid w:val="006579CC"/>
    <w:rsid w:val="006672B4"/>
    <w:rsid w:val="006755E8"/>
    <w:rsid w:val="00681E1B"/>
    <w:rsid w:val="006839B6"/>
    <w:rsid w:val="006949FE"/>
    <w:rsid w:val="00696945"/>
    <w:rsid w:val="006A3174"/>
    <w:rsid w:val="006A366A"/>
    <w:rsid w:val="006A4321"/>
    <w:rsid w:val="006A4B04"/>
    <w:rsid w:val="006A605C"/>
    <w:rsid w:val="006B1D70"/>
    <w:rsid w:val="006B4987"/>
    <w:rsid w:val="006C0979"/>
    <w:rsid w:val="006C1A4C"/>
    <w:rsid w:val="006D0AA7"/>
    <w:rsid w:val="006D4DDB"/>
    <w:rsid w:val="006E65FB"/>
    <w:rsid w:val="006F5085"/>
    <w:rsid w:val="006F60D7"/>
    <w:rsid w:val="00701141"/>
    <w:rsid w:val="007121B5"/>
    <w:rsid w:val="00720A62"/>
    <w:rsid w:val="00726BB0"/>
    <w:rsid w:val="00732350"/>
    <w:rsid w:val="00735CE3"/>
    <w:rsid w:val="0074668D"/>
    <w:rsid w:val="007479A6"/>
    <w:rsid w:val="00761D01"/>
    <w:rsid w:val="007624CD"/>
    <w:rsid w:val="0076329D"/>
    <w:rsid w:val="00766171"/>
    <w:rsid w:val="007715B9"/>
    <w:rsid w:val="00782B09"/>
    <w:rsid w:val="00783332"/>
    <w:rsid w:val="00792E8B"/>
    <w:rsid w:val="00795A66"/>
    <w:rsid w:val="007A0F27"/>
    <w:rsid w:val="007A18AE"/>
    <w:rsid w:val="007B1DB4"/>
    <w:rsid w:val="007B48D5"/>
    <w:rsid w:val="007B5DC2"/>
    <w:rsid w:val="007C4D57"/>
    <w:rsid w:val="007F0962"/>
    <w:rsid w:val="007F5F49"/>
    <w:rsid w:val="008060FC"/>
    <w:rsid w:val="00811684"/>
    <w:rsid w:val="00812346"/>
    <w:rsid w:val="0081740A"/>
    <w:rsid w:val="008177AF"/>
    <w:rsid w:val="008229EE"/>
    <w:rsid w:val="00827740"/>
    <w:rsid w:val="008279A7"/>
    <w:rsid w:val="0083183E"/>
    <w:rsid w:val="00834093"/>
    <w:rsid w:val="00851E0B"/>
    <w:rsid w:val="008531F6"/>
    <w:rsid w:val="00863168"/>
    <w:rsid w:val="00864D97"/>
    <w:rsid w:val="008851A4"/>
    <w:rsid w:val="00892130"/>
    <w:rsid w:val="008965AF"/>
    <w:rsid w:val="008B1AEA"/>
    <w:rsid w:val="008C5BCD"/>
    <w:rsid w:val="008E52F2"/>
    <w:rsid w:val="008F480A"/>
    <w:rsid w:val="008F488A"/>
    <w:rsid w:val="00916214"/>
    <w:rsid w:val="00937AF0"/>
    <w:rsid w:val="00940D9A"/>
    <w:rsid w:val="00965D32"/>
    <w:rsid w:val="00975F5E"/>
    <w:rsid w:val="009862DF"/>
    <w:rsid w:val="0099748B"/>
    <w:rsid w:val="009A46CC"/>
    <w:rsid w:val="009B28F8"/>
    <w:rsid w:val="009C05FE"/>
    <w:rsid w:val="009C0AFE"/>
    <w:rsid w:val="009C3F59"/>
    <w:rsid w:val="009C4DAB"/>
    <w:rsid w:val="009E7211"/>
    <w:rsid w:val="00A00038"/>
    <w:rsid w:val="00A031CC"/>
    <w:rsid w:val="00A05ECA"/>
    <w:rsid w:val="00A1012D"/>
    <w:rsid w:val="00A109B9"/>
    <w:rsid w:val="00A14630"/>
    <w:rsid w:val="00A15FA8"/>
    <w:rsid w:val="00A17B02"/>
    <w:rsid w:val="00A217C4"/>
    <w:rsid w:val="00A2504E"/>
    <w:rsid w:val="00A30808"/>
    <w:rsid w:val="00A37D0D"/>
    <w:rsid w:val="00A53AEF"/>
    <w:rsid w:val="00A54AEF"/>
    <w:rsid w:val="00A576E9"/>
    <w:rsid w:val="00A6039F"/>
    <w:rsid w:val="00A60CC1"/>
    <w:rsid w:val="00A63DDE"/>
    <w:rsid w:val="00A66485"/>
    <w:rsid w:val="00A725AF"/>
    <w:rsid w:val="00A7441C"/>
    <w:rsid w:val="00A76435"/>
    <w:rsid w:val="00A76970"/>
    <w:rsid w:val="00A84266"/>
    <w:rsid w:val="00A864BF"/>
    <w:rsid w:val="00A8781C"/>
    <w:rsid w:val="00A87D74"/>
    <w:rsid w:val="00AA1FE3"/>
    <w:rsid w:val="00AA585D"/>
    <w:rsid w:val="00AB7ACD"/>
    <w:rsid w:val="00AC496F"/>
    <w:rsid w:val="00AC5839"/>
    <w:rsid w:val="00AC791C"/>
    <w:rsid w:val="00AD0070"/>
    <w:rsid w:val="00AD1E6B"/>
    <w:rsid w:val="00AD48BF"/>
    <w:rsid w:val="00AD4CF9"/>
    <w:rsid w:val="00AE07A2"/>
    <w:rsid w:val="00AE093A"/>
    <w:rsid w:val="00AE661C"/>
    <w:rsid w:val="00B019B4"/>
    <w:rsid w:val="00B04550"/>
    <w:rsid w:val="00B3166F"/>
    <w:rsid w:val="00B31CBC"/>
    <w:rsid w:val="00B33A1C"/>
    <w:rsid w:val="00B42476"/>
    <w:rsid w:val="00B479DE"/>
    <w:rsid w:val="00B54590"/>
    <w:rsid w:val="00B65A05"/>
    <w:rsid w:val="00B749EA"/>
    <w:rsid w:val="00B75EC6"/>
    <w:rsid w:val="00B7710B"/>
    <w:rsid w:val="00B83E53"/>
    <w:rsid w:val="00B85B36"/>
    <w:rsid w:val="00BA15D9"/>
    <w:rsid w:val="00BB2500"/>
    <w:rsid w:val="00BB5CB1"/>
    <w:rsid w:val="00BC31A9"/>
    <w:rsid w:val="00BC602D"/>
    <w:rsid w:val="00BC7899"/>
    <w:rsid w:val="00BD01D0"/>
    <w:rsid w:val="00BD2E90"/>
    <w:rsid w:val="00BD3C47"/>
    <w:rsid w:val="00BD5404"/>
    <w:rsid w:val="00BE0672"/>
    <w:rsid w:val="00BF0572"/>
    <w:rsid w:val="00BF5749"/>
    <w:rsid w:val="00C10337"/>
    <w:rsid w:val="00C113CB"/>
    <w:rsid w:val="00C12FE7"/>
    <w:rsid w:val="00C1483A"/>
    <w:rsid w:val="00C21735"/>
    <w:rsid w:val="00C21800"/>
    <w:rsid w:val="00C242A2"/>
    <w:rsid w:val="00C2791B"/>
    <w:rsid w:val="00C27E50"/>
    <w:rsid w:val="00C40A16"/>
    <w:rsid w:val="00C40C94"/>
    <w:rsid w:val="00C4199E"/>
    <w:rsid w:val="00C42926"/>
    <w:rsid w:val="00C46511"/>
    <w:rsid w:val="00C670AC"/>
    <w:rsid w:val="00C67F12"/>
    <w:rsid w:val="00C7439E"/>
    <w:rsid w:val="00C77B68"/>
    <w:rsid w:val="00C819F6"/>
    <w:rsid w:val="00C90258"/>
    <w:rsid w:val="00C94349"/>
    <w:rsid w:val="00C944EE"/>
    <w:rsid w:val="00C94AC0"/>
    <w:rsid w:val="00C96461"/>
    <w:rsid w:val="00C97DFB"/>
    <w:rsid w:val="00CA0701"/>
    <w:rsid w:val="00CA0A36"/>
    <w:rsid w:val="00CB020C"/>
    <w:rsid w:val="00CB2528"/>
    <w:rsid w:val="00CB7E63"/>
    <w:rsid w:val="00CC0AEF"/>
    <w:rsid w:val="00CC0DE5"/>
    <w:rsid w:val="00CC13DB"/>
    <w:rsid w:val="00CC236C"/>
    <w:rsid w:val="00CC55E5"/>
    <w:rsid w:val="00CC76A1"/>
    <w:rsid w:val="00CD0489"/>
    <w:rsid w:val="00CD1F30"/>
    <w:rsid w:val="00CF17C4"/>
    <w:rsid w:val="00CF2C4A"/>
    <w:rsid w:val="00D00B02"/>
    <w:rsid w:val="00D027A5"/>
    <w:rsid w:val="00D0444B"/>
    <w:rsid w:val="00D07E7C"/>
    <w:rsid w:val="00D10946"/>
    <w:rsid w:val="00D11EC4"/>
    <w:rsid w:val="00D15C55"/>
    <w:rsid w:val="00D1641C"/>
    <w:rsid w:val="00D17CFC"/>
    <w:rsid w:val="00D24DE8"/>
    <w:rsid w:val="00D27A6C"/>
    <w:rsid w:val="00D42105"/>
    <w:rsid w:val="00D517CC"/>
    <w:rsid w:val="00D5403A"/>
    <w:rsid w:val="00D545C2"/>
    <w:rsid w:val="00D64218"/>
    <w:rsid w:val="00D71AF1"/>
    <w:rsid w:val="00D840AC"/>
    <w:rsid w:val="00D9226F"/>
    <w:rsid w:val="00D9314B"/>
    <w:rsid w:val="00D969C9"/>
    <w:rsid w:val="00D96A18"/>
    <w:rsid w:val="00DA2BEC"/>
    <w:rsid w:val="00DB4518"/>
    <w:rsid w:val="00DB66C8"/>
    <w:rsid w:val="00DB7F99"/>
    <w:rsid w:val="00DC1745"/>
    <w:rsid w:val="00DC28E9"/>
    <w:rsid w:val="00DC7D43"/>
    <w:rsid w:val="00DD446D"/>
    <w:rsid w:val="00DF28CD"/>
    <w:rsid w:val="00DF6B7A"/>
    <w:rsid w:val="00E151C3"/>
    <w:rsid w:val="00E17169"/>
    <w:rsid w:val="00E240E1"/>
    <w:rsid w:val="00E4024E"/>
    <w:rsid w:val="00E44AB8"/>
    <w:rsid w:val="00E647E4"/>
    <w:rsid w:val="00E846F0"/>
    <w:rsid w:val="00E93908"/>
    <w:rsid w:val="00E9699F"/>
    <w:rsid w:val="00E9794F"/>
    <w:rsid w:val="00EA3ABD"/>
    <w:rsid w:val="00EA6479"/>
    <w:rsid w:val="00EA65D3"/>
    <w:rsid w:val="00EB3F7C"/>
    <w:rsid w:val="00EB42A9"/>
    <w:rsid w:val="00ED28DB"/>
    <w:rsid w:val="00EE510C"/>
    <w:rsid w:val="00EF0280"/>
    <w:rsid w:val="00EF0287"/>
    <w:rsid w:val="00EF2818"/>
    <w:rsid w:val="00F046BF"/>
    <w:rsid w:val="00F0559B"/>
    <w:rsid w:val="00F115F6"/>
    <w:rsid w:val="00F1421B"/>
    <w:rsid w:val="00F27A6F"/>
    <w:rsid w:val="00F31A92"/>
    <w:rsid w:val="00F43707"/>
    <w:rsid w:val="00F4571F"/>
    <w:rsid w:val="00F45935"/>
    <w:rsid w:val="00F50CFF"/>
    <w:rsid w:val="00F52B8C"/>
    <w:rsid w:val="00F5320B"/>
    <w:rsid w:val="00F54FB8"/>
    <w:rsid w:val="00F646A3"/>
    <w:rsid w:val="00F74BD8"/>
    <w:rsid w:val="00F81BD5"/>
    <w:rsid w:val="00F87508"/>
    <w:rsid w:val="00F90CA3"/>
    <w:rsid w:val="00F912F9"/>
    <w:rsid w:val="00F95E54"/>
    <w:rsid w:val="00F961D6"/>
    <w:rsid w:val="00F96CC9"/>
    <w:rsid w:val="00F973CB"/>
    <w:rsid w:val="00FA0A69"/>
    <w:rsid w:val="00FA34C3"/>
    <w:rsid w:val="00FB2AE9"/>
    <w:rsid w:val="00FC39CD"/>
    <w:rsid w:val="00FD01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33ECB393"/>
  <w15:docId w15:val="{32CA633A-F817-4C9E-9F43-967B3A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1D4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basedOn w:val="Normalny"/>
    <w:link w:val="TekstprzypisudolnegoZnak"/>
    <w:rsid w:val="00DB7F99"/>
    <w:pPr>
      <w:suppressAutoHyphens/>
    </w:pPr>
    <w:rPr>
      <w:sz w:val="20"/>
      <w:szCs w:val="20"/>
      <w:lang w:eastAsia="ar-SA"/>
    </w:rPr>
  </w:style>
  <w:style w:type="character" w:customStyle="1" w:styleId="TekstprzypisudolnegoZnak">
    <w:name w:val="Tekst przypisu dolnego Znak"/>
    <w:basedOn w:val="Domylnaczcionkaakapitu"/>
    <w:link w:val="Tekstprzypisudolnego"/>
    <w:rsid w:val="00DB7F99"/>
    <w:rPr>
      <w:lang w:eastAsia="ar-SA"/>
    </w:rPr>
  </w:style>
  <w:style w:type="character" w:styleId="Odwoanieprzypisudolnego">
    <w:name w:val="footnote reference"/>
    <w:uiPriority w:val="99"/>
    <w:rsid w:val="00DB7F99"/>
    <w:rPr>
      <w:vertAlign w:val="superscript"/>
    </w:rPr>
  </w:style>
  <w:style w:type="character" w:styleId="Odwoaniedokomentarza">
    <w:name w:val="annotation reference"/>
    <w:basedOn w:val="Domylnaczcionkaakapitu"/>
    <w:uiPriority w:val="99"/>
    <w:semiHidden/>
    <w:unhideWhenUsed/>
    <w:rsid w:val="002B2F65"/>
    <w:rPr>
      <w:sz w:val="16"/>
      <w:szCs w:val="16"/>
    </w:rPr>
  </w:style>
  <w:style w:type="paragraph" w:styleId="Tekstkomentarza">
    <w:name w:val="annotation text"/>
    <w:basedOn w:val="Normalny"/>
    <w:link w:val="TekstkomentarzaZnak"/>
    <w:uiPriority w:val="99"/>
    <w:semiHidden/>
    <w:unhideWhenUsed/>
    <w:rsid w:val="002B2F65"/>
    <w:rPr>
      <w:sz w:val="20"/>
      <w:szCs w:val="20"/>
    </w:rPr>
  </w:style>
  <w:style w:type="character" w:customStyle="1" w:styleId="TekstkomentarzaZnak">
    <w:name w:val="Tekst komentarza Znak"/>
    <w:basedOn w:val="Domylnaczcionkaakapitu"/>
    <w:link w:val="Tekstkomentarza"/>
    <w:uiPriority w:val="99"/>
    <w:semiHidden/>
    <w:rsid w:val="002B2F65"/>
  </w:style>
  <w:style w:type="paragraph" w:styleId="Tematkomentarza">
    <w:name w:val="annotation subject"/>
    <w:basedOn w:val="Tekstkomentarza"/>
    <w:next w:val="Tekstkomentarza"/>
    <w:link w:val="TematkomentarzaZnak"/>
    <w:uiPriority w:val="99"/>
    <w:semiHidden/>
    <w:unhideWhenUsed/>
    <w:rsid w:val="002B2F65"/>
    <w:rPr>
      <w:b/>
      <w:bCs/>
    </w:rPr>
  </w:style>
  <w:style w:type="character" w:customStyle="1" w:styleId="TematkomentarzaZnak">
    <w:name w:val="Temat komentarza Znak"/>
    <w:basedOn w:val="TekstkomentarzaZnak"/>
    <w:link w:val="Tematkomentarza"/>
    <w:uiPriority w:val="99"/>
    <w:semiHidden/>
    <w:rsid w:val="002B2F65"/>
    <w:rPr>
      <w:b/>
      <w:bCs/>
    </w:rPr>
  </w:style>
  <w:style w:type="character" w:customStyle="1" w:styleId="AkapitzlistZnak">
    <w:name w:val="Akapit z listą Znak"/>
    <w:link w:val="Akapitzlist"/>
    <w:uiPriority w:val="34"/>
    <w:rsid w:val="00AE093A"/>
    <w:rPr>
      <w:sz w:val="24"/>
      <w:szCs w:val="24"/>
    </w:rPr>
  </w:style>
  <w:style w:type="character" w:customStyle="1" w:styleId="Nagwek1Znak">
    <w:name w:val="Nagłówek 1 Znak"/>
    <w:basedOn w:val="Domylnaczcionkaakapitu"/>
    <w:link w:val="Nagwek1"/>
    <w:uiPriority w:val="9"/>
    <w:rsid w:val="001D4879"/>
    <w:rPr>
      <w:rFonts w:asciiTheme="majorHAnsi" w:eastAsiaTheme="majorEastAsia" w:hAnsiTheme="majorHAnsi" w:cstheme="majorBidi"/>
      <w:b/>
      <w:bCs/>
      <w:color w:val="365F91" w:themeColor="accent1" w:themeShade="BF"/>
      <w:sz w:val="28"/>
      <w:szCs w:val="28"/>
    </w:rPr>
  </w:style>
  <w:style w:type="paragraph" w:customStyle="1" w:styleId="ListParagraph1">
    <w:name w:val="List Paragraph1"/>
    <w:basedOn w:val="Normalny"/>
    <w:rsid w:val="0021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5552">
      <w:bodyDiv w:val="1"/>
      <w:marLeft w:val="0"/>
      <w:marRight w:val="0"/>
      <w:marTop w:val="0"/>
      <w:marBottom w:val="0"/>
      <w:divBdr>
        <w:top w:val="none" w:sz="0" w:space="0" w:color="auto"/>
        <w:left w:val="none" w:sz="0" w:space="0" w:color="auto"/>
        <w:bottom w:val="none" w:sz="0" w:space="0" w:color="auto"/>
        <w:right w:val="none" w:sz="0" w:space="0" w:color="auto"/>
      </w:divBdr>
    </w:div>
    <w:div w:id="915555805">
      <w:bodyDiv w:val="1"/>
      <w:marLeft w:val="0"/>
      <w:marRight w:val="0"/>
      <w:marTop w:val="0"/>
      <w:marBottom w:val="0"/>
      <w:divBdr>
        <w:top w:val="none" w:sz="0" w:space="0" w:color="auto"/>
        <w:left w:val="none" w:sz="0" w:space="0" w:color="auto"/>
        <w:bottom w:val="none" w:sz="0" w:space="0" w:color="auto"/>
        <w:right w:val="none" w:sz="0" w:space="0" w:color="auto"/>
      </w:divBdr>
    </w:div>
    <w:div w:id="1369795245">
      <w:bodyDiv w:val="1"/>
      <w:marLeft w:val="0"/>
      <w:marRight w:val="0"/>
      <w:marTop w:val="0"/>
      <w:marBottom w:val="0"/>
      <w:divBdr>
        <w:top w:val="none" w:sz="0" w:space="0" w:color="auto"/>
        <w:left w:val="none" w:sz="0" w:space="0" w:color="auto"/>
        <w:bottom w:val="none" w:sz="0" w:space="0" w:color="auto"/>
        <w:right w:val="none" w:sz="0" w:space="0" w:color="auto"/>
      </w:divBdr>
    </w:div>
    <w:div w:id="137083786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23556777">
      <w:bodyDiv w:val="1"/>
      <w:marLeft w:val="0"/>
      <w:marRight w:val="0"/>
      <w:marTop w:val="0"/>
      <w:marBottom w:val="0"/>
      <w:divBdr>
        <w:top w:val="none" w:sz="0" w:space="0" w:color="auto"/>
        <w:left w:val="none" w:sz="0" w:space="0" w:color="auto"/>
        <w:bottom w:val="none" w:sz="0" w:space="0" w:color="auto"/>
        <w:right w:val="none" w:sz="0" w:space="0" w:color="auto"/>
      </w:divBdr>
    </w:div>
    <w:div w:id="1843428688">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B3C1-58C4-4DEE-85E3-B104EB4E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2087</Words>
  <Characters>13391</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Anna Grzegorczyk</cp:lastModifiedBy>
  <cp:revision>10</cp:revision>
  <cp:lastPrinted>2019-07-26T06:40:00Z</cp:lastPrinted>
  <dcterms:created xsi:type="dcterms:W3CDTF">2019-07-26T12:32:00Z</dcterms:created>
  <dcterms:modified xsi:type="dcterms:W3CDTF">2019-08-05T11:47:00Z</dcterms:modified>
</cp:coreProperties>
</file>