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A" w:rsidRDefault="0091740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Ważniejsze publikacje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Lew Tołstoj (Z historii kontaktów literackich), Lubelskie Materiały Neofilologiczne – 1980, red. Jerzy Brzeziński, Lublin 1982, s. 77-91;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(Z dziejów kontaktów literackich), Lubelskie Materiały Neofilologiczne – 1981, red. Jerzy Brzeziński, Lublin 1982, s. 69-78;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Twórczość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Stan i perspektywy badań,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Bazyli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Białokozowicz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rok XXX, Warszawa 1981, nr 3, s. 281-292;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Literackie mistyfikacje, Lubelskie Materiały Neofilologiczne – 1983, red. Jerzy Brzeziński, Lublin 1986, s. 159-170;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Sylwetka i kontakty literackie pisarza,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Bazyli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Białokozowicz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rok XXXIV, Warszawa 1985, nr 3-4, s. 239-268;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historii kontaktów literackich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Mikołaja Gogola,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Lublinensia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Olomucensia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Jan Orłowski, Lublin 1986, t. IV, s. 75-87;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(Iz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otnoszenij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Endre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pl-PL"/>
        </w:rPr>
        <w:t>Iglói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, Debrecen 1986,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XXIII, s. 357-366;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Tołstojowskie inspiracje w „Spalonej Moskwie“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 – 1984, red. Jerzy Brzeziński, Lublin 1987, s. 143-154;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Fiodor Dostojewski. Z dziejów kontaktów literackich, Przegląd Rusycystyczny, red. Olgierd Spirydowicz, rok IX, Warszawa-Łódź 1986, nr 3-4, s. 126-134;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Posłowie i objaśnienia, (w:) 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Księżniczka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Tarakanowa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1775-1776, przekład Piotra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Fasta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wyd. „Śląsk”, wyd. I, Katowice 1987, s. 175-180;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Proza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ocenie współczesnej pisarzowi krytyki i radzieckich historyków literatury, (w:) Z lubelskich studiów rusycystycznych. Od Michała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Chieraskowa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Konstantego Fiedina, red. Józef Borsukiewicz, Lublin 1988, s. 149-189;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Koncepcja wojny narodowej 1812 roku w „Spalonej Moskwie”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G.Danilewskiego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tradycje Tołstojowskie,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1986, vol. IV,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189-202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Dwie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poemy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 – 1985, red. Jerzy Brzeziński, Lublin 1988, s. 121-135;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Liryka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jako odzwierciedlenie postawy życiowej autora, Studia z Filologii Rosyjskiej i Słowiańskiej. Językoznawstwo. Prace poświęcone 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Międzynarodo-wemu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Kongresowi Slawistów w Sofii, red. Albert Bartoszewicz, Warszawa1989, t.18, s.149-164.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(Z dziejów kontaktów literackich), , Studia z Filologii Rosyjskiej i Słowiańskiej. Twórczość Iwana Turgieniewa a problemy literatury wczoraj i dzisiaj. W kręgu twórczości Jakuba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Kołasa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Janki Kupały, red. Albert Bartoszewicz, Antoni Semczuk, Tadeusz Szyszko, Warszawa 1990, t. 13, s. 129-137;                                                  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„Listy z zagranicy”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Studia i Materiały. Filologia Rosyjska, WSP (Literaturoznawstwo, Językoznawstwo, Dydaktyka), red. Włodzimierz Wilczyński, Zielona Góra 1990, rok XXXV, nr 9, s. 29-37;                                                 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Ludowe tradycje w bajkach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1987, vol. V,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165-176;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Europa Zachodnia lat 60-tych XIX wieku w optyce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(w:) Dziesięć wieków związków wschodniej słowiańszczyzny z kulturą Zachodu. Część pierwsza – Literaturoznawstwo, red. Józef Borsukiewicz</w:t>
      </w:r>
      <w:r w:rsidR="002F5AAA">
        <w:rPr>
          <w:rFonts w:ascii="Times New Roman" w:hAnsi="Times New Roman" w:cs="Times New Roman"/>
          <w:sz w:val="24"/>
          <w:szCs w:val="24"/>
          <w:lang w:eastAsia="pl-PL"/>
        </w:rPr>
        <w:t>, Lublin 1990, s. 257-273; </w:t>
      </w:r>
      <w:r>
        <w:rPr>
          <w:rFonts w:ascii="Times New Roman" w:hAnsi="Times New Roman" w:cs="Times New Roman"/>
          <w:sz w:val="24"/>
          <w:szCs w:val="24"/>
          <w:lang w:eastAsia="pl-PL"/>
        </w:rPr>
        <w:t>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 xml:space="preserve">Gregory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Life and early work 1844-1861, (w:) Dissertation Abstracts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Internstional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, Section C, volume 50, number 3 (Fall 1989) page 420 C (Literature Slavic and East European), University Microfilms, Inc, Michigan, USA,1989;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Gogolowskim stylu. Wczesne opowiadania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tematyce obyczajowej, Studia i Materiały. Filologia Rosyjska (Małe formy w literaturze rosyjskiej. Słowo w tekście rosyjskim. Literaturoznawstwo), WSP w Olsztynie, red. Walenty Piłat, Olsztyn 1991, nr30, s.17-30;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etiudy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 – 1987, red. Jerzy Brzeziński, Lublin 1990, nr 15, s.89-100;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Protest przeciw teraźniejszości z historycznej perspektywy powieści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Mirowicz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Neofilologiczne, red. Irena Nowicka-Koźluk, Lublin 1992, nr 16, s. 31-46;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Struktura artystyczna powieści historycznej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„Księżniczka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Tarakanowa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1990, vol. VIII,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117-130;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Negacja współczesności w powieści historycznej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Mirowicz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”, Studia i Materiały. Filologia Rosyjska (Literatura rosyjska wobec współczesności – od apoteozy po negację), WSP w Olsztynie, red. Walenty Piłat, Olsztyn 1993, nr 48, s. 7-17;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Oczerki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ochotniczjej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żyzni na Ukrainie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, Lubelskie Materiały Neofilologiczne, red. Irena Nowicka-Koźluk, Janusz Golec, Lublin 1993, nr 17, s. 51-64;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 (k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postanowkie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problemy),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Zoltan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Hajnady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1993, Nr XXVI, s. 159-168;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nieissledowannyje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woprosy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razwitija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wieka, 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red. Lucjan Suchanek, rok XLI, Warszawa 1992, nr 3, s. 11-17;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Problematyka władzy w powieściach historycznych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(w:) Pisarz i władza (Od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Awwakuma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Sołżenicyna). Praca zbiorowa pod red. Bogusława Muchy, Łódź 1994, s. 91-98;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Danyłewśkyj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pyśmennik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rosijskyj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ukrajinśkyj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?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perekłała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polśkoji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Olha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Heraszczenko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Zbirnyk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Charkiwśkoho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Istoryko-Fiłołogicznoho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Towarystwa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Nowa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serija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tom 3,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Charkiw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1994, s. 71-82;                                                     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Ochotniczji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oczerki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Zoltan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Hajnady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1995, Nr XXVII, s. 109-117;                                        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 wolności jednostki i narodu w powieściach historycznych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1994/1995, vol. XII/XIII,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307-321;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“Hiob” Karola Wojtyły na Krymie, Roczniki Humanistyczne. Słowianoznawstwo. Towarzystwo Naukowe Katolickiego Uniwersytetu Lubelskiego, Lublin 1995, t. XLIII, z. 7, s. 121-123;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niekotorych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małoizuczennych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wieka, Studia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Savariensia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Żurnał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lingwistiki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Gadanyi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Karoly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Szombathely 1995, nr 1-2, s. 178-185;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Czarcia łapa z Rosji rodem (bajka „Czarty” w przekładzie Marcina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Krzeszowca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), Studia i Materiały Lubelskie (Muzeum Lubelskie), Lublin 1997, nr 14, s. 219-223;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Danyłews’kyj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szkic o pisarzu rosyjskim z kręgu tzw. „szkoły ukraińskiej”,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Tarnopolensia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Tarnopol 1996, nr 3, s. 77-88;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„Listy z zagranicy”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reportera prasy petersburskiej,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A.Blaim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Z.Maciejewski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(red.), Literatura i komunikacja. Od listu do powieści autobiograficznej, Lublin 1998, s. 99-109;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Wdrażanie przedmiotu „Praktyczne tłumaczenie” w ramach specjalizacji tłumaczeniowej, Języki Obce w Szkole, Warszawa 1999, nr 1 (212), s. 40-44;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Ukrajinśki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czumaky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reportażach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Danylewśkoho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(przekład Irena Trusz),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Dzwin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Lwów 1999, nr 5-6, s. 122-129;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Specjalizacja tłumaczeniowa na studiach rusycystycznych w Lublinie, Biuletyn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TEPiS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(Polskie Towarzystwo Tłumaczy Ekonomicznych, Prawniczych i Sądowych), Warszawa 1999, nr 36 (wrzesień), s. 7-8;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Rosyjsko-ukraińskie związki kulturowe w beletrystyce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Rossica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Lublinensia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Literatura. Mit. Sacrum. Kultura, Lublin 2000, t. 1, s. 51-63;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Nauczanie tłumaczenia na specjalizacji przekładowej, seria: Język a komunikacja 1. Zbiór referatów z konferencji „Język trzeciego tysiąclecia”, red. Grzegorz Szpila, Kraków 2000, s. 373-380;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Aktualizacja treści nauczania przedmiotu „Praktyczne tłumaczenie” w ramach specjalizacji tłumaczeniowej, Języki Obce w Szkole, Warszawa 2002, nr 1, s. 32-35;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Tłumacz profesjonalny – osobowość, umiejętności, praktyka (na przykładzie tłumacza konferencyjnego), seria: Język a komunikacja 4. Zbiór referatów z konferencji „Język trzeciego tysiąclecia II. Polszczyzna a języki obce: przekład i dydaktyka”, red. Władysław Chłopicki, Kraków 2002, t. II, s. 227-233;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Konferencja tłumaczy i językoznawców w Moskwie, , Biuletyn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TEPiS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(Polskie Towarzystwo Tłumaczy Ekonomicznych, Prawniczych i Sądowych), Warszawa 2003, nr 51, s. 18-20;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Ukrainsko-russkije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kulturnyje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swiazi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bielletristikie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(k 175-letiju so dnia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rożdnienija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), Teka Komisji Polsko-Ukraińskich Związków Kulturowych, Polska Akademia Nauk Oddział w Lublinie, Lublin 2004, t.1, s. 77-86;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Pieriewodczeskaja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specyalnost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im. Marii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Kiuri-Skłodowskoj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g. Lublinie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aktualizacyja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sodierżanija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Ł.M.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Fiedorowa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Riazancewa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(red.),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Sowriemiennyje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tieorii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mietodiki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inostrannym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Ekzamien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Moskwa 2004, s. 42-49;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Tłumacz słowa żywego w działaniu (dezyderaty dla studentów specjalizacji tłumaczeniowej, (w:) Nauczanie języka rosyjskiego studentów filologii rosyjskiej. Pod Redakcją Haliny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udziałem Swietłany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Wydawnictwo UMCS, Lublin 2006, s. 47-58;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Trudnosti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pieriewodczeskaja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spiecyalnost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MKS w g. Lublinie),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kultura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Jewrazijskom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prostranstwie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Sbornik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statjej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XVI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Tomskogo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Tomsk 2003, s. 423-444;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Blaski i cienie pracy tłumacza ustnego, ), seria: Język a komunikacja 8. Zbiór referatów z konferencji „Język trzeciego tysiąclecia III”, red. Maria Piotrowska, Kraków 2005, tom II, s. 325-330;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opyta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studientow-rusistow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im. Marii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Kiuri-Skodowskoj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g. Lublinie,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2006, nr 8, s. 457-504;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Bohaterowie powieści historycznych Grzegorza Danielewskiego w obliczu wojen, przemocy i despotyzmu,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2007, nr 9, s. 196-208;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Ukrajinśki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czumaky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reportażach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Danylewśkoho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Neofilologiczne, red. J.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Krieger-Knieja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J.Krajka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2007, nr 31, s. 16-40;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Fienomien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popularnosti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wczera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siegodnia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2008, nr 10, s. 201-208;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 wolności w powieściopisarstwie historycznym Grzegorza Danielewskiego, Acta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Nicolai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Copernici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Studia Slavica, Nauki Humanistyczno-Społeczne. Zeszyt 384, red. Anna Kościołek, Irena Sawicka, Wydawnictwo Naukowe Uniwersytetu Mikołaja Kopernika, Toruń 2008, tom XII, s. 29-41;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Popularnost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bielletristiki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Neofilologiczne, red. J.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Krieger-Knieja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J.Krajka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2008, nr 32, s. 74-86;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ukrainskoj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szkoły”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(w:) Literatura ukraińska XIX i XX wieku w kontekście europejskim, pod red. Ludmiły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Siryk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Wydawnictwo Uniwersytetu Marii Curie-Skłodowskiej, Lublin 2008, s. 207-216;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Bohaterowie powieści historycznych Grzegorza Danielewskiego w obliczu wojen i carskiego terroru, (w:) Człowiek wobec rewolucji i terroru. Red. Eugenia Łoch, Wydawnictwo Lubelskiego Towarzystwa Naukowego, Lublin 2005, s. 335-345;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Systematyzacja zagadnień z zakresu zajęć z tematu: „Obsługa ruchu turystycznego” (program autorski), (w:) Kurs „Pilot wycieczek”. Skrypt. Projekt „Turystyka Twoją Szansą” współfinansowany ze środków Unii Europejskiej w ramach Europejskiego Funduszu Społecznego, wyd.: Szkoła Języków Obcych „Euro Forum”, Kapitał Ludzki. Narodowa Strategia Spójności, Lublin 2009, s. 63-95;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Niekotoryje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aspiekty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obuczenia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studientow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bizniesa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prakticzeskije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zaniatija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 obuczeniu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spiecyalistow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2009, nr 11, s. 267-271 (współautor: Górecka Barbara,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Biesy ze Wschodu w Lublinie ?,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2009, nr 11, s. 271-282;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Ukraińskie biesy nad Lublinem (bajkę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przełozył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rosyjskiego Marcin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Krzeszowiec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Studia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Ingardeniana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Tom 1. Interpretacja tekstu literackiego. Teka Komisji Polsko-Ukraińskich Związków Kulturowych,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Ihor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Nabytowycz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Tamara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Hundorowa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Mirosława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Ołdakowska-Kuflowa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Polska Akademia Nauk Oddział w Lublinie, Lublin 2009, t. IV, s. 168-178;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Ukraińskie biesy nad Lublinem?,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Teka Komisji Polsko-Ukraińskich Związków Kulturowych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OL PAN - 2009, s. 168-178, </w:t>
      </w:r>
    </w:p>
    <w:p w:rsidR="0091740A" w:rsidRDefault="000247A8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="0091740A">
          <w:rPr>
            <w:rStyle w:val="Hipercze"/>
            <w:sz w:val="24"/>
            <w:szCs w:val="24"/>
            <w:lang w:eastAsia="pl-PL"/>
          </w:rPr>
          <w:t>http://www.pan-ol.lublin.pl/wydawnictwa/TZwiaz4/Mikrut.pdf</w:t>
        </w:r>
      </w:hyperlink>
      <w:r w:rsidR="0091740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Konieczność permanentnej aktualizacji treści nauczania przedmiotu "praktyczne tłumaczenie" w ramach specjalizacji tłumaczeniowej, (w:) Nauczanie języka rosyjskiego studentów filologii rosyjskiej. Pod redakcją Haliny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udziałem Swietłany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cz. 2, Wydawnictwo UMCS, Lublin 2010, s. 107-113;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przekładzie współczesnej rosyjskiej terminologii prawniczej na zajęciach specjalizacyjnych dla studentów studiów filologicznych (specjalizacja tłumaczeniowa),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S.I.Michalczenko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2010, Nr 12, s. 211-216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Wlijanije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wostocznosławianskogo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tworczestwo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polskich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nasledije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stranach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Centralnoj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mieżgosudarstwiennoj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naucznoj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ijulja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(g.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priuroczennoj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 600-letiju bitwy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Griunwaldie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Fond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Mir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2010, s. 20-27;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Transgraniczny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charakter świata literackiego,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Świat Słowian w literaturze i kulturze, Wybrane zagadnienia z literatur i kultur słowiańskich, </w:t>
      </w:r>
      <w:r>
        <w:rPr>
          <w:rFonts w:ascii="Times New Roman" w:hAnsi="Times New Roman" w:cs="Times New Roman"/>
          <w:sz w:val="24"/>
          <w:szCs w:val="24"/>
          <w:lang w:eastAsia="pl-PL"/>
        </w:rPr>
        <w:t>t. XI, red. Ewa Komorowska i Agnieszka Krzanowska, Szczecin 2010, s. 139-147;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Spuścizna literacka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wczoraj i dziś,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Wschodni Rocznik Humanistyczny,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 VII 2010-2011, Lublin-Radzyń Podlaski 2011, s. 201-212;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Nauczanie języków obcych na Uniwersytecie MCS w Lublinie (poza kierunkami filologicznymi). Egzaminy TELC,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2011, Nr 13, s. 287-294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polskich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sudientow-rusistow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bizniesa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prakticzeskije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zaniatija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spiectiekstow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funkcyonirowanija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priepodawanija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Centralnoj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Azii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Nauczno-Prakticxzeskoj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poswiaszczonnoj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20-letiju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Sodrużestwa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Niezawisimych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Gosudarstw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i 20-letiju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niezawisimosti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Respubliki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Tadżykistan,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Tadżykskij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Nacyonalnyj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wiersitiet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Duszanbe 2011, s. 27-30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Mieżdunarodnuje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ciertifikaty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TELC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Nauczanie języka rosyjskiego jako obcego w szkole wyższej,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Halina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wyd. Polihymnia, Lublin 2012, s. 111-118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czym należy pamiętać, wkraczając w świat tłumacza „słowa żywego” (dezyderaty dla nauczycieli tłumaczenia ustnego),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Praktyki Wydziału Humanistycznego UMCS. Materiały Pokonferencyjne. Portal Internetowy, </w:t>
      </w:r>
      <w:hyperlink r:id="rId6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http://www.pwh.umcs.pl/pluginfile.php/3176/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_ label/intro/O%20czym%20nale%C5%BCy%20pami%C4%99ta%C4%87%2C%20wkraczaj%C4%85c%20w%20%C5%9Bwiat%20t%C5%82umacza%20S%C5%82owa%20%C5%BCywego-%20L.Mikrut.pdf;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Jak wspomóc uczniów w uczeniu się, czyli o metodach aktywizujących w nauczaniu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języ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rosyjskiego słów kilka,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2012, Nr 14, s. 221-240 (współautor: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Gilewicz Olga);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Mieżdunarodnuje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siertifikaty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TELC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Nauczanie języka rosyjskiego jako obcego w szkole wyższej.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Obuczenije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russkomu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inostrannomu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sistiemie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szego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obrazowanija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Halina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s. 111-118, Portal Internetowy Centrum Języka i Kultury Rosyjskiej UMCS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gorzata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Górecka Barbara),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http://topreferat.znate.ru/docs/index3834.html? page=48</w:t>
        </w:r>
      </w:hyperlink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Motiw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czortowoj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łapy”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polsko-russko-ukrainskom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kulturom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pograniczje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pismiennost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i kultura.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naucznoj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Smolenskogo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Smoleńsk 2011, s. 5-16;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Klejmo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wostocznosławianskogo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Świat Słowian w literaturze i kulturze. Wybrane zagadnienia z literatur i kultur słowiańskich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tom XII,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red. Dorota Dziadosz i Agnieszka Krzanowska, Szczecin 2011, s. 107-118;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praca tłumacza „słowa żywego” jest ciężka? (Dezyderaty dla organizatorów konferencji i prelegentów),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Świat Słowian w literaturze i kulturze. Wybrane zagadnienia z literatur i kultur słowiańskich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tom XIII,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red. Dorota Dziadosz i Agnieszka Krzanowska, Szczecin 2012, s. 118-132;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Wybrane problemy z zakresu metod aktywizujących w nauczaniu języka rosyjskiego,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Język rosyjski jako przedmiot nauczania w szkole wyższej,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Henryka Munia,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wyd.UMCS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2013, s. 103-118 (współautor: Gilewicz Olga,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Otrażenije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nacyonalnoj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istoriografii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Ukrainy,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Rossii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narodom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mifie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Kremenećki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komparatywni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studiji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Wypusk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Kremenećkyj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Obłasnyj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Humanitarno-Pedahohicznyj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Instytut im. Tarasa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Szewczenka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Fakultet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Inozemnych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Krzemieniec 2013, s. 103-113;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Cykl warsztatów dla nauczycieli: „Planowanie i organizacja pracy z zespołem klasowym o zróżnicowanym poziomie i potrzebach edukacyjnych”,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2013, Nr 15, s. 195-213 (współautor: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Gilewicz Olga);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Wzaimoproniknowienije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wostocznych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sosiediej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Wschodni Rocznik Humanistyczny, tom IX 2013, Lublin-Radzyń Podlaski 2013, s. 253-263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popularity of fiction of George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Danilevsky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Europe, Central and Eastern European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Library, Lublin Studies in Modern Languages and Literature issue: 32/2008, pages: 74-87 on www.ceeol.com (2014);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Wspomaganie uczniów w uczeniu się,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czyli kolejne metody aktywizujące </w:t>
      </w:r>
      <w:r>
        <w:rPr>
          <w:rFonts w:ascii="Times New Roman" w:hAnsi="Times New Roman" w:cs="Times New Roman"/>
          <w:kern w:val="1"/>
          <w:sz w:val="24"/>
          <w:szCs w:val="24"/>
        </w:rPr>
        <w:t>w nauczaniu języka rosyjskiego,</w:t>
      </w:r>
      <w:r>
        <w:rPr>
          <w:rFonts w:ascii="Times New Roman" w:hAnsi="Times New Roman" w:cs="Times New Roman"/>
          <w:sz w:val="24"/>
          <w:szCs w:val="24"/>
        </w:rPr>
        <w:t xml:space="preserve"> cz. III,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Ładomir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Nr 16, s. 230-239 (współautor: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Małgorzata, Gile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Olga);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 klucze, krasnoludek, drabina i karuzela..., czyli jak zaciekawić ucznia nauką języka rosyjskiego. Metody aktywizujące w nauczaniu języków obcych – cz. 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red. Henryka Munia, i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wyd. UMCS, Lublin 2014, s. 49-56 (współautor: Gilewicz Olga,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Małgorzata);</w:t>
      </w:r>
    </w:p>
    <w:p w:rsidR="0091740A" w:rsidRPr="00366A62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Wzaimopronikajuszczajasia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Ukrainy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Świat Słowian w literaturze i kulturze.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>Wybrane zagadnienia z literatur i kultur słowiańskich</w:t>
      </w:r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>tom XIV,</w:t>
      </w:r>
      <w:r w:rsidRPr="00366A62">
        <w:rPr>
          <w:rFonts w:ascii="Times New Roman" w:hAnsi="Times New Roman" w:cs="Times New Roman"/>
          <w:sz w:val="24"/>
          <w:szCs w:val="24"/>
        </w:rPr>
        <w:t xml:space="preserve"> red. Dorota Dziadosz i Agnieszka Krzanowska, Szczecin 2013, s. 153-167;</w:t>
      </w:r>
    </w:p>
    <w:p w:rsidR="00366A62" w:rsidRPr="00366A62" w:rsidRDefault="0091740A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sz w:val="24"/>
          <w:szCs w:val="24"/>
        </w:rPr>
        <w:t>Uzupełniające</w:t>
      </w:r>
      <w:r w:rsidRPr="00366A62">
        <w:rPr>
          <w:rFonts w:ascii="Times New Roman" w:hAnsi="Times New Roman" w:cs="Times New Roman"/>
          <w:color w:val="000000"/>
          <w:sz w:val="24"/>
          <w:szCs w:val="24"/>
        </w:rPr>
        <w:t xml:space="preserve"> metody aktywizujące </w:t>
      </w:r>
      <w:r w:rsidRPr="00366A62">
        <w:rPr>
          <w:rFonts w:ascii="Times New Roman" w:hAnsi="Times New Roman" w:cs="Times New Roman"/>
          <w:sz w:val="24"/>
          <w:szCs w:val="24"/>
        </w:rPr>
        <w:t xml:space="preserve">w nauczaniu języka rosyjskiego, cz. IV,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Problemy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Sławianowiedienija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Ładomir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2015, Nr 17, s. 174-185 (współautor: 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Małgorzata, Gilewicz Olga);</w:t>
      </w:r>
    </w:p>
    <w:p w:rsidR="00366A62" w:rsidRPr="00366A62" w:rsidRDefault="00366A62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Jak wspomagać uczniów w uczeniu się, czyli trzecia transza metod aktywizujących w nauczaniu języka rosyjskiego,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 w:rsidRPr="00366A62">
        <w:rPr>
          <w:rFonts w:ascii="Times New Roman" w:hAnsi="Times New Roman" w:cs="Times New Roman"/>
          <w:i/>
          <w:sz w:val="24"/>
          <w:szCs w:val="24"/>
        </w:rPr>
        <w:t xml:space="preserve">, cz. II,  </w:t>
      </w:r>
      <w:r w:rsidRPr="00366A62">
        <w:rPr>
          <w:rFonts w:ascii="Times New Roman" w:hAnsi="Times New Roman" w:cs="Times New Roman"/>
          <w:sz w:val="24"/>
          <w:szCs w:val="24"/>
        </w:rPr>
        <w:t xml:space="preserve">red. Henryka Munia i Swietłana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wyd. UMCS, Lublin 2016, s. 29-38 (współautor: Gilewicz Olga,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Małgo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rzata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>);</w:t>
      </w:r>
    </w:p>
    <w:p w:rsidR="00366A62" w:rsidRPr="00366A62" w:rsidRDefault="00366A62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Formułowanie i dostosowywanie wymagań edukacyjnych do potrzeb i możliwości uczniów,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 w:rsidRPr="00366A62">
        <w:rPr>
          <w:rFonts w:ascii="Times New Roman" w:hAnsi="Times New Roman" w:cs="Times New Roman"/>
          <w:i/>
          <w:sz w:val="24"/>
          <w:szCs w:val="24"/>
        </w:rPr>
        <w:t xml:space="preserve">, cz. III,  </w:t>
      </w:r>
      <w:r w:rsidRPr="00366A62">
        <w:rPr>
          <w:rFonts w:ascii="Times New Roman" w:hAnsi="Times New Roman" w:cs="Times New Roman"/>
          <w:sz w:val="24"/>
          <w:szCs w:val="24"/>
        </w:rPr>
        <w:t xml:space="preserve">red. Regina Rybicka i Swietłana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wyd. Polihymnia, Lublin 2016, s. 21-30 (współautor: Gilewicz Olga,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Małgorzata);</w:t>
      </w:r>
    </w:p>
    <w:p w:rsidR="00CD0729" w:rsidRPr="00CD0729" w:rsidRDefault="00366A62" w:rsidP="00CD0729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Porozumiewanie się pilota </w:t>
      </w:r>
      <w:r w:rsidR="00A31888">
        <w:rPr>
          <w:rFonts w:ascii="Times New Roman" w:hAnsi="Times New Roman" w:cs="Times New Roman"/>
          <w:bCs/>
          <w:sz w:val="24"/>
          <w:szCs w:val="24"/>
        </w:rPr>
        <w:t xml:space="preserve">wycieczek </w:t>
      </w:r>
      <w:r w:rsidRPr="00366A62">
        <w:rPr>
          <w:rFonts w:ascii="Times New Roman" w:hAnsi="Times New Roman" w:cs="Times New Roman"/>
          <w:bCs/>
          <w:sz w:val="24"/>
          <w:szCs w:val="24"/>
        </w:rPr>
        <w:t xml:space="preserve">bez znajomości języka interlokutora, </w:t>
      </w:r>
      <w:r w:rsidRPr="00366A62">
        <w:rPr>
          <w:rFonts w:ascii="Times New Roman" w:hAnsi="Times New Roman" w:cs="Times New Roman"/>
          <w:bCs/>
          <w:i/>
          <w:sz w:val="24"/>
          <w:szCs w:val="24"/>
        </w:rPr>
        <w:t>Komunikacja międzyludzka. Leksyka. Semantyka. Pragmatyka, cz. IV</w:t>
      </w:r>
      <w:r w:rsidRPr="00366A62">
        <w:rPr>
          <w:rFonts w:ascii="Times New Roman" w:hAnsi="Times New Roman" w:cs="Times New Roman"/>
          <w:bCs/>
          <w:sz w:val="24"/>
          <w:szCs w:val="24"/>
        </w:rPr>
        <w:t xml:space="preserve">, red. Ewa Komorowska i Katarzyna </w:t>
      </w:r>
      <w:proofErr w:type="spellStart"/>
      <w:r w:rsidRPr="00366A62">
        <w:rPr>
          <w:rFonts w:ascii="Times New Roman" w:hAnsi="Times New Roman" w:cs="Times New Roman"/>
          <w:bCs/>
          <w:sz w:val="24"/>
          <w:szCs w:val="24"/>
        </w:rPr>
        <w:t>Kondzioła-Pich</w:t>
      </w:r>
      <w:proofErr w:type="spellEnd"/>
      <w:r w:rsidRPr="00366A62">
        <w:rPr>
          <w:rFonts w:ascii="Times New Roman" w:hAnsi="Times New Roman" w:cs="Times New Roman"/>
          <w:bCs/>
          <w:sz w:val="24"/>
          <w:szCs w:val="24"/>
        </w:rPr>
        <w:t>, wyd. Volumina.pl, Szczecin 2016; s. 196-215;</w:t>
      </w:r>
    </w:p>
    <w:p w:rsidR="005F0D84" w:rsidRPr="005F0D84" w:rsidRDefault="00CD0729" w:rsidP="005F0D84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0729">
        <w:rPr>
          <w:rFonts w:ascii="Times New Roman" w:hAnsi="Times New Roman" w:cs="Times New Roman"/>
          <w:sz w:val="24"/>
          <w:szCs w:val="24"/>
        </w:rPr>
        <w:t xml:space="preserve">Projekt edukacyjny - nowoczesna i wielofunkcyjna metoda nauczania, </w:t>
      </w:r>
      <w:r w:rsidRPr="00CD0729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CD0729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. BSU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2016, Nr 18, s. 172-182 (współautor: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Małgorzata, Gilewicz Olga);</w:t>
      </w:r>
      <w:r w:rsidR="00366A62" w:rsidRPr="00CD07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360" w:rsidRDefault="005F0D84" w:rsidP="0097336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0D84">
        <w:rPr>
          <w:rFonts w:ascii="Times New Roman" w:hAnsi="Times New Roman" w:cs="Times New Roman"/>
          <w:sz w:val="24"/>
          <w:szCs w:val="24"/>
        </w:rPr>
        <w:t xml:space="preserve">Konflikt św. Stanisława z Bolesławem II Szczodrym w wybranych utworach polskiego piśmiennictwa, </w:t>
      </w:r>
      <w:r w:rsidRPr="005F0D84">
        <w:rPr>
          <w:rFonts w:ascii="Times New Roman" w:hAnsi="Times New Roman" w:cs="Times New Roman"/>
          <w:i/>
          <w:sz w:val="24"/>
          <w:szCs w:val="24"/>
        </w:rPr>
        <w:t>Wschodni Rocznik Humanistyczny</w:t>
      </w:r>
      <w:r w:rsidRPr="005F0D84">
        <w:rPr>
          <w:rFonts w:ascii="Times New Roman" w:hAnsi="Times New Roman" w:cs="Times New Roman"/>
          <w:sz w:val="24"/>
          <w:szCs w:val="24"/>
        </w:rPr>
        <w:t xml:space="preserve">, tom XIII 2016, wyd. Libra, Lublin – Radzyń Podlaski 2016, s. 118-130; </w:t>
      </w:r>
    </w:p>
    <w:p w:rsidR="00973360" w:rsidRPr="00973360" w:rsidRDefault="00973360" w:rsidP="0097336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360">
        <w:rPr>
          <w:rFonts w:ascii="Times New Roman" w:hAnsi="Times New Roman" w:cs="Times New Roman"/>
          <w:sz w:val="24"/>
          <w:szCs w:val="24"/>
        </w:rPr>
        <w:lastRenderedPageBreak/>
        <w:t xml:space="preserve">Postać św. Stanisława ze Szczepanowa w wybranych utworach piśmiennictwa polskiego, </w:t>
      </w:r>
      <w:r w:rsidRPr="00973360">
        <w:rPr>
          <w:rStyle w:val="Uwydatnienie"/>
          <w:sz w:val="24"/>
          <w:szCs w:val="24"/>
        </w:rPr>
        <w:t>Świat Słowian w literaturze i kulturze. Wybrane zagadnienia z literatur i kultur słowiańskich i germańskich</w:t>
      </w:r>
      <w:r w:rsidRPr="00973360">
        <w:rPr>
          <w:rFonts w:ascii="Times New Roman" w:hAnsi="Times New Roman" w:cs="Times New Roman"/>
          <w:sz w:val="24"/>
          <w:szCs w:val="24"/>
        </w:rPr>
        <w:t xml:space="preserve">, </w:t>
      </w:r>
      <w:r w:rsidRPr="00973360">
        <w:rPr>
          <w:rStyle w:val="Uwydatnienie"/>
          <w:sz w:val="24"/>
          <w:szCs w:val="24"/>
        </w:rPr>
        <w:t>tom XV,</w:t>
      </w:r>
      <w:r w:rsidRPr="00973360">
        <w:rPr>
          <w:rFonts w:ascii="Times New Roman" w:hAnsi="Times New Roman" w:cs="Times New Roman"/>
          <w:sz w:val="24"/>
          <w:szCs w:val="24"/>
        </w:rPr>
        <w:t xml:space="preserve"> red. Dorota Dziadosz i Agnieszka Krzanowska, Szczecin 2016, s. 285-298; </w:t>
      </w:r>
    </w:p>
    <w:p w:rsidR="00526E1A" w:rsidRDefault="00973360" w:rsidP="00526E1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360">
        <w:rPr>
          <w:rFonts w:ascii="Times New Roman" w:hAnsi="Times New Roman" w:cs="Times New Roman"/>
          <w:sz w:val="24"/>
          <w:szCs w:val="24"/>
        </w:rPr>
        <w:t xml:space="preserve">Projekt edukacyjny - nowoczesna i wielofunkcyjna metoda nauczania. Część II, </w:t>
      </w:r>
      <w:r w:rsidRPr="00973360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973360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. BSU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2017, Nr 19, s. 251-261 (współautor: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Małgorzata, Gilewicz Olga); </w:t>
      </w:r>
    </w:p>
    <w:p w:rsidR="00526E1A" w:rsidRDefault="00526E1A" w:rsidP="00526E1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6E1A">
        <w:rPr>
          <w:rFonts w:ascii="Times New Roman" w:hAnsi="Times New Roman" w:cs="Times New Roman"/>
          <w:sz w:val="24"/>
          <w:szCs w:val="24"/>
        </w:rPr>
        <w:t xml:space="preserve">Tłumacz przysięgły języków wschodniosłowiańskich - we współczesnym otoczeniu prawno-ekonomicznym, </w:t>
      </w:r>
      <w:r w:rsidRPr="00526E1A">
        <w:rPr>
          <w:rFonts w:ascii="Times New Roman" w:hAnsi="Times New Roman" w:cs="Times New Roman"/>
          <w:i/>
          <w:sz w:val="24"/>
          <w:szCs w:val="24"/>
        </w:rPr>
        <w:t>Wschodni Rocznik Humanistyczny</w:t>
      </w:r>
      <w:r w:rsidRPr="00526E1A">
        <w:rPr>
          <w:rFonts w:ascii="Times New Roman" w:hAnsi="Times New Roman" w:cs="Times New Roman"/>
          <w:sz w:val="24"/>
          <w:szCs w:val="24"/>
        </w:rPr>
        <w:t xml:space="preserve">, Nr 1, tom XV 2018, wyd. Libra, Lublin – Radzyń Podlaski 2018, s. 161-185; </w:t>
      </w:r>
    </w:p>
    <w:p w:rsidR="00602FCB" w:rsidRDefault="00526E1A" w:rsidP="00602FCB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6E1A">
        <w:rPr>
          <w:rFonts w:ascii="Times New Roman" w:hAnsi="Times New Roman" w:cs="Times New Roman"/>
          <w:sz w:val="24"/>
          <w:szCs w:val="24"/>
        </w:rPr>
        <w:t xml:space="preserve">Perturbacje tłumacza przysięgłego języków wschodniosłowiańskich (na przykładzie tłumacza języka rosyjskiego, ukraińskiego i białoruskiego), </w:t>
      </w:r>
      <w:r w:rsidRPr="00526E1A">
        <w:rPr>
          <w:rFonts w:ascii="Times New Roman" w:hAnsi="Times New Roman" w:cs="Times New Roman"/>
          <w:i/>
          <w:sz w:val="24"/>
          <w:szCs w:val="24"/>
        </w:rPr>
        <w:t>Słowa i ludzie. Ludzie i słowa. Kulturowe aspekty komunikacji międzyludzkiej,</w:t>
      </w:r>
      <w:r w:rsidRPr="00526E1A">
        <w:rPr>
          <w:rFonts w:ascii="Times New Roman" w:hAnsi="Times New Roman" w:cs="Times New Roman"/>
          <w:sz w:val="24"/>
          <w:szCs w:val="24"/>
        </w:rPr>
        <w:t xml:space="preserve"> red. Katarzyna </w:t>
      </w:r>
      <w:proofErr w:type="spellStart"/>
      <w:r w:rsidRPr="00526E1A">
        <w:rPr>
          <w:rFonts w:ascii="Times New Roman" w:hAnsi="Times New Roman" w:cs="Times New Roman"/>
          <w:sz w:val="24"/>
          <w:szCs w:val="24"/>
        </w:rPr>
        <w:t>Kondzioła-Pich</w:t>
      </w:r>
      <w:proofErr w:type="spellEnd"/>
      <w:r w:rsidRPr="00526E1A">
        <w:rPr>
          <w:rFonts w:ascii="Times New Roman" w:hAnsi="Times New Roman" w:cs="Times New Roman"/>
          <w:sz w:val="24"/>
          <w:szCs w:val="24"/>
        </w:rPr>
        <w:t xml:space="preserve"> i Anna </w:t>
      </w:r>
      <w:proofErr w:type="spellStart"/>
      <w:r w:rsidRPr="00526E1A">
        <w:rPr>
          <w:rFonts w:ascii="Times New Roman" w:hAnsi="Times New Roman" w:cs="Times New Roman"/>
          <w:sz w:val="24"/>
          <w:szCs w:val="24"/>
        </w:rPr>
        <w:t>Pięcińska</w:t>
      </w:r>
      <w:proofErr w:type="spellEnd"/>
      <w:r w:rsidRPr="00526E1A">
        <w:rPr>
          <w:rFonts w:ascii="Times New Roman" w:hAnsi="Times New Roman" w:cs="Times New Roman"/>
          <w:sz w:val="24"/>
          <w:szCs w:val="24"/>
        </w:rPr>
        <w:t xml:space="preserve">, Szczecin 2017, s. 53-85; </w:t>
      </w:r>
    </w:p>
    <w:p w:rsidR="00267BF0" w:rsidRPr="00932C78" w:rsidRDefault="00602FCB" w:rsidP="00267BF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2FCB">
        <w:rPr>
          <w:rFonts w:ascii="Times New Roman" w:hAnsi="Times New Roman" w:cs="Times New Roman"/>
          <w:sz w:val="24"/>
          <w:szCs w:val="24"/>
        </w:rPr>
        <w:t xml:space="preserve">Jak porozumieć się z interlokutorem, który nie zna języka nadawcy komunikatu?  (na </w:t>
      </w:r>
      <w:r w:rsidRPr="00932C78">
        <w:rPr>
          <w:rFonts w:ascii="Times New Roman" w:hAnsi="Times New Roman" w:cs="Times New Roman"/>
          <w:sz w:val="24"/>
          <w:szCs w:val="24"/>
        </w:rPr>
        <w:t xml:space="preserve">przykładzie pracy pilota wycieczek), </w:t>
      </w:r>
      <w:r w:rsidRPr="00932C78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932C78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Brianskogo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Gosudarstwiennogo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Uniwiersitieta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C78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932C78">
        <w:rPr>
          <w:rFonts w:ascii="Times New Roman" w:hAnsi="Times New Roman" w:cs="Times New Roman"/>
          <w:sz w:val="24"/>
          <w:szCs w:val="24"/>
        </w:rPr>
        <w:t xml:space="preserve"> 2018, Nr 20, s. 2</w:t>
      </w:r>
      <w:r w:rsidRPr="00932C78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932C78">
        <w:rPr>
          <w:rFonts w:ascii="Times New Roman" w:hAnsi="Times New Roman" w:cs="Times New Roman"/>
          <w:sz w:val="24"/>
          <w:szCs w:val="24"/>
        </w:rPr>
        <w:t>-</w:t>
      </w:r>
      <w:r w:rsidR="00AC2FF8" w:rsidRPr="00932C78">
        <w:rPr>
          <w:rFonts w:ascii="Times New Roman" w:hAnsi="Times New Roman" w:cs="Times New Roman"/>
          <w:sz w:val="24"/>
          <w:szCs w:val="24"/>
        </w:rPr>
        <w:t>271</w:t>
      </w:r>
      <w:r w:rsidRPr="00932C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2C78" w:rsidRPr="00932C78" w:rsidRDefault="00267BF0" w:rsidP="00932C78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2C78">
        <w:rPr>
          <w:rFonts w:ascii="Times New Roman" w:hAnsi="Times New Roman" w:cs="Times New Roman"/>
          <w:sz w:val="24"/>
          <w:szCs w:val="24"/>
        </w:rPr>
        <w:t xml:space="preserve">Uwagi o dziwnym świecie języka polskich prawników (wybrane sformułowania prokuratorskie), </w:t>
      </w:r>
      <w:r w:rsidRPr="00932C78">
        <w:rPr>
          <w:rFonts w:ascii="Times New Roman" w:hAnsi="Times New Roman" w:cs="Times New Roman"/>
          <w:i/>
          <w:sz w:val="24"/>
          <w:szCs w:val="24"/>
        </w:rPr>
        <w:t xml:space="preserve">Słowianie. Kultura. Język. Wybrane zagadnienia z języków, literatur i kultur słowiańskich i germańskich, </w:t>
      </w:r>
      <w:r w:rsidRPr="00932C78">
        <w:rPr>
          <w:rFonts w:ascii="Times New Roman" w:hAnsi="Times New Roman" w:cs="Times New Roman"/>
          <w:sz w:val="24"/>
          <w:szCs w:val="24"/>
        </w:rPr>
        <w:t xml:space="preserve">red. Dorota Dziadosz i Agnieszka Krzanowska, Szczecin 2018, s. 113-124; </w:t>
      </w:r>
    </w:p>
    <w:p w:rsidR="00932C78" w:rsidRPr="006E0697" w:rsidRDefault="00932C78" w:rsidP="00932C78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2C78">
        <w:rPr>
          <w:rFonts w:ascii="Times New Roman" w:hAnsi="Times New Roman" w:cs="Times New Roman"/>
          <w:color w:val="000000"/>
          <w:sz w:val="24"/>
          <w:szCs w:val="24"/>
        </w:rPr>
        <w:t xml:space="preserve">Profesjonalizm w zawodzie tłumacza i jego kluczowe aspekty, </w:t>
      </w:r>
      <w:r w:rsidRPr="00932C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Biuletyn Lubelskiego Sto </w:t>
      </w:r>
      <w:proofErr w:type="spellStart"/>
      <w:r w:rsidRPr="00932C78">
        <w:rPr>
          <w:rFonts w:ascii="Times New Roman" w:hAnsi="Times New Roman" w:cs="Times New Roman"/>
          <w:i/>
          <w:color w:val="000000"/>
          <w:sz w:val="24"/>
          <w:szCs w:val="24"/>
        </w:rPr>
        <w:t>warzyszenia</w:t>
      </w:r>
      <w:proofErr w:type="spellEnd"/>
      <w:r w:rsidRPr="00932C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Tłumaczy. V Kongres Tłumaczy "Stawiamy na profesjonalizm". Lublin, 6-7 </w:t>
      </w:r>
      <w:r w:rsidRPr="006E0697">
        <w:rPr>
          <w:rFonts w:ascii="Times New Roman" w:hAnsi="Times New Roman" w:cs="Times New Roman"/>
          <w:i/>
          <w:color w:val="000000"/>
          <w:sz w:val="24"/>
          <w:szCs w:val="24"/>
        </w:rPr>
        <w:t>kwietnia 2019 r. Artykuły pokonferencyjne</w:t>
      </w:r>
      <w:r w:rsidRPr="006E0697">
        <w:rPr>
          <w:rFonts w:ascii="Times New Roman" w:hAnsi="Times New Roman" w:cs="Times New Roman"/>
          <w:color w:val="000000"/>
          <w:sz w:val="24"/>
          <w:szCs w:val="24"/>
        </w:rPr>
        <w:t xml:space="preserve">, red. I. Daniłowska, J. </w:t>
      </w:r>
      <w:proofErr w:type="spellStart"/>
      <w:r w:rsidRPr="006E0697">
        <w:rPr>
          <w:rFonts w:ascii="Times New Roman" w:hAnsi="Times New Roman" w:cs="Times New Roman"/>
          <w:color w:val="000000"/>
          <w:sz w:val="24"/>
          <w:szCs w:val="24"/>
        </w:rPr>
        <w:t>Kłysz</w:t>
      </w:r>
      <w:proofErr w:type="spellEnd"/>
      <w:r w:rsidRPr="006E0697">
        <w:rPr>
          <w:rFonts w:ascii="Times New Roman" w:hAnsi="Times New Roman" w:cs="Times New Roman"/>
          <w:color w:val="000000"/>
          <w:sz w:val="24"/>
          <w:szCs w:val="24"/>
        </w:rPr>
        <w:t xml:space="preserve">, s. 3-5; </w:t>
      </w:r>
    </w:p>
    <w:p w:rsidR="006E0697" w:rsidRPr="006E0697" w:rsidRDefault="006E0697" w:rsidP="00932C78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0697">
        <w:rPr>
          <w:rFonts w:ascii="Times New Roman" w:hAnsi="Times New Roman" w:cs="Times New Roman"/>
          <w:color w:val="000000"/>
        </w:rPr>
        <w:t xml:space="preserve">Metoda projektu edukacyjnego - jej nowoczesność i </w:t>
      </w:r>
      <w:proofErr w:type="spellStart"/>
      <w:r w:rsidRPr="006E0697">
        <w:rPr>
          <w:rFonts w:ascii="Times New Roman" w:hAnsi="Times New Roman" w:cs="Times New Roman"/>
          <w:color w:val="000000"/>
        </w:rPr>
        <w:t>wielofunkcjonalność</w:t>
      </w:r>
      <w:proofErr w:type="spellEnd"/>
      <w:r w:rsidRPr="006E0697">
        <w:rPr>
          <w:rFonts w:ascii="Times New Roman" w:hAnsi="Times New Roman" w:cs="Times New Roman"/>
          <w:color w:val="000000"/>
        </w:rPr>
        <w:t xml:space="preserve">, </w:t>
      </w:r>
      <w:r w:rsidRPr="006E0697">
        <w:rPr>
          <w:rFonts w:ascii="Times New Roman" w:hAnsi="Times New Roman" w:cs="Times New Roman"/>
          <w:i/>
          <w:color w:val="000000"/>
        </w:rPr>
        <w:t>Języki słowiańskie na neofilologiach i innych kierunkach studiów</w:t>
      </w:r>
      <w:r w:rsidRPr="006E0697">
        <w:rPr>
          <w:rFonts w:ascii="Times New Roman" w:hAnsi="Times New Roman" w:cs="Times New Roman"/>
          <w:color w:val="000000"/>
        </w:rPr>
        <w:t xml:space="preserve">, red. </w:t>
      </w:r>
      <w:proofErr w:type="spellStart"/>
      <w:r w:rsidRPr="006E0697">
        <w:rPr>
          <w:rFonts w:ascii="Times New Roman" w:hAnsi="Times New Roman" w:cs="Times New Roman"/>
          <w:color w:val="000000"/>
        </w:rPr>
        <w:t>Lyubov</w:t>
      </w:r>
      <w:proofErr w:type="spellEnd"/>
      <w:r w:rsidRPr="006E06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0697">
        <w:rPr>
          <w:rFonts w:ascii="Times New Roman" w:hAnsi="Times New Roman" w:cs="Times New Roman"/>
          <w:color w:val="000000"/>
        </w:rPr>
        <w:t>Frolyak</w:t>
      </w:r>
      <w:proofErr w:type="spellEnd"/>
      <w:r w:rsidRPr="006E0697">
        <w:rPr>
          <w:rFonts w:ascii="Times New Roman" w:hAnsi="Times New Roman" w:cs="Times New Roman"/>
          <w:color w:val="000000"/>
        </w:rPr>
        <w:t xml:space="preserve">, Swietłana </w:t>
      </w:r>
      <w:proofErr w:type="spellStart"/>
      <w:r w:rsidRPr="006E0697">
        <w:rPr>
          <w:rFonts w:ascii="Times New Roman" w:hAnsi="Times New Roman" w:cs="Times New Roman"/>
          <w:color w:val="000000"/>
        </w:rPr>
        <w:t>Szaszkowa</w:t>
      </w:r>
      <w:proofErr w:type="spellEnd"/>
      <w:r w:rsidRPr="006E0697">
        <w:rPr>
          <w:rFonts w:ascii="Times New Roman" w:hAnsi="Times New Roman" w:cs="Times New Roman"/>
          <w:color w:val="000000"/>
        </w:rPr>
        <w:t xml:space="preserve">, Leszek Mikrut, Lublin 2019, s. 47-57 (współautor: Małgorzata </w:t>
      </w:r>
      <w:proofErr w:type="spellStart"/>
      <w:r w:rsidRPr="006E0697">
        <w:rPr>
          <w:rFonts w:ascii="Times New Roman" w:hAnsi="Times New Roman" w:cs="Times New Roman"/>
          <w:color w:val="000000"/>
        </w:rPr>
        <w:t>Nakonieczna</w:t>
      </w:r>
      <w:proofErr w:type="spellEnd"/>
      <w:r w:rsidRPr="006E0697">
        <w:rPr>
          <w:rFonts w:ascii="Times New Roman" w:hAnsi="Times New Roman" w:cs="Times New Roman"/>
          <w:color w:val="000000"/>
        </w:rPr>
        <w:t xml:space="preserve">, Olga Gilewicz);  </w:t>
      </w:r>
    </w:p>
    <w:p w:rsidR="00932C78" w:rsidRPr="00267BF0" w:rsidRDefault="00932C78" w:rsidP="00932C78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7BF0" w:rsidRPr="00602FCB" w:rsidRDefault="00267BF0" w:rsidP="00267BF0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2FCB" w:rsidRPr="00526E1A" w:rsidRDefault="00602FCB" w:rsidP="00602FCB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E1A" w:rsidRPr="00973360" w:rsidRDefault="00526E1A" w:rsidP="00526E1A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FE6" w:rsidRPr="00BA3FE6" w:rsidRDefault="00BA3FE6" w:rsidP="00973360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A3FE6" w:rsidRPr="00BA3FE6" w:rsidSect="0091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943F3"/>
    <w:multiLevelType w:val="hybridMultilevel"/>
    <w:tmpl w:val="24E2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4DA0612"/>
    <w:multiLevelType w:val="hybridMultilevel"/>
    <w:tmpl w:val="66C6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D1E63DB"/>
    <w:multiLevelType w:val="hybridMultilevel"/>
    <w:tmpl w:val="3ECE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0A"/>
    <w:rsid w:val="000247A8"/>
    <w:rsid w:val="00034F46"/>
    <w:rsid w:val="002226C9"/>
    <w:rsid w:val="00267BF0"/>
    <w:rsid w:val="002A2521"/>
    <w:rsid w:val="002F5AAA"/>
    <w:rsid w:val="00366A62"/>
    <w:rsid w:val="004F6513"/>
    <w:rsid w:val="00526E1A"/>
    <w:rsid w:val="005F0D84"/>
    <w:rsid w:val="00602FCB"/>
    <w:rsid w:val="006E0697"/>
    <w:rsid w:val="007E5338"/>
    <w:rsid w:val="00832AF3"/>
    <w:rsid w:val="008C6A2D"/>
    <w:rsid w:val="008F2F77"/>
    <w:rsid w:val="008F3D01"/>
    <w:rsid w:val="0091740A"/>
    <w:rsid w:val="00932C78"/>
    <w:rsid w:val="00973360"/>
    <w:rsid w:val="00A31888"/>
    <w:rsid w:val="00AB7190"/>
    <w:rsid w:val="00AC2FF8"/>
    <w:rsid w:val="00AC6DEA"/>
    <w:rsid w:val="00BA271C"/>
    <w:rsid w:val="00BA3FE6"/>
    <w:rsid w:val="00C178A5"/>
    <w:rsid w:val="00CD0729"/>
    <w:rsid w:val="00F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EA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ownikopistytul">
    <w:name w:val="pracownikopistytul"/>
    <w:basedOn w:val="Normalny"/>
    <w:uiPriority w:val="99"/>
    <w:rsid w:val="00AC6D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C6D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6DEA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rsid w:val="00AC6DE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C6DE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AC6DEA"/>
    <w:pPr>
      <w:ind w:left="360" w:hanging="36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740A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AC6DEA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A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A6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referat.znate.ru/docs/index3834.html?%20page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h.umcs.pl/pluginfile.php/3176/" TargetMode="External"/><Relationship Id="rId5" Type="http://schemas.openxmlformats.org/officeDocument/2006/relationships/hyperlink" Target="http://www.pan-ol.lublin.pl/wydawnictwa/TZwiaz4/Mikru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3445</Words>
  <Characters>20676</Characters>
  <Application>Microsoft Office Word</Application>
  <DocSecurity>0</DocSecurity>
  <Lines>172</Lines>
  <Paragraphs>48</Paragraphs>
  <ScaleCrop>false</ScaleCrop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LM</cp:lastModifiedBy>
  <cp:revision>20</cp:revision>
  <dcterms:created xsi:type="dcterms:W3CDTF">2014-03-27T10:23:00Z</dcterms:created>
  <dcterms:modified xsi:type="dcterms:W3CDTF">2019-08-04T21:41:00Z</dcterms:modified>
</cp:coreProperties>
</file>