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C740" w14:textId="615CCC91" w:rsidR="00901C20" w:rsidRDefault="001D770B" w:rsidP="00901C20">
      <w:r>
        <w:t>Nauki prawne jako odrębna dyscyplina w ramach nauk społecznych, ma</w:t>
      </w:r>
      <w:r w:rsidR="00146BEC">
        <w:t>ją</w:t>
      </w:r>
      <w:r>
        <w:t xml:space="preserve"> za swój przedmiot prawo, rozumiane zarówno jako prawo stanowione w postaci </w:t>
      </w:r>
      <w:r w:rsidR="00C50AD5">
        <w:t xml:space="preserve">aktów normatywnych jak też </w:t>
      </w:r>
      <w:r>
        <w:t>prawo orzecznicze (precedensowe), kształtujące</w:t>
      </w:r>
      <w:r w:rsidR="00C50AD5">
        <w:t xml:space="preserve"> się w toku praktyki sądowej. Z</w:t>
      </w:r>
      <w:r>
        <w:t>asadniczo odpowiada</w:t>
      </w:r>
      <w:r w:rsidR="00C50AD5">
        <w:t xml:space="preserve"> to</w:t>
      </w:r>
      <w:r w:rsidR="00146BEC">
        <w:t xml:space="preserve"> obu</w:t>
      </w:r>
      <w:r>
        <w:t xml:space="preserve"> „zachodnim” kulturom prawnym – kontynentalnej i anglosaskiej. Oba te rodzaje źró</w:t>
      </w:r>
      <w:r w:rsidR="00146BEC">
        <w:t xml:space="preserve">deł prawa nauki prawne odnoszą </w:t>
      </w:r>
      <w:r>
        <w:t>do wartości mających charakter naturalny oraz wartości mających podstawy w życiu społecznym i systemie politycznym co stanowi grunt dla wyróżnienia koncepcji prawno</w:t>
      </w:r>
      <w:r w:rsidR="00353015">
        <w:t>-</w:t>
      </w:r>
      <w:bookmarkStart w:id="0" w:name="_GoBack"/>
      <w:bookmarkEnd w:id="0"/>
      <w:r>
        <w:t xml:space="preserve">naturalnych, socjologicznych i pozytywistycznych. W ramach </w:t>
      </w:r>
      <w:r w:rsidR="00CE5CA6">
        <w:t>systemu</w:t>
      </w:r>
      <w:r>
        <w:t xml:space="preserve"> nauk prawnych wyróżnia się nauki historycznoprawne (obejmujące </w:t>
      </w:r>
      <w:r w:rsidR="007722C4">
        <w:t xml:space="preserve">powszechną </w:t>
      </w:r>
      <w:r>
        <w:t>historię</w:t>
      </w:r>
      <w:r w:rsidR="007722C4">
        <w:t xml:space="preserve"> prawa z prawem rzymskim</w:t>
      </w:r>
      <w:r>
        <w:t xml:space="preserve"> </w:t>
      </w:r>
      <w:r w:rsidR="00C50AD5">
        <w:t>oraz historię</w:t>
      </w:r>
      <w:r w:rsidR="007722C4">
        <w:t xml:space="preserve"> prawa polskiego), nauki teoretycznoprawne (obejmujące teorię i filozofię prawa, socjologię prawa, współczesne doktryny prawne) oraz (najliczniejsze i odnoszące się do prawa obowiązującego) nauki dogmatycznoprawne. W ramach tych ostatnich znajdują się nauki mające za przedmiot prawo międzynarodowe i ponadnarodowe (Unii Europejskiej) oraz prawo „krajowe”, zawierające regulacje ogólnopaństwowe, lokalne (w tym tzw. </w:t>
      </w:r>
      <w:r w:rsidR="00CE5CA6">
        <w:t>praw</w:t>
      </w:r>
      <w:r w:rsidR="007722C4">
        <w:t>o miejscowe) oraz prawo wewnętrznie obowiązujące. Najogólniej</w:t>
      </w:r>
      <w:r w:rsidR="00CE5CA6">
        <w:t xml:space="preserve"> rzecz ujmując</w:t>
      </w:r>
      <w:r w:rsidR="007722C4">
        <w:t xml:space="preserve"> przedmiot nauk dogmatycznoprawnych</w:t>
      </w:r>
      <w:r w:rsidR="003161DA">
        <w:t>, odzwierciedlający</w:t>
      </w:r>
      <w:r w:rsidR="009950B7">
        <w:t xml:space="preserve"> system prawa posiadający strukturę poziomą (gałęziową) oraz zhierarchizowaną strukturę pionową w od</w:t>
      </w:r>
      <w:r w:rsidR="00C50AD5">
        <w:t xml:space="preserve">niesieniu do </w:t>
      </w:r>
      <w:r w:rsidR="00146BEC">
        <w:t xml:space="preserve">mających różną moc prawną </w:t>
      </w:r>
      <w:r w:rsidR="00C50AD5">
        <w:t>aktów normatywnych</w:t>
      </w:r>
      <w:r w:rsidR="009950B7">
        <w:t xml:space="preserve">, </w:t>
      </w:r>
      <w:r w:rsidR="00CE5CA6">
        <w:t>obejmuje prawo materialne oraz prawo formalne (proceduralne). W obu powyższych warstwach</w:t>
      </w:r>
      <w:r w:rsidR="007722C4">
        <w:t xml:space="preserve"> należy </w:t>
      </w:r>
      <w:r w:rsidR="009950B7">
        <w:t>on</w:t>
      </w:r>
      <w:r w:rsidR="00146BEC">
        <w:t>o</w:t>
      </w:r>
      <w:r w:rsidR="00CE5CA6">
        <w:t xml:space="preserve"> </w:t>
      </w:r>
      <w:r w:rsidR="007722C4">
        <w:t>do prawa publicznego (np. prawo administracyjn</w:t>
      </w:r>
      <w:r w:rsidR="00CE5CA6">
        <w:t>e</w:t>
      </w:r>
      <w:r w:rsidR="007722C4">
        <w:t xml:space="preserve"> finansowe)</w:t>
      </w:r>
      <w:r w:rsidR="00CE5CA6">
        <w:t>, prawa karnego</w:t>
      </w:r>
      <w:r w:rsidR="007722C4">
        <w:t xml:space="preserve"> </w:t>
      </w:r>
      <w:r w:rsidR="00CE5CA6">
        <w:t xml:space="preserve">lub </w:t>
      </w:r>
      <w:r w:rsidR="007722C4">
        <w:t>prawa prywatnego (np. prawo cywilne czy handlowe)</w:t>
      </w:r>
      <w:r w:rsidR="00CE5CA6">
        <w:t>, znajdując</w:t>
      </w:r>
      <w:r w:rsidR="007722C4">
        <w:t xml:space="preserve"> swe zwieńczenie, zarówno w ramach prawa materialnego jak i prawa proceduraln</w:t>
      </w:r>
      <w:r w:rsidR="00CE5CA6">
        <w:t xml:space="preserve">ego, w regulacji konstytucyjnej. </w:t>
      </w:r>
      <w:r w:rsidR="007722C4">
        <w:t xml:space="preserve">Twierdzenia nauk prawnych budowane są na podstawie analizy normatywnej </w:t>
      </w:r>
      <w:r w:rsidR="00146BEC">
        <w:t xml:space="preserve">tekstów prawnych </w:t>
      </w:r>
      <w:r w:rsidR="007722C4">
        <w:t>(</w:t>
      </w:r>
      <w:r w:rsidR="00CE5CA6">
        <w:t xml:space="preserve">tzw. metoda </w:t>
      </w:r>
      <w:r w:rsidR="007722C4">
        <w:t>językowo-lo</w:t>
      </w:r>
      <w:r w:rsidR="00CE5CA6">
        <w:t>giczna</w:t>
      </w:r>
      <w:r w:rsidR="007722C4">
        <w:t>), analizy socjologicznej i psychologicznej (w odniesieniu do działania prawa)</w:t>
      </w:r>
      <w:r w:rsidR="00CE5CA6">
        <w:t xml:space="preserve">, a także analizy aksjologicznej oraz komparatystycznej (realizowanej w ogólnej </w:t>
      </w:r>
      <w:r w:rsidR="00146BEC">
        <w:t xml:space="preserve">skali </w:t>
      </w:r>
      <w:r w:rsidR="00CE5CA6">
        <w:t>systemów prawnych lub poszczególnych instytucji prawnych).</w:t>
      </w:r>
      <w:r w:rsidR="00146BEC">
        <w:t xml:space="preserve"> </w:t>
      </w:r>
      <w:r w:rsidR="003161DA">
        <w:t>Wśród zasadniczych kierunków doktrynalnego ujmowania istoty prawa</w:t>
      </w:r>
      <w:r w:rsidR="003717C7">
        <w:t xml:space="preserve"> oraz szczegółowych problemów dogmatycznoprawnych, obok klasycznych doktryn</w:t>
      </w:r>
      <w:r w:rsidR="003161DA">
        <w:t xml:space="preserve"> </w:t>
      </w:r>
      <w:r w:rsidR="00146BEC">
        <w:t xml:space="preserve">prawnych - </w:t>
      </w:r>
      <w:r w:rsidR="003161DA">
        <w:t>pozytywizmu prawniczego, prawa natury, normatywizmu, solidaryzmu, funkcjonalizmu i psychologizmu</w:t>
      </w:r>
      <w:r w:rsidR="00146BEC">
        <w:t>,</w:t>
      </w:r>
      <w:r w:rsidR="003161DA">
        <w:t xml:space="preserve"> rozwijają się nowe </w:t>
      </w:r>
      <w:r w:rsidR="003717C7">
        <w:t>koncepcje</w:t>
      </w:r>
      <w:r w:rsidR="003161DA">
        <w:t xml:space="preserve">, do których należy zaliczyć m.in. teorię argumentacji prawniczych, retorykę prawniczą, hermeneutykę prawniczą, krytyczną analizę prawa, </w:t>
      </w:r>
      <w:r w:rsidR="003717C7">
        <w:t xml:space="preserve">nurt </w:t>
      </w:r>
      <w:r w:rsidR="003161DA">
        <w:t xml:space="preserve">law and </w:t>
      </w:r>
      <w:proofErr w:type="spellStart"/>
      <w:r w:rsidR="003161DA">
        <w:t>soci</w:t>
      </w:r>
      <w:r w:rsidR="003717C7">
        <w:t>ety</w:t>
      </w:r>
      <w:proofErr w:type="spellEnd"/>
      <w:r w:rsidR="003717C7">
        <w:t xml:space="preserve"> czy </w:t>
      </w:r>
      <w:proofErr w:type="spellStart"/>
      <w:r w:rsidR="003717C7">
        <w:t>critical</w:t>
      </w:r>
      <w:proofErr w:type="spellEnd"/>
      <w:r w:rsidR="003717C7">
        <w:t xml:space="preserve"> </w:t>
      </w:r>
      <w:proofErr w:type="spellStart"/>
      <w:r w:rsidR="003717C7">
        <w:t>legal</w:t>
      </w:r>
      <w:proofErr w:type="spellEnd"/>
      <w:r w:rsidR="003717C7">
        <w:t xml:space="preserve"> </w:t>
      </w:r>
      <w:proofErr w:type="spellStart"/>
      <w:r w:rsidR="003717C7">
        <w:t>studies</w:t>
      </w:r>
      <w:proofErr w:type="spellEnd"/>
      <w:r w:rsidR="003717C7">
        <w:t>.</w:t>
      </w:r>
      <w:r w:rsidR="003161DA">
        <w:t xml:space="preserve"> </w:t>
      </w:r>
    </w:p>
    <w:p w14:paraId="7D0BE0F3" w14:textId="77777777" w:rsidR="00901C20" w:rsidRDefault="00901C20" w:rsidP="00901C20"/>
    <w:p w14:paraId="4BC1D079" w14:textId="77777777" w:rsidR="00901C20" w:rsidRDefault="00901C20" w:rsidP="00901C20"/>
    <w:p w14:paraId="65679815" w14:textId="77777777" w:rsidR="00901C20" w:rsidRDefault="00901C20" w:rsidP="00901C20"/>
    <w:p w14:paraId="52424D92" w14:textId="77777777" w:rsidR="00901C20" w:rsidRPr="00901C20" w:rsidRDefault="00901C20" w:rsidP="00901C20"/>
    <w:sectPr w:rsidR="00901C20" w:rsidRPr="0090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4B74A" w14:textId="77777777" w:rsidR="00AB0F3E" w:rsidRDefault="00AB0F3E" w:rsidP="00924D0B">
      <w:r>
        <w:separator/>
      </w:r>
    </w:p>
  </w:endnote>
  <w:endnote w:type="continuationSeparator" w:id="0">
    <w:p w14:paraId="76A1F4AF" w14:textId="77777777" w:rsidR="00AB0F3E" w:rsidRDefault="00AB0F3E" w:rsidP="0092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,BoldItalic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E8D0" w14:textId="77777777" w:rsidR="00AB0F3E" w:rsidRDefault="00AB0F3E" w:rsidP="00924D0B">
      <w:r>
        <w:separator/>
      </w:r>
    </w:p>
  </w:footnote>
  <w:footnote w:type="continuationSeparator" w:id="0">
    <w:p w14:paraId="2D4082D1" w14:textId="77777777" w:rsidR="00AB0F3E" w:rsidRDefault="00AB0F3E" w:rsidP="0092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3DE"/>
    <w:multiLevelType w:val="hybridMultilevel"/>
    <w:tmpl w:val="BE14A8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3790"/>
    <w:multiLevelType w:val="hybridMultilevel"/>
    <w:tmpl w:val="48B6FBD8"/>
    <w:lvl w:ilvl="0" w:tplc="114CDC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06B4"/>
    <w:multiLevelType w:val="hybridMultilevel"/>
    <w:tmpl w:val="C2EC5E7A"/>
    <w:lvl w:ilvl="0" w:tplc="505C4552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5BE7"/>
    <w:multiLevelType w:val="hybridMultilevel"/>
    <w:tmpl w:val="DEA860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093E"/>
    <w:multiLevelType w:val="hybridMultilevel"/>
    <w:tmpl w:val="8710D7BA"/>
    <w:lvl w:ilvl="0" w:tplc="45D8E0E8">
      <w:start w:val="1"/>
      <w:numFmt w:val="bullet"/>
      <w:lvlText w:val=""/>
      <w:lvlJc w:val="left"/>
      <w:pPr>
        <w:tabs>
          <w:tab w:val="num" w:pos="1251"/>
        </w:tabs>
        <w:ind w:left="124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6276"/>
    <w:multiLevelType w:val="hybridMultilevel"/>
    <w:tmpl w:val="23605C72"/>
    <w:lvl w:ilvl="0" w:tplc="505C4552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E0CB2"/>
    <w:multiLevelType w:val="hybridMultilevel"/>
    <w:tmpl w:val="CF8CB3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97856"/>
    <w:multiLevelType w:val="hybridMultilevel"/>
    <w:tmpl w:val="8920F446"/>
    <w:lvl w:ilvl="0" w:tplc="505C4552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B2082"/>
    <w:multiLevelType w:val="singleLevel"/>
    <w:tmpl w:val="0415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1AE034FE"/>
    <w:multiLevelType w:val="hybridMultilevel"/>
    <w:tmpl w:val="869813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92772"/>
    <w:multiLevelType w:val="hybridMultilevel"/>
    <w:tmpl w:val="458EA8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C2684"/>
    <w:multiLevelType w:val="hybridMultilevel"/>
    <w:tmpl w:val="B5367CD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83654"/>
    <w:multiLevelType w:val="hybridMultilevel"/>
    <w:tmpl w:val="2EEA432E"/>
    <w:lvl w:ilvl="0" w:tplc="45D8E0E8">
      <w:start w:val="1"/>
      <w:numFmt w:val="bullet"/>
      <w:lvlText w:val=""/>
      <w:lvlJc w:val="left"/>
      <w:pPr>
        <w:tabs>
          <w:tab w:val="num" w:pos="1251"/>
        </w:tabs>
        <w:ind w:left="1247" w:hanging="283"/>
      </w:pPr>
      <w:rPr>
        <w:rFonts w:ascii="Symbol" w:hAnsi="Symbol" w:hint="default"/>
      </w:rPr>
    </w:lvl>
    <w:lvl w:ilvl="1" w:tplc="BAFAA592">
      <w:start w:val="1"/>
      <w:numFmt w:val="bullet"/>
      <w:lvlText w:val=""/>
      <w:lvlJc w:val="left"/>
      <w:pPr>
        <w:tabs>
          <w:tab w:val="num" w:pos="3393"/>
        </w:tabs>
        <w:ind w:left="1647" w:hanging="567"/>
      </w:pPr>
      <w:rPr>
        <w:rFonts w:ascii="Symbol" w:hAnsi="Symbol" w:hint="default"/>
        <w:b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E41F7"/>
    <w:multiLevelType w:val="singleLevel"/>
    <w:tmpl w:val="FFFFFFFF"/>
    <w:lvl w:ilvl="0">
      <w:start w:val="1"/>
      <w:numFmt w:val="decimal"/>
      <w:pStyle w:val="Heading9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86F7482"/>
    <w:multiLevelType w:val="hybridMultilevel"/>
    <w:tmpl w:val="196463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E1914"/>
    <w:multiLevelType w:val="hybridMultilevel"/>
    <w:tmpl w:val="AC1A0A5C"/>
    <w:lvl w:ilvl="0" w:tplc="45D8E0E8">
      <w:start w:val="1"/>
      <w:numFmt w:val="bullet"/>
      <w:lvlText w:val=""/>
      <w:lvlJc w:val="left"/>
      <w:pPr>
        <w:tabs>
          <w:tab w:val="num" w:pos="1251"/>
        </w:tabs>
        <w:ind w:left="124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5231E"/>
    <w:multiLevelType w:val="singleLevel"/>
    <w:tmpl w:val="DF16D9CE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</w:abstractNum>
  <w:abstractNum w:abstractNumId="17" w15:restartNumberingAfterBreak="0">
    <w:nsid w:val="2CB54DA6"/>
    <w:multiLevelType w:val="hybridMultilevel"/>
    <w:tmpl w:val="31D2BC68"/>
    <w:lvl w:ilvl="0" w:tplc="505C4552">
      <w:start w:val="1"/>
      <w:numFmt w:val="bullet"/>
      <w:lvlText w:val=""/>
      <w:lvlJc w:val="left"/>
      <w:pPr>
        <w:tabs>
          <w:tab w:val="num" w:pos="691"/>
        </w:tabs>
        <w:ind w:left="691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2F2A293A"/>
    <w:multiLevelType w:val="hybridMultilevel"/>
    <w:tmpl w:val="AF1C4600"/>
    <w:lvl w:ilvl="0" w:tplc="505C4552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B67DD"/>
    <w:multiLevelType w:val="hybridMultilevel"/>
    <w:tmpl w:val="AA32DA56"/>
    <w:lvl w:ilvl="0" w:tplc="304C3940">
      <w:start w:val="1"/>
      <w:numFmt w:val="lowerLetter"/>
      <w:lvlText w:val="%1."/>
      <w:lvlJc w:val="left"/>
      <w:pPr>
        <w:tabs>
          <w:tab w:val="num" w:pos="1324"/>
        </w:tabs>
        <w:ind w:left="1284" w:hanging="32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9169E"/>
    <w:multiLevelType w:val="hybridMultilevel"/>
    <w:tmpl w:val="982090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341D7"/>
    <w:multiLevelType w:val="singleLevel"/>
    <w:tmpl w:val="265277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</w:abstractNum>
  <w:abstractNum w:abstractNumId="22" w15:restartNumberingAfterBreak="0">
    <w:nsid w:val="36F21D25"/>
    <w:multiLevelType w:val="hybridMultilevel"/>
    <w:tmpl w:val="29CA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07D4"/>
    <w:multiLevelType w:val="hybridMultilevel"/>
    <w:tmpl w:val="1B8E87DA"/>
    <w:lvl w:ilvl="0" w:tplc="505C4552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E2099"/>
    <w:multiLevelType w:val="hybridMultilevel"/>
    <w:tmpl w:val="7902BCC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F6586"/>
    <w:multiLevelType w:val="hybridMultilevel"/>
    <w:tmpl w:val="2F10CFEC"/>
    <w:lvl w:ilvl="0" w:tplc="505C4552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15874"/>
    <w:multiLevelType w:val="hybridMultilevel"/>
    <w:tmpl w:val="FF087B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00B86"/>
    <w:multiLevelType w:val="hybridMultilevel"/>
    <w:tmpl w:val="9A9A9004"/>
    <w:lvl w:ilvl="0" w:tplc="45D8E0E8">
      <w:start w:val="1"/>
      <w:numFmt w:val="bullet"/>
      <w:lvlText w:val=""/>
      <w:lvlJc w:val="left"/>
      <w:pPr>
        <w:tabs>
          <w:tab w:val="num" w:pos="1251"/>
        </w:tabs>
        <w:ind w:left="124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27A1A"/>
    <w:multiLevelType w:val="hybridMultilevel"/>
    <w:tmpl w:val="F4E6B5D6"/>
    <w:lvl w:ilvl="0" w:tplc="505C4552">
      <w:start w:val="1"/>
      <w:numFmt w:val="bullet"/>
      <w:lvlText w:val=""/>
      <w:lvlJc w:val="left"/>
      <w:pPr>
        <w:tabs>
          <w:tab w:val="num" w:pos="694"/>
        </w:tabs>
        <w:ind w:left="69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9" w15:restartNumberingAfterBreak="0">
    <w:nsid w:val="4D061BD2"/>
    <w:multiLevelType w:val="hybridMultilevel"/>
    <w:tmpl w:val="58A885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C374D"/>
    <w:multiLevelType w:val="hybridMultilevel"/>
    <w:tmpl w:val="6504EB80"/>
    <w:lvl w:ilvl="0" w:tplc="505C45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 w15:restartNumberingAfterBreak="0">
    <w:nsid w:val="52E554C8"/>
    <w:multiLevelType w:val="hybridMultilevel"/>
    <w:tmpl w:val="A04C2C2C"/>
    <w:lvl w:ilvl="0" w:tplc="45D8E0E8">
      <w:start w:val="1"/>
      <w:numFmt w:val="bullet"/>
      <w:lvlText w:val=""/>
      <w:lvlJc w:val="left"/>
      <w:pPr>
        <w:tabs>
          <w:tab w:val="num" w:pos="1251"/>
        </w:tabs>
        <w:ind w:left="124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B5987"/>
    <w:multiLevelType w:val="hybridMultilevel"/>
    <w:tmpl w:val="9C04B8F0"/>
    <w:lvl w:ilvl="0" w:tplc="1FCACC28">
      <w:start w:val="1"/>
      <w:numFmt w:val="decimal"/>
      <w:lvlText w:val="%1)"/>
      <w:lvlJc w:val="left"/>
      <w:pPr>
        <w:tabs>
          <w:tab w:val="num" w:pos="389"/>
        </w:tabs>
        <w:ind w:left="38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3" w15:restartNumberingAfterBreak="0">
    <w:nsid w:val="599D3785"/>
    <w:multiLevelType w:val="hybridMultilevel"/>
    <w:tmpl w:val="5E7E6574"/>
    <w:lvl w:ilvl="0" w:tplc="505C4552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802D5"/>
    <w:multiLevelType w:val="hybridMultilevel"/>
    <w:tmpl w:val="2C948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54A97"/>
    <w:multiLevelType w:val="hybridMultilevel"/>
    <w:tmpl w:val="F9281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D28A1"/>
    <w:multiLevelType w:val="hybridMultilevel"/>
    <w:tmpl w:val="C8BEB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F2D90"/>
    <w:multiLevelType w:val="hybridMultilevel"/>
    <w:tmpl w:val="3FA611DC"/>
    <w:lvl w:ilvl="0" w:tplc="45D8E0E8">
      <w:start w:val="1"/>
      <w:numFmt w:val="bullet"/>
      <w:lvlText w:val=""/>
      <w:lvlJc w:val="left"/>
      <w:pPr>
        <w:tabs>
          <w:tab w:val="num" w:pos="1251"/>
        </w:tabs>
        <w:ind w:left="1247" w:hanging="283"/>
      </w:pPr>
      <w:rPr>
        <w:rFonts w:ascii="Symbol" w:hAnsi="Symbol" w:hint="default"/>
      </w:rPr>
    </w:lvl>
    <w:lvl w:ilvl="1" w:tplc="DA0806C8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D227F"/>
    <w:multiLevelType w:val="multilevel"/>
    <w:tmpl w:val="2966A85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72101561"/>
    <w:multiLevelType w:val="singleLevel"/>
    <w:tmpl w:val="DF16D9CE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</w:abstractNum>
  <w:abstractNum w:abstractNumId="40" w15:restartNumberingAfterBreak="0">
    <w:nsid w:val="7438659B"/>
    <w:multiLevelType w:val="singleLevel"/>
    <w:tmpl w:val="0415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77D909C8"/>
    <w:multiLevelType w:val="hybridMultilevel"/>
    <w:tmpl w:val="DD3036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E34BF"/>
    <w:multiLevelType w:val="hybridMultilevel"/>
    <w:tmpl w:val="6B44AC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87A9B"/>
    <w:multiLevelType w:val="hybridMultilevel"/>
    <w:tmpl w:val="FFA4020A"/>
    <w:lvl w:ilvl="0" w:tplc="6C4E8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11"/>
  </w:num>
  <w:num w:numId="4">
    <w:abstractNumId w:val="26"/>
  </w:num>
  <w:num w:numId="5">
    <w:abstractNumId w:val="10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39"/>
  </w:num>
  <w:num w:numId="9">
    <w:abstractNumId w:val="39"/>
    <w:lvlOverride w:ilvl="0">
      <w:startOverride w:val="1"/>
    </w:lvlOverride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40"/>
  </w:num>
  <w:num w:numId="13">
    <w:abstractNumId w:val="40"/>
    <w:lvlOverride w:ilvl="0">
      <w:startOverride w:val="3"/>
    </w:lvlOverride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8"/>
  </w:num>
  <w:num w:numId="17">
    <w:abstractNumId w:val="8"/>
    <w:lvlOverride w:ilvl="0">
      <w:startOverride w:val="3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8"/>
  </w:num>
  <w:num w:numId="21">
    <w:abstractNumId w:val="17"/>
  </w:num>
  <w:num w:numId="22">
    <w:abstractNumId w:val="2"/>
  </w:num>
  <w:num w:numId="23">
    <w:abstractNumId w:val="5"/>
  </w:num>
  <w:num w:numId="24">
    <w:abstractNumId w:val="33"/>
  </w:num>
  <w:num w:numId="25">
    <w:abstractNumId w:val="25"/>
  </w:num>
  <w:num w:numId="26">
    <w:abstractNumId w:val="7"/>
  </w:num>
  <w:num w:numId="27">
    <w:abstractNumId w:val="18"/>
  </w:num>
  <w:num w:numId="28">
    <w:abstractNumId w:val="23"/>
  </w:num>
  <w:num w:numId="29">
    <w:abstractNumId w:val="36"/>
  </w:num>
  <w:num w:numId="30">
    <w:abstractNumId w:val="31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7"/>
  </w:num>
  <w:num w:numId="35">
    <w:abstractNumId w:val="15"/>
  </w:num>
  <w:num w:numId="36">
    <w:abstractNumId w:val="12"/>
  </w:num>
  <w:num w:numId="37">
    <w:abstractNumId w:val="37"/>
  </w:num>
  <w:num w:numId="38">
    <w:abstractNumId w:val="22"/>
  </w:num>
  <w:num w:numId="39">
    <w:abstractNumId w:val="1"/>
  </w:num>
  <w:num w:numId="40">
    <w:abstractNumId w:val="14"/>
  </w:num>
  <w:num w:numId="41">
    <w:abstractNumId w:val="0"/>
  </w:num>
  <w:num w:numId="42">
    <w:abstractNumId w:val="3"/>
  </w:num>
  <w:num w:numId="43">
    <w:abstractNumId w:val="41"/>
  </w:num>
  <w:num w:numId="44">
    <w:abstractNumId w:val="34"/>
  </w:num>
  <w:num w:numId="45">
    <w:abstractNumId w:val="9"/>
  </w:num>
  <w:num w:numId="46">
    <w:abstractNumId w:val="29"/>
  </w:num>
  <w:num w:numId="47">
    <w:abstractNumId w:val="6"/>
  </w:num>
  <w:num w:numId="48">
    <w:abstractNumId w:val="20"/>
  </w:num>
  <w:num w:numId="49">
    <w:abstractNumId w:val="3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8A"/>
    <w:rsid w:val="00000C09"/>
    <w:rsid w:val="000343D2"/>
    <w:rsid w:val="0004318A"/>
    <w:rsid w:val="00047E5B"/>
    <w:rsid w:val="00075054"/>
    <w:rsid w:val="00075793"/>
    <w:rsid w:val="00075EFB"/>
    <w:rsid w:val="00084340"/>
    <w:rsid w:val="0009287A"/>
    <w:rsid w:val="000A2F01"/>
    <w:rsid w:val="000F452C"/>
    <w:rsid w:val="000F4A36"/>
    <w:rsid w:val="0014547E"/>
    <w:rsid w:val="00146BEC"/>
    <w:rsid w:val="00160ADF"/>
    <w:rsid w:val="00196BAF"/>
    <w:rsid w:val="001B2ABF"/>
    <w:rsid w:val="001D770B"/>
    <w:rsid w:val="001E01DB"/>
    <w:rsid w:val="001F32B9"/>
    <w:rsid w:val="002271E1"/>
    <w:rsid w:val="00240401"/>
    <w:rsid w:val="00250963"/>
    <w:rsid w:val="002671D3"/>
    <w:rsid w:val="00286EA5"/>
    <w:rsid w:val="002978AF"/>
    <w:rsid w:val="002B26A6"/>
    <w:rsid w:val="002B3C4A"/>
    <w:rsid w:val="002C0642"/>
    <w:rsid w:val="002D0ED3"/>
    <w:rsid w:val="002D1476"/>
    <w:rsid w:val="002D1970"/>
    <w:rsid w:val="002D1DB2"/>
    <w:rsid w:val="002E5292"/>
    <w:rsid w:val="00300574"/>
    <w:rsid w:val="003161DA"/>
    <w:rsid w:val="00353015"/>
    <w:rsid w:val="00360A58"/>
    <w:rsid w:val="00366DDB"/>
    <w:rsid w:val="003717C7"/>
    <w:rsid w:val="00373816"/>
    <w:rsid w:val="003A3847"/>
    <w:rsid w:val="003C6112"/>
    <w:rsid w:val="00404154"/>
    <w:rsid w:val="00414BF2"/>
    <w:rsid w:val="004234CF"/>
    <w:rsid w:val="004712BC"/>
    <w:rsid w:val="004766B0"/>
    <w:rsid w:val="004768C5"/>
    <w:rsid w:val="0047698C"/>
    <w:rsid w:val="004815A4"/>
    <w:rsid w:val="00497D7C"/>
    <w:rsid w:val="004C2C03"/>
    <w:rsid w:val="004C390A"/>
    <w:rsid w:val="004F0350"/>
    <w:rsid w:val="004F5B2A"/>
    <w:rsid w:val="00510D19"/>
    <w:rsid w:val="00511AD5"/>
    <w:rsid w:val="00533E24"/>
    <w:rsid w:val="00567A01"/>
    <w:rsid w:val="0059167F"/>
    <w:rsid w:val="00593DF7"/>
    <w:rsid w:val="0059650B"/>
    <w:rsid w:val="005A0A27"/>
    <w:rsid w:val="005A5FFA"/>
    <w:rsid w:val="005A65C5"/>
    <w:rsid w:val="005D2031"/>
    <w:rsid w:val="005E1FE7"/>
    <w:rsid w:val="005F3AC7"/>
    <w:rsid w:val="006341AF"/>
    <w:rsid w:val="00657634"/>
    <w:rsid w:val="006B62C9"/>
    <w:rsid w:val="006B7F85"/>
    <w:rsid w:val="006C2A47"/>
    <w:rsid w:val="006C4D5D"/>
    <w:rsid w:val="006E4EB1"/>
    <w:rsid w:val="00703318"/>
    <w:rsid w:val="00721194"/>
    <w:rsid w:val="00734888"/>
    <w:rsid w:val="007722C4"/>
    <w:rsid w:val="007A2AC9"/>
    <w:rsid w:val="007B05D0"/>
    <w:rsid w:val="007C2526"/>
    <w:rsid w:val="00802363"/>
    <w:rsid w:val="0088767A"/>
    <w:rsid w:val="0089468C"/>
    <w:rsid w:val="00901C20"/>
    <w:rsid w:val="00914398"/>
    <w:rsid w:val="0092230C"/>
    <w:rsid w:val="00924D0B"/>
    <w:rsid w:val="00937652"/>
    <w:rsid w:val="009573C5"/>
    <w:rsid w:val="009631A4"/>
    <w:rsid w:val="00971D6B"/>
    <w:rsid w:val="009950B7"/>
    <w:rsid w:val="009B4302"/>
    <w:rsid w:val="009C6779"/>
    <w:rsid w:val="009D4585"/>
    <w:rsid w:val="009D4881"/>
    <w:rsid w:val="00A16F02"/>
    <w:rsid w:val="00A377EC"/>
    <w:rsid w:val="00A502C2"/>
    <w:rsid w:val="00A87BC4"/>
    <w:rsid w:val="00AA3B95"/>
    <w:rsid w:val="00AB0F19"/>
    <w:rsid w:val="00AB0F3E"/>
    <w:rsid w:val="00AC124E"/>
    <w:rsid w:val="00AF0139"/>
    <w:rsid w:val="00B006EF"/>
    <w:rsid w:val="00B338BA"/>
    <w:rsid w:val="00B62CFB"/>
    <w:rsid w:val="00B75BB2"/>
    <w:rsid w:val="00B760F8"/>
    <w:rsid w:val="00BB5100"/>
    <w:rsid w:val="00BE4DBE"/>
    <w:rsid w:val="00C00685"/>
    <w:rsid w:val="00C167F9"/>
    <w:rsid w:val="00C50AD5"/>
    <w:rsid w:val="00C6240B"/>
    <w:rsid w:val="00C6715E"/>
    <w:rsid w:val="00CB28EB"/>
    <w:rsid w:val="00CD1DE7"/>
    <w:rsid w:val="00CE5CA6"/>
    <w:rsid w:val="00D2036E"/>
    <w:rsid w:val="00D24D7F"/>
    <w:rsid w:val="00D56971"/>
    <w:rsid w:val="00DB3547"/>
    <w:rsid w:val="00DC2E9A"/>
    <w:rsid w:val="00DD2B0E"/>
    <w:rsid w:val="00E21892"/>
    <w:rsid w:val="00E25341"/>
    <w:rsid w:val="00E4184C"/>
    <w:rsid w:val="00E50DB5"/>
    <w:rsid w:val="00EA3A85"/>
    <w:rsid w:val="00EB4C64"/>
    <w:rsid w:val="00F638E6"/>
    <w:rsid w:val="00F74863"/>
    <w:rsid w:val="00FC392B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226116"/>
  <w15:chartTrackingRefBased/>
  <w15:docId w15:val="{0F3CBE02-71C6-4B54-831C-896DA10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4D0B"/>
    <w:pPr>
      <w:keepNext/>
      <w:autoSpaceDE w:val="0"/>
      <w:autoSpaceDN w:val="0"/>
      <w:ind w:firstLine="709"/>
      <w:jc w:val="both"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4D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24D0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Default"/>
    <w:next w:val="Default"/>
    <w:link w:val="Heading4Char"/>
    <w:uiPriority w:val="99"/>
    <w:semiHidden/>
    <w:unhideWhenUsed/>
    <w:qFormat/>
    <w:rsid w:val="009B4302"/>
    <w:pPr>
      <w:outlineLvl w:val="3"/>
    </w:pPr>
    <w:rPr>
      <w:rFonts w:cs="Times New Roman"/>
      <w:sz w:val="24"/>
      <w:szCs w:val="24"/>
    </w:rPr>
  </w:style>
  <w:style w:type="paragraph" w:styleId="Heading8">
    <w:name w:val="heading 8"/>
    <w:basedOn w:val="Default"/>
    <w:next w:val="Default"/>
    <w:link w:val="Heading8Char"/>
    <w:semiHidden/>
    <w:unhideWhenUsed/>
    <w:qFormat/>
    <w:rsid w:val="009B4302"/>
    <w:pPr>
      <w:spacing w:before="60"/>
      <w:outlineLvl w:val="7"/>
    </w:pPr>
    <w:rPr>
      <w:rFonts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924D0B"/>
    <w:pPr>
      <w:numPr>
        <w:numId w:val="6"/>
      </w:numPr>
      <w:autoSpaceDE w:val="0"/>
      <w:autoSpaceDN w:val="0"/>
      <w:spacing w:before="240" w:after="60" w:line="360" w:lineRule="auto"/>
      <w:jc w:val="both"/>
      <w:outlineLvl w:val="8"/>
    </w:pPr>
    <w:rPr>
      <w:rFonts w:ascii="Arial" w:hAnsi="Arial" w:cs="Arial"/>
      <w:b/>
      <w:bCs/>
      <w:i/>
      <w:i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rsid w:val="009B4302"/>
    <w:rPr>
      <w:rFonts w:ascii="Arial,BoldItalic" w:hAnsi="Arial,BoldItalic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semiHidden/>
    <w:rsid w:val="009B4302"/>
    <w:rPr>
      <w:rFonts w:ascii="Arial,BoldItalic" w:hAnsi="Arial,BoldItalic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9B4302"/>
    <w:rPr>
      <w:color w:val="0000FF"/>
      <w:u w:val="single"/>
    </w:rPr>
  </w:style>
  <w:style w:type="paragraph" w:customStyle="1" w:styleId="Default">
    <w:name w:val="Default"/>
    <w:rsid w:val="009B4302"/>
    <w:pPr>
      <w:widowControl w:val="0"/>
      <w:autoSpaceDE w:val="0"/>
      <w:autoSpaceDN w:val="0"/>
      <w:adjustRightInd w:val="0"/>
    </w:pPr>
    <w:rPr>
      <w:rFonts w:ascii="Arial,BoldItalic" w:hAnsi="Arial,BoldItalic" w:cs="Arial,BoldItalic"/>
      <w:lang w:val="en-GB" w:eastAsia="en-GB"/>
    </w:rPr>
  </w:style>
  <w:style w:type="paragraph" w:styleId="NormalWeb">
    <w:name w:val="Normal (Web)"/>
    <w:basedOn w:val="Normal"/>
    <w:unhideWhenUsed/>
    <w:rsid w:val="003738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B6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2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semiHidden/>
    <w:rsid w:val="00924D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24D0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924D0B"/>
    <w:rPr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rsid w:val="00924D0B"/>
    <w:rPr>
      <w:rFonts w:ascii="Arial" w:hAnsi="Arial" w:cs="Arial"/>
      <w:b/>
      <w:bCs/>
      <w:i/>
      <w:iCs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924D0B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4D0B"/>
  </w:style>
  <w:style w:type="paragraph" w:styleId="Header">
    <w:name w:val="header"/>
    <w:basedOn w:val="Normal"/>
    <w:link w:val="HeaderChar"/>
    <w:uiPriority w:val="99"/>
    <w:unhideWhenUsed/>
    <w:rsid w:val="00924D0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24D0B"/>
  </w:style>
  <w:style w:type="paragraph" w:styleId="BodyText">
    <w:name w:val="Body Text"/>
    <w:basedOn w:val="Normal"/>
    <w:link w:val="BodyTextChar"/>
    <w:uiPriority w:val="99"/>
    <w:unhideWhenUsed/>
    <w:rsid w:val="00924D0B"/>
    <w:pPr>
      <w:autoSpaceDE w:val="0"/>
      <w:autoSpaceDN w:val="0"/>
      <w:spacing w:line="240" w:lineRule="atLeast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uiPriority w:val="99"/>
    <w:rsid w:val="00924D0B"/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924D0B"/>
    <w:pPr>
      <w:autoSpaceDE w:val="0"/>
      <w:autoSpaceDN w:val="0"/>
      <w:jc w:val="both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rsid w:val="00924D0B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24D0B"/>
    <w:pPr>
      <w:widowControl w:val="0"/>
      <w:tabs>
        <w:tab w:val="right" w:pos="1418"/>
        <w:tab w:val="right" w:pos="2836"/>
        <w:tab w:val="right" w:pos="4254"/>
        <w:tab w:val="right" w:pos="5672"/>
        <w:tab w:val="right" w:pos="7090"/>
        <w:tab w:val="right" w:pos="8508"/>
        <w:tab w:val="right" w:pos="9926"/>
        <w:tab w:val="right" w:pos="11344"/>
        <w:tab w:val="right" w:pos="12762"/>
        <w:tab w:val="right" w:pos="14180"/>
        <w:tab w:val="right" w:pos="15598"/>
        <w:tab w:val="right" w:pos="17016"/>
        <w:tab w:val="right" w:pos="18434"/>
        <w:tab w:val="right" w:pos="19852"/>
      </w:tabs>
      <w:autoSpaceDE w:val="0"/>
      <w:autoSpaceDN w:val="0"/>
      <w:ind w:firstLine="426"/>
    </w:pPr>
    <w:rPr>
      <w:color w:val="000000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rsid w:val="00924D0B"/>
    <w:rPr>
      <w:color w:val="000000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24D0B"/>
    <w:pPr>
      <w:numPr>
        <w:ilvl w:val="12"/>
      </w:numPr>
      <w:tabs>
        <w:tab w:val="left" w:pos="-720"/>
      </w:tabs>
      <w:autoSpaceDE w:val="0"/>
      <w:autoSpaceDN w:val="0"/>
      <w:ind w:left="-709" w:hanging="284"/>
      <w:jc w:val="both"/>
    </w:pPr>
    <w:rPr>
      <w:color w:val="000000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924D0B"/>
    <w:rPr>
      <w:color w:val="000000"/>
      <w:sz w:val="22"/>
      <w:szCs w:val="22"/>
    </w:rPr>
  </w:style>
  <w:style w:type="character" w:styleId="FootnoteReference">
    <w:name w:val="footnote reference"/>
    <w:unhideWhenUsed/>
    <w:rsid w:val="00924D0B"/>
    <w:rPr>
      <w:rFonts w:ascii="Times New Roman" w:hAnsi="Times New Roman" w:cs="Times New Roman" w:hint="default"/>
      <w:vertAlign w:val="superscript"/>
    </w:rPr>
  </w:style>
  <w:style w:type="character" w:styleId="PageNumber">
    <w:name w:val="page number"/>
    <w:uiPriority w:val="99"/>
    <w:unhideWhenUsed/>
    <w:rsid w:val="00924D0B"/>
    <w:rPr>
      <w:rFonts w:ascii="Times New Roman" w:hAnsi="Times New Roman" w:cs="Times New Roman" w:hint="default"/>
    </w:rPr>
  </w:style>
  <w:style w:type="character" w:styleId="Strong">
    <w:name w:val="Strong"/>
    <w:uiPriority w:val="22"/>
    <w:qFormat/>
    <w:rsid w:val="004766B0"/>
    <w:rPr>
      <w:b/>
      <w:bCs/>
    </w:rPr>
  </w:style>
  <w:style w:type="character" w:customStyle="1" w:styleId="nonaviglink">
    <w:name w:val="nonaviglink"/>
    <w:rsid w:val="00511AD5"/>
  </w:style>
  <w:style w:type="paragraph" w:styleId="HTMLPreformatted">
    <w:name w:val="HTML Preformatted"/>
    <w:basedOn w:val="Normal"/>
    <w:link w:val="HTMLPreformattedChar"/>
    <w:uiPriority w:val="99"/>
    <w:unhideWhenUsed/>
    <w:rsid w:val="00AC1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C12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07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2988-A40E-9B40-A73C-41E253E0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Leszczyński</dc:creator>
  <cp:keywords/>
  <cp:lastModifiedBy>magdalena watrobka</cp:lastModifiedBy>
  <cp:revision>2</cp:revision>
  <cp:lastPrinted>2015-01-17T08:54:00Z</cp:lastPrinted>
  <dcterms:created xsi:type="dcterms:W3CDTF">2019-07-15T02:28:00Z</dcterms:created>
  <dcterms:modified xsi:type="dcterms:W3CDTF">2019-07-15T02:28:00Z</dcterms:modified>
</cp:coreProperties>
</file>