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71" w:rsidRPr="00056644" w:rsidRDefault="00AD3971">
      <w:pPr>
        <w:pStyle w:val="BodyText"/>
        <w:spacing w:before="2" w:after="1"/>
      </w:pPr>
      <w:bookmarkStart w:id="0" w:name="_GoBack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09"/>
      </w:tblGrid>
      <w:tr w:rsidR="00AD3971" w:rsidRPr="00056644">
        <w:trPr>
          <w:trHeight w:val="230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Module </w:t>
            </w:r>
            <w:proofErr w:type="spellStart"/>
            <w:r w:rsidRPr="00056644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proofErr w:type="spellStart"/>
            <w:r w:rsidRPr="00056644">
              <w:rPr>
                <w:b/>
                <w:sz w:val="20"/>
                <w:szCs w:val="20"/>
              </w:rPr>
              <w:t>Animal</w:t>
            </w:r>
            <w:proofErr w:type="spellEnd"/>
            <w:r w:rsidRPr="000566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b/>
                <w:sz w:val="20"/>
                <w:szCs w:val="20"/>
              </w:rPr>
              <w:t>Communication</w:t>
            </w:r>
            <w:proofErr w:type="spellEnd"/>
            <w:r w:rsidRPr="00056644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056644">
              <w:rPr>
                <w:b/>
                <w:sz w:val="20"/>
                <w:szCs w:val="20"/>
              </w:rPr>
              <w:t>Cognition</w:t>
            </w:r>
            <w:proofErr w:type="spellEnd"/>
          </w:p>
        </w:tc>
      </w:tr>
      <w:tr w:rsidR="00AD3971" w:rsidRPr="00056644">
        <w:trPr>
          <w:trHeight w:val="230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Erasmus </w:t>
            </w:r>
            <w:proofErr w:type="spellStart"/>
            <w:r w:rsidRPr="00056644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409" w:type="dxa"/>
          </w:tcPr>
          <w:p w:rsidR="00AD3971" w:rsidRPr="00056644" w:rsidRDefault="00AD397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D3971" w:rsidRPr="00056644">
        <w:trPr>
          <w:trHeight w:val="230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ISCED </w:t>
            </w:r>
            <w:proofErr w:type="spellStart"/>
            <w:r w:rsidRPr="00056644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409" w:type="dxa"/>
          </w:tcPr>
          <w:p w:rsidR="00AD3971" w:rsidRPr="00056644" w:rsidRDefault="00AD397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D3971" w:rsidRPr="00056644">
        <w:trPr>
          <w:trHeight w:val="230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Language of </w:t>
            </w:r>
            <w:proofErr w:type="spellStart"/>
            <w:r w:rsidRPr="00056644">
              <w:rPr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>English</w:t>
            </w:r>
          </w:p>
        </w:tc>
      </w:tr>
      <w:tr w:rsidR="00AD3971" w:rsidRPr="00056644">
        <w:trPr>
          <w:trHeight w:val="230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6409" w:type="dxa"/>
          </w:tcPr>
          <w:p w:rsidR="00AD3971" w:rsidRPr="00056644" w:rsidRDefault="00AD397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D3971" w:rsidRPr="00056644">
        <w:trPr>
          <w:trHeight w:val="230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None</w:t>
            </w:r>
            <w:proofErr w:type="spellEnd"/>
          </w:p>
        </w:tc>
      </w:tr>
      <w:tr w:rsidR="00AD3971" w:rsidRPr="00056644">
        <w:trPr>
          <w:trHeight w:val="1149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ind w:right="699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ECTS </w:t>
            </w:r>
            <w:proofErr w:type="spellStart"/>
            <w:r w:rsidRPr="00056644">
              <w:rPr>
                <w:sz w:val="20"/>
                <w:szCs w:val="20"/>
              </w:rPr>
              <w:t>points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hour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ind w:right="1638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Contact hours (work with an academic teacher): 30 Total number of hours with an academic teacher: 60 Non-contact hours (students' own work): </w:t>
            </w:r>
            <w:r w:rsidR="00122BD1" w:rsidRPr="00056644">
              <w:rPr>
                <w:sz w:val="20"/>
                <w:szCs w:val="20"/>
                <w:lang w:val="en-US"/>
              </w:rPr>
              <w:t>12</w:t>
            </w:r>
            <w:r w:rsidRPr="00056644">
              <w:rPr>
                <w:sz w:val="20"/>
                <w:szCs w:val="20"/>
                <w:lang w:val="en-US"/>
              </w:rPr>
              <w:t>0</w:t>
            </w:r>
          </w:p>
          <w:p w:rsidR="00AD3971" w:rsidRPr="00056644" w:rsidRDefault="001F0B36">
            <w:pPr>
              <w:pStyle w:val="TableParagraph"/>
              <w:spacing w:line="211" w:lineRule="exact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</w:t>
            </w:r>
            <w:r w:rsidRPr="00056644">
              <w:rPr>
                <w:sz w:val="20"/>
                <w:szCs w:val="20"/>
                <w:lang w:val="en-US"/>
              </w:rPr>
              <w:t xml:space="preserve">otal number of ECTS points for the module: </w:t>
            </w:r>
            <w:r w:rsidR="00122BD1" w:rsidRPr="00056644">
              <w:rPr>
                <w:sz w:val="20"/>
                <w:szCs w:val="20"/>
                <w:lang w:val="en-US"/>
              </w:rPr>
              <w:t>6</w:t>
            </w:r>
            <w:r w:rsidRPr="00056644">
              <w:rPr>
                <w:sz w:val="20"/>
                <w:szCs w:val="20"/>
                <w:lang w:val="en-US"/>
              </w:rPr>
              <w:t xml:space="preserve"> ECTS</w:t>
            </w:r>
          </w:p>
        </w:tc>
      </w:tr>
      <w:tr w:rsidR="00AD3971" w:rsidRPr="00056644">
        <w:trPr>
          <w:trHeight w:val="460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before="3" w:line="230" w:lineRule="exact"/>
              <w:ind w:right="699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Educational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outcomes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verification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Multiple</w:t>
            </w:r>
            <w:proofErr w:type="spellEnd"/>
            <w:r w:rsidRPr="00056644">
              <w:rPr>
                <w:sz w:val="20"/>
                <w:szCs w:val="20"/>
              </w:rPr>
              <w:t xml:space="preserve"> choice test</w:t>
            </w:r>
          </w:p>
        </w:tc>
      </w:tr>
      <w:tr w:rsidR="00AD3971" w:rsidRPr="00056644">
        <w:trPr>
          <w:trHeight w:val="2298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ind w:right="347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science of animal communication is a rapidly growing field of study which plays an important role as an auxiliary discipline in a number of different areas of study, including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ecology, neurobiology and cognitive science. Animal communication encompasses the study of visual, auditory, olfactory and somatosensory signals as well as electrocommunication,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thermocommunication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autocommunication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>.</w:t>
            </w:r>
          </w:p>
          <w:p w:rsidR="00AD3971" w:rsidRPr="00056644" w:rsidRDefault="001F0B36">
            <w:pPr>
              <w:pStyle w:val="TableParagraph"/>
              <w:spacing w:line="230" w:lineRule="atLeast"/>
              <w:ind w:right="347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discipline analyses both functions of animal communication (contest, mating, alarm calls, territory and food-related signals) and the evolution of different sensory-neural pathways.</w:t>
            </w:r>
          </w:p>
        </w:tc>
      </w:tr>
      <w:tr w:rsidR="00AD3971" w:rsidRPr="00056644">
        <w:trPr>
          <w:trHeight w:val="1148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>Reading list</w:t>
            </w:r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28" w:lineRule="exact"/>
              <w:ind w:firstLine="0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Barnard, C. (2004). </w:t>
            </w:r>
            <w:proofErr w:type="spellStart"/>
            <w:r w:rsidRPr="00056644">
              <w:rPr>
                <w:sz w:val="20"/>
                <w:szCs w:val="20"/>
              </w:rPr>
              <w:t>Animal</w:t>
            </w:r>
            <w:proofErr w:type="spellEnd"/>
            <w:r w:rsidRPr="0005664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Behaviour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29" w:lineRule="exact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56644">
              <w:rPr>
                <w:sz w:val="20"/>
                <w:szCs w:val="20"/>
                <w:lang w:val="en-US"/>
              </w:rPr>
              <w:t>Dugatkin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>, L.A. (201</w:t>
            </w:r>
            <w:r w:rsidRPr="00056644">
              <w:rPr>
                <w:sz w:val="20"/>
                <w:szCs w:val="20"/>
                <w:lang w:val="en-US"/>
              </w:rPr>
              <w:t>4). Principles of Animal</w:t>
            </w:r>
            <w:r w:rsidRPr="00056644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Behavior</w:t>
            </w:r>
          </w:p>
          <w:p w:rsidR="00AD3971" w:rsidRPr="00056644" w:rsidRDefault="001F0B3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799" w:firstLine="0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Rogers, L.J., Kaplan, G. (2002). Songs, Roars, and</w:t>
            </w:r>
            <w:r w:rsidRPr="00056644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Rituals. Communication in Birds, Mammals and Other</w:t>
            </w:r>
            <w:r w:rsidRPr="00056644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Animals</w:t>
            </w:r>
          </w:p>
          <w:p w:rsidR="00AD3971" w:rsidRPr="00056644" w:rsidRDefault="001F0B3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" w:line="211" w:lineRule="exact"/>
              <w:ind w:firstLine="0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Biocommunication of Animals, ed.</w:t>
            </w:r>
            <w:r w:rsidRPr="0005664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G.Witzany</w:t>
            </w:r>
            <w:proofErr w:type="spellEnd"/>
          </w:p>
        </w:tc>
      </w:tr>
      <w:tr w:rsidR="00AD3971" w:rsidRPr="00056644">
        <w:trPr>
          <w:trHeight w:val="4829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Educational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KNOWLEDGE</w:t>
            </w:r>
          </w:p>
          <w:p w:rsidR="00AD3971" w:rsidRPr="00056644" w:rsidRDefault="00AD3971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AD3971" w:rsidRPr="00056644" w:rsidRDefault="001F0B36">
            <w:pPr>
              <w:pStyle w:val="TableParagraph"/>
              <w:ind w:left="479" w:right="559" w:hanging="372"/>
              <w:jc w:val="both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student will acquire a detailed insight into the main research areas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ecology, with particular reference to the animal communication and cognition.</w:t>
            </w:r>
          </w:p>
          <w:p w:rsidR="00AD3971" w:rsidRPr="00056644" w:rsidRDefault="001F0B36">
            <w:pPr>
              <w:pStyle w:val="TableParagraph"/>
              <w:spacing w:before="2"/>
              <w:ind w:left="479" w:right="123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student will gain a knowledge of scientific terminology in the field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</w:t>
            </w:r>
            <w:r w:rsidRPr="00056644">
              <w:rPr>
                <w:sz w:val="20"/>
                <w:szCs w:val="20"/>
                <w:lang w:val="en-US"/>
              </w:rPr>
              <w:t>ology and neurobiology.</w:t>
            </w:r>
          </w:p>
          <w:p w:rsidR="00AD3971" w:rsidRPr="00056644" w:rsidRDefault="00AD3971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AD3971" w:rsidRPr="00056644" w:rsidRDefault="001F0B3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SKILLS</w:t>
            </w:r>
          </w:p>
          <w:p w:rsidR="00AD3971" w:rsidRPr="00056644" w:rsidRDefault="00AD3971">
            <w:pPr>
              <w:pStyle w:val="TableParagraph"/>
              <w:spacing w:before="1"/>
              <w:ind w:left="0"/>
              <w:rPr>
                <w:sz w:val="20"/>
                <w:szCs w:val="20"/>
                <w:lang w:val="en-US"/>
              </w:rPr>
            </w:pPr>
          </w:p>
          <w:p w:rsidR="00AD3971" w:rsidRPr="00056644" w:rsidRDefault="001F0B36">
            <w:pPr>
              <w:pStyle w:val="TableParagraph"/>
              <w:ind w:left="479" w:right="123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student is able to apply biological knowledge to the description of cognitive processes on genetic, organismal and populational level.</w:t>
            </w:r>
          </w:p>
          <w:p w:rsidR="00AD3971" w:rsidRPr="00056644" w:rsidRDefault="001F0B36">
            <w:pPr>
              <w:pStyle w:val="TableParagraph"/>
              <w:spacing w:before="1"/>
              <w:ind w:left="479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student can identify the common misconceptions regarding the field of animal communication</w:t>
            </w:r>
          </w:p>
          <w:p w:rsidR="00AD3971" w:rsidRPr="00056644" w:rsidRDefault="00AD3971">
            <w:pPr>
              <w:pStyle w:val="TableParagraph"/>
              <w:spacing w:before="11"/>
              <w:ind w:left="0"/>
              <w:rPr>
                <w:sz w:val="20"/>
                <w:szCs w:val="20"/>
                <w:lang w:val="en-US"/>
              </w:rPr>
            </w:pPr>
          </w:p>
          <w:p w:rsidR="00AD3971" w:rsidRPr="00056644" w:rsidRDefault="001F0B3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ATTITUDES</w:t>
            </w:r>
          </w:p>
          <w:p w:rsidR="00AD3971" w:rsidRPr="00056644" w:rsidRDefault="00AD3971">
            <w:pPr>
              <w:pStyle w:val="TableParagraph"/>
              <w:spacing w:before="1"/>
              <w:ind w:left="0"/>
              <w:rPr>
                <w:sz w:val="20"/>
                <w:szCs w:val="20"/>
                <w:lang w:val="en-US"/>
              </w:rPr>
            </w:pPr>
          </w:p>
          <w:p w:rsidR="00AD3971" w:rsidRPr="00056644" w:rsidRDefault="001F0B36">
            <w:pPr>
              <w:pStyle w:val="TableParagraph"/>
              <w:ind w:left="479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studen</w:t>
            </w:r>
            <w:r w:rsidRPr="00056644">
              <w:rPr>
                <w:sz w:val="20"/>
                <w:szCs w:val="20"/>
                <w:lang w:val="en-US"/>
              </w:rPr>
              <w:t xml:space="preserve">t seeks to deepen his/her knowledge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</w:p>
          <w:p w:rsidR="00AD3971" w:rsidRPr="00056644" w:rsidRDefault="001F0B36">
            <w:pPr>
              <w:pStyle w:val="TableParagraph"/>
              <w:spacing w:before="6" w:line="228" w:lineRule="exact"/>
              <w:ind w:left="479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ecology by reading scientific journals and books, as well as discussing various evolutionary topics with the teacher and peers.</w:t>
            </w:r>
          </w:p>
        </w:tc>
      </w:tr>
      <w:tr w:rsidR="00AD3971" w:rsidRPr="00056644">
        <w:trPr>
          <w:trHeight w:val="227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None</w:t>
            </w:r>
            <w:proofErr w:type="spellEnd"/>
          </w:p>
        </w:tc>
      </w:tr>
    </w:tbl>
    <w:p w:rsidR="00AD3971" w:rsidRPr="00056644" w:rsidRDefault="00AD3971">
      <w:pPr>
        <w:pStyle w:val="BodyText"/>
      </w:pPr>
    </w:p>
    <w:p w:rsidR="00AD3971" w:rsidRPr="00056644" w:rsidRDefault="00AD3971">
      <w:pPr>
        <w:pStyle w:val="BodyText"/>
        <w:spacing w:before="5"/>
      </w:pPr>
    </w:p>
    <w:p w:rsidR="00AD3971" w:rsidRPr="00056644" w:rsidRDefault="001F0B36">
      <w:pPr>
        <w:pStyle w:val="BodyText"/>
        <w:ind w:left="216"/>
        <w:rPr>
          <w:lang w:val="en-US"/>
        </w:rPr>
      </w:pPr>
      <w:r w:rsidRPr="00056644">
        <w:rPr>
          <w:lang w:val="en-US"/>
        </w:rPr>
        <w:t>Information about classes in the cycle</w:t>
      </w:r>
    </w:p>
    <w:p w:rsidR="00AD3971" w:rsidRPr="00056644" w:rsidRDefault="00AD3971">
      <w:pPr>
        <w:pStyle w:val="BodyText"/>
        <w:spacing w:before="1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09"/>
      </w:tblGrid>
      <w:tr w:rsidR="00AD3971" w:rsidRPr="00056644">
        <w:trPr>
          <w:trHeight w:val="230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6409" w:type="dxa"/>
          </w:tcPr>
          <w:p w:rsidR="00AD3971" w:rsidRPr="00056644" w:rsidRDefault="00AD397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D3971" w:rsidRPr="00056644">
        <w:trPr>
          <w:trHeight w:val="457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before="4" w:line="228" w:lineRule="exact"/>
              <w:ind w:right="699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Educational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outcomes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verification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Multiple</w:t>
            </w:r>
            <w:proofErr w:type="spellEnd"/>
            <w:r w:rsidRPr="00056644">
              <w:rPr>
                <w:sz w:val="20"/>
                <w:szCs w:val="20"/>
              </w:rPr>
              <w:t xml:space="preserve"> choice test</w:t>
            </w:r>
          </w:p>
        </w:tc>
      </w:tr>
      <w:tr w:rsidR="00AD3971" w:rsidRPr="00056644">
        <w:trPr>
          <w:trHeight w:val="230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6409" w:type="dxa"/>
          </w:tcPr>
          <w:p w:rsidR="00AD3971" w:rsidRPr="00056644" w:rsidRDefault="00AD397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AD3971" w:rsidRPr="00056644" w:rsidRDefault="00AD3971">
      <w:pPr>
        <w:rPr>
          <w:sz w:val="20"/>
          <w:szCs w:val="20"/>
        </w:rPr>
        <w:sectPr w:rsidR="00AD3971" w:rsidRPr="00056644">
          <w:type w:val="continuous"/>
          <w:pgSz w:w="11910" w:h="16840"/>
          <w:pgMar w:top="1580" w:right="1260" w:bottom="280" w:left="1200" w:header="708" w:footer="708" w:gutter="0"/>
          <w:cols w:space="708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09"/>
      </w:tblGrid>
      <w:tr w:rsidR="00AD3971" w:rsidRPr="00056644">
        <w:trPr>
          <w:trHeight w:val="1152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lastRenderedPageBreak/>
              <w:t>Reading list</w:t>
            </w:r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line="227" w:lineRule="exact"/>
              <w:ind w:firstLine="0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Barnard, C. (2004). </w:t>
            </w:r>
            <w:proofErr w:type="spellStart"/>
            <w:r w:rsidRPr="00056644">
              <w:rPr>
                <w:sz w:val="20"/>
                <w:szCs w:val="20"/>
              </w:rPr>
              <w:t>Animal</w:t>
            </w:r>
            <w:proofErr w:type="spellEnd"/>
            <w:r w:rsidRPr="0005664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Behaviour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1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56644">
              <w:rPr>
                <w:sz w:val="20"/>
                <w:szCs w:val="20"/>
                <w:lang w:val="en-US"/>
              </w:rPr>
              <w:t>Dugatkin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>, L.A. (2014). Principles of Animal</w:t>
            </w:r>
            <w:r w:rsidRPr="00056644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Behavior</w:t>
            </w:r>
          </w:p>
          <w:p w:rsidR="00AD3971" w:rsidRPr="00056644" w:rsidRDefault="001F0B36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ind w:right="802" w:firstLine="0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Rogers, L.J., Kaplan, G. (2002). Songs, Roars, and</w:t>
            </w:r>
            <w:r w:rsidRPr="00056644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Rituals. Communication in Birds, Mammals and Other</w:t>
            </w:r>
            <w:r w:rsidRPr="00056644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Animals</w:t>
            </w:r>
          </w:p>
          <w:p w:rsidR="00AD3971" w:rsidRPr="00056644" w:rsidRDefault="001F0B36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1" w:line="213" w:lineRule="exact"/>
              <w:ind w:firstLine="0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Biocommunication of Animals, ed.</w:t>
            </w:r>
            <w:r w:rsidRPr="0005664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G.Witzany</w:t>
            </w:r>
            <w:proofErr w:type="spellEnd"/>
          </w:p>
        </w:tc>
      </w:tr>
      <w:tr w:rsidR="00AD3971" w:rsidRPr="00056644">
        <w:trPr>
          <w:trHeight w:val="4828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Educational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spacing w:line="227" w:lineRule="exact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KNOWLEDGE</w:t>
            </w:r>
          </w:p>
          <w:p w:rsidR="00AD3971" w:rsidRPr="00056644" w:rsidRDefault="00AD3971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AD3971" w:rsidRPr="00056644" w:rsidRDefault="001F0B36">
            <w:pPr>
              <w:pStyle w:val="TableParagraph"/>
              <w:spacing w:before="1"/>
              <w:ind w:left="479" w:right="559" w:hanging="372"/>
              <w:jc w:val="both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student will acquire a detailed insight into the main research areas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ecology, with particular reference to the animal communication and cognition.</w:t>
            </w:r>
          </w:p>
          <w:p w:rsidR="00AD3971" w:rsidRPr="00056644" w:rsidRDefault="001F0B36">
            <w:pPr>
              <w:pStyle w:val="TableParagraph"/>
              <w:spacing w:before="1"/>
              <w:ind w:left="479" w:right="123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student will gain a knowledge of scientific terminology in the field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ecology and neurobiology.</w:t>
            </w:r>
          </w:p>
          <w:p w:rsidR="00AD3971" w:rsidRPr="00056644" w:rsidRDefault="00AD3971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AD3971" w:rsidRPr="00056644" w:rsidRDefault="001F0B3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SKILLS</w:t>
            </w:r>
          </w:p>
          <w:p w:rsidR="00AD3971" w:rsidRPr="00056644" w:rsidRDefault="00AD3971">
            <w:pPr>
              <w:pStyle w:val="TableParagraph"/>
              <w:spacing w:before="1"/>
              <w:ind w:left="0"/>
              <w:rPr>
                <w:sz w:val="20"/>
                <w:szCs w:val="20"/>
                <w:lang w:val="en-US"/>
              </w:rPr>
            </w:pPr>
          </w:p>
          <w:p w:rsidR="00AD3971" w:rsidRPr="00056644" w:rsidRDefault="001F0B36">
            <w:pPr>
              <w:pStyle w:val="TableParagraph"/>
              <w:ind w:left="479" w:right="123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student is able to apply biological knowledge to the description of cognitive processes on genetic, organismal and populational l</w:t>
            </w:r>
            <w:r w:rsidRPr="00056644">
              <w:rPr>
                <w:sz w:val="20"/>
                <w:szCs w:val="20"/>
                <w:lang w:val="en-US"/>
              </w:rPr>
              <w:t>evel.</w:t>
            </w:r>
          </w:p>
          <w:p w:rsidR="00AD3971" w:rsidRPr="00056644" w:rsidRDefault="001F0B36">
            <w:pPr>
              <w:pStyle w:val="TableParagraph"/>
              <w:ind w:left="479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student can identify the common misconceptions regarding the field of animal communication</w:t>
            </w:r>
          </w:p>
          <w:p w:rsidR="00AD3971" w:rsidRPr="00056644" w:rsidRDefault="00AD3971">
            <w:pPr>
              <w:pStyle w:val="TableParagraph"/>
              <w:spacing w:before="1"/>
              <w:ind w:left="0"/>
              <w:rPr>
                <w:sz w:val="20"/>
                <w:szCs w:val="20"/>
                <w:lang w:val="en-US"/>
              </w:rPr>
            </w:pPr>
          </w:p>
          <w:p w:rsidR="00AD3971" w:rsidRPr="00056644" w:rsidRDefault="001F0B3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056644">
              <w:rPr>
                <w:b/>
                <w:sz w:val="20"/>
                <w:szCs w:val="20"/>
                <w:lang w:val="en-US"/>
              </w:rPr>
              <w:t>ATTITUDES</w:t>
            </w:r>
          </w:p>
          <w:p w:rsidR="00AD3971" w:rsidRPr="00056644" w:rsidRDefault="00AD3971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AD3971" w:rsidRPr="00056644" w:rsidRDefault="001F0B36">
            <w:pPr>
              <w:pStyle w:val="TableParagraph"/>
              <w:spacing w:before="1"/>
              <w:ind w:left="479" w:right="347" w:hanging="372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 xml:space="preserve">The student seeks to deepen his/her knowledge of </w:t>
            </w:r>
            <w:proofErr w:type="spellStart"/>
            <w:r w:rsidRPr="00056644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056644">
              <w:rPr>
                <w:sz w:val="20"/>
                <w:szCs w:val="20"/>
                <w:lang w:val="en-US"/>
              </w:rPr>
              <w:t xml:space="preserve"> ecology by reading scientific journals and books, as well as</w:t>
            </w:r>
          </w:p>
          <w:p w:rsidR="00AD3971" w:rsidRPr="00056644" w:rsidRDefault="001F0B36">
            <w:pPr>
              <w:pStyle w:val="TableParagraph"/>
              <w:spacing w:line="211" w:lineRule="exact"/>
              <w:ind w:left="479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discussing various evolutionary topics with the teacher and peers.</w:t>
            </w:r>
          </w:p>
        </w:tc>
      </w:tr>
      <w:tr w:rsidR="00AD3971" w:rsidRPr="00056644">
        <w:trPr>
          <w:trHeight w:val="3451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A list of </w:t>
            </w:r>
            <w:proofErr w:type="spellStart"/>
            <w:r w:rsidRPr="00056644">
              <w:rPr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27" w:lineRule="exact"/>
              <w:ind w:hanging="232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An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outline</w:t>
            </w:r>
            <w:proofErr w:type="spellEnd"/>
            <w:r w:rsidRPr="00056644">
              <w:rPr>
                <w:sz w:val="20"/>
                <w:szCs w:val="20"/>
              </w:rPr>
              <w:t xml:space="preserve"> of </w:t>
            </w:r>
            <w:proofErr w:type="spellStart"/>
            <w:r w:rsidRPr="00056644">
              <w:rPr>
                <w:sz w:val="20"/>
                <w:szCs w:val="20"/>
              </w:rPr>
              <w:t>behavioural</w:t>
            </w:r>
            <w:proofErr w:type="spellEnd"/>
            <w:r w:rsidRPr="00056644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ecology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ind w:hanging="232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The </w:t>
            </w:r>
            <w:proofErr w:type="spellStart"/>
            <w:r w:rsidRPr="00056644">
              <w:rPr>
                <w:sz w:val="20"/>
                <w:szCs w:val="20"/>
              </w:rPr>
              <w:t>evolution</w:t>
            </w:r>
            <w:proofErr w:type="spellEnd"/>
            <w:r w:rsidRPr="00056644">
              <w:rPr>
                <w:sz w:val="20"/>
                <w:szCs w:val="20"/>
              </w:rPr>
              <w:t xml:space="preserve"> of</w:t>
            </w:r>
            <w:r w:rsidRPr="0005664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behaviour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/>
              <w:ind w:left="340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Neural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pathways</w:t>
            </w:r>
            <w:proofErr w:type="spellEnd"/>
            <w:r w:rsidRPr="00056644">
              <w:rPr>
                <w:sz w:val="20"/>
                <w:szCs w:val="20"/>
              </w:rPr>
              <w:t xml:space="preserve"> and </w:t>
            </w:r>
            <w:proofErr w:type="spellStart"/>
            <w:r w:rsidRPr="00056644">
              <w:rPr>
                <w:sz w:val="20"/>
                <w:szCs w:val="20"/>
              </w:rPr>
              <w:t>endocrine</w:t>
            </w:r>
            <w:proofErr w:type="spellEnd"/>
            <w:r w:rsidRPr="00056644">
              <w:rPr>
                <w:spacing w:val="-3"/>
                <w:sz w:val="20"/>
                <w:szCs w:val="20"/>
              </w:rPr>
              <w:t xml:space="preserve"> </w:t>
            </w:r>
            <w:r w:rsidRPr="00056644">
              <w:rPr>
                <w:sz w:val="20"/>
                <w:szCs w:val="20"/>
              </w:rPr>
              <w:t>system</w:t>
            </w:r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29" w:lineRule="exact"/>
              <w:ind w:left="340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Genetic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basis</w:t>
            </w:r>
            <w:proofErr w:type="spellEnd"/>
            <w:r w:rsidRPr="00056644">
              <w:rPr>
                <w:sz w:val="20"/>
                <w:szCs w:val="20"/>
              </w:rPr>
              <w:t xml:space="preserve"> of </w:t>
            </w:r>
            <w:proofErr w:type="spellStart"/>
            <w:r w:rsidRPr="00056644">
              <w:rPr>
                <w:sz w:val="20"/>
                <w:szCs w:val="20"/>
              </w:rPr>
              <w:t>behaviour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29" w:lineRule="exact"/>
              <w:ind w:left="340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 xml:space="preserve">Learning and </w:t>
            </w:r>
            <w:proofErr w:type="spellStart"/>
            <w:r w:rsidRPr="00056644">
              <w:rPr>
                <w:sz w:val="20"/>
                <w:szCs w:val="20"/>
              </w:rPr>
              <w:t>cultural</w:t>
            </w:r>
            <w:proofErr w:type="spellEnd"/>
            <w:r w:rsidRPr="00056644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transmission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/>
              <w:ind w:left="340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Communication</w:t>
            </w:r>
            <w:proofErr w:type="spellEnd"/>
            <w:r w:rsidRPr="00056644">
              <w:rPr>
                <w:sz w:val="20"/>
                <w:szCs w:val="20"/>
              </w:rPr>
              <w:t xml:space="preserve"> and</w:t>
            </w:r>
            <w:r w:rsidRPr="0005664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mating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340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Kinship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/>
              <w:ind w:left="340"/>
              <w:rPr>
                <w:sz w:val="20"/>
                <w:szCs w:val="20"/>
                <w:lang w:val="en-US"/>
              </w:rPr>
            </w:pPr>
            <w:r w:rsidRPr="00056644">
              <w:rPr>
                <w:sz w:val="20"/>
                <w:szCs w:val="20"/>
                <w:lang w:val="en-US"/>
              </w:rPr>
              <w:t>The role of communication during</w:t>
            </w:r>
            <w:r w:rsidRPr="00056644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56644">
              <w:rPr>
                <w:sz w:val="20"/>
                <w:szCs w:val="20"/>
                <w:lang w:val="en-US"/>
              </w:rPr>
              <w:t>cooperation</w:t>
            </w:r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340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Antipredator</w:t>
            </w:r>
            <w:proofErr w:type="spellEnd"/>
            <w:r w:rsidRPr="0005664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behaviour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29" w:lineRule="exact"/>
              <w:ind w:left="450" w:hanging="343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>Habitat</w:t>
            </w:r>
            <w:r w:rsidRPr="0005664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selection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29" w:lineRule="exact"/>
              <w:ind w:left="450" w:hanging="343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Animal</w:t>
            </w:r>
            <w:proofErr w:type="spellEnd"/>
            <w:r w:rsidRPr="0005664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personalities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"/>
              <w:ind w:left="450" w:hanging="343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Communication</w:t>
            </w:r>
            <w:proofErr w:type="spellEnd"/>
            <w:r w:rsidRPr="00056644">
              <w:rPr>
                <w:sz w:val="20"/>
                <w:szCs w:val="20"/>
              </w:rPr>
              <w:t xml:space="preserve"> in</w:t>
            </w:r>
            <w:r w:rsidRPr="0005664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birds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left="450" w:hanging="343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Communication</w:t>
            </w:r>
            <w:proofErr w:type="spellEnd"/>
            <w:r w:rsidRPr="00056644">
              <w:rPr>
                <w:sz w:val="20"/>
                <w:szCs w:val="20"/>
              </w:rPr>
              <w:t xml:space="preserve"> in</w:t>
            </w:r>
            <w:r w:rsidRPr="0005664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mammals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"/>
              <w:ind w:left="450" w:hanging="343"/>
              <w:rPr>
                <w:sz w:val="20"/>
                <w:szCs w:val="20"/>
              </w:rPr>
            </w:pPr>
            <w:r w:rsidRPr="00056644">
              <w:rPr>
                <w:sz w:val="20"/>
                <w:szCs w:val="20"/>
              </w:rPr>
              <w:t>Human-</w:t>
            </w:r>
            <w:proofErr w:type="spellStart"/>
            <w:r w:rsidRPr="00056644">
              <w:rPr>
                <w:sz w:val="20"/>
                <w:szCs w:val="20"/>
              </w:rPr>
              <w:t>animal</w:t>
            </w:r>
            <w:proofErr w:type="spellEnd"/>
            <w:r w:rsidRPr="0005664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communication</w:t>
            </w:r>
            <w:proofErr w:type="spellEnd"/>
          </w:p>
          <w:p w:rsidR="00AD3971" w:rsidRPr="00056644" w:rsidRDefault="001F0B3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13" w:lineRule="exact"/>
              <w:ind w:left="450" w:hanging="343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Zoosemiotics</w:t>
            </w:r>
            <w:proofErr w:type="spellEnd"/>
          </w:p>
        </w:tc>
      </w:tr>
      <w:tr w:rsidR="00AD3971" w:rsidRPr="00056644">
        <w:trPr>
          <w:trHeight w:val="230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Teaching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Lecture</w:t>
            </w:r>
            <w:proofErr w:type="spellEnd"/>
          </w:p>
        </w:tc>
      </w:tr>
      <w:tr w:rsidR="00AD3971" w:rsidRPr="00056644">
        <w:trPr>
          <w:trHeight w:val="230"/>
        </w:trPr>
        <w:tc>
          <w:tcPr>
            <w:tcW w:w="2804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Assessment</w:t>
            </w:r>
            <w:proofErr w:type="spellEnd"/>
            <w:r w:rsidRPr="00056644">
              <w:rPr>
                <w:sz w:val="20"/>
                <w:szCs w:val="20"/>
              </w:rPr>
              <w:t xml:space="preserve"> </w:t>
            </w:r>
            <w:proofErr w:type="spellStart"/>
            <w:r w:rsidRPr="00056644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409" w:type="dxa"/>
          </w:tcPr>
          <w:p w:rsidR="00AD3971" w:rsidRPr="00056644" w:rsidRDefault="001F0B3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56644">
              <w:rPr>
                <w:sz w:val="20"/>
                <w:szCs w:val="20"/>
              </w:rPr>
              <w:t>Multiple</w:t>
            </w:r>
            <w:proofErr w:type="spellEnd"/>
            <w:r w:rsidRPr="00056644">
              <w:rPr>
                <w:sz w:val="20"/>
                <w:szCs w:val="20"/>
              </w:rPr>
              <w:t xml:space="preserve"> choice test</w:t>
            </w:r>
          </w:p>
        </w:tc>
      </w:tr>
      <w:bookmarkEnd w:id="0"/>
    </w:tbl>
    <w:p w:rsidR="001F0B36" w:rsidRPr="00056644" w:rsidRDefault="001F0B36">
      <w:pPr>
        <w:rPr>
          <w:sz w:val="20"/>
          <w:szCs w:val="20"/>
        </w:rPr>
      </w:pPr>
    </w:p>
    <w:sectPr w:rsidR="001F0B36" w:rsidRPr="00056644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739"/>
    <w:multiLevelType w:val="hybridMultilevel"/>
    <w:tmpl w:val="633434FA"/>
    <w:lvl w:ilvl="0" w:tplc="E07C9110">
      <w:start w:val="1"/>
      <w:numFmt w:val="decimal"/>
      <w:lvlText w:val="%1)"/>
      <w:lvlJc w:val="left"/>
      <w:pPr>
        <w:ind w:left="107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E94EEBA">
      <w:numFmt w:val="bullet"/>
      <w:lvlText w:val="•"/>
      <w:lvlJc w:val="left"/>
      <w:pPr>
        <w:ind w:left="729" w:hanging="233"/>
      </w:pPr>
      <w:rPr>
        <w:rFonts w:hint="default"/>
        <w:lang w:val="pl-PL" w:eastAsia="pl-PL" w:bidi="pl-PL"/>
      </w:rPr>
    </w:lvl>
    <w:lvl w:ilvl="2" w:tplc="1E18C1AE">
      <w:numFmt w:val="bullet"/>
      <w:lvlText w:val="•"/>
      <w:lvlJc w:val="left"/>
      <w:pPr>
        <w:ind w:left="1359" w:hanging="233"/>
      </w:pPr>
      <w:rPr>
        <w:rFonts w:hint="default"/>
        <w:lang w:val="pl-PL" w:eastAsia="pl-PL" w:bidi="pl-PL"/>
      </w:rPr>
    </w:lvl>
    <w:lvl w:ilvl="3" w:tplc="B0B20890">
      <w:numFmt w:val="bullet"/>
      <w:lvlText w:val="•"/>
      <w:lvlJc w:val="left"/>
      <w:pPr>
        <w:ind w:left="1989" w:hanging="233"/>
      </w:pPr>
      <w:rPr>
        <w:rFonts w:hint="default"/>
        <w:lang w:val="pl-PL" w:eastAsia="pl-PL" w:bidi="pl-PL"/>
      </w:rPr>
    </w:lvl>
    <w:lvl w:ilvl="4" w:tplc="DE9ECFAA">
      <w:numFmt w:val="bullet"/>
      <w:lvlText w:val="•"/>
      <w:lvlJc w:val="left"/>
      <w:pPr>
        <w:ind w:left="2619" w:hanging="233"/>
      </w:pPr>
      <w:rPr>
        <w:rFonts w:hint="default"/>
        <w:lang w:val="pl-PL" w:eastAsia="pl-PL" w:bidi="pl-PL"/>
      </w:rPr>
    </w:lvl>
    <w:lvl w:ilvl="5" w:tplc="543C1006">
      <w:numFmt w:val="bullet"/>
      <w:lvlText w:val="•"/>
      <w:lvlJc w:val="left"/>
      <w:pPr>
        <w:ind w:left="3249" w:hanging="233"/>
      </w:pPr>
      <w:rPr>
        <w:rFonts w:hint="default"/>
        <w:lang w:val="pl-PL" w:eastAsia="pl-PL" w:bidi="pl-PL"/>
      </w:rPr>
    </w:lvl>
    <w:lvl w:ilvl="6" w:tplc="24C61B9C">
      <w:numFmt w:val="bullet"/>
      <w:lvlText w:val="•"/>
      <w:lvlJc w:val="left"/>
      <w:pPr>
        <w:ind w:left="3879" w:hanging="233"/>
      </w:pPr>
      <w:rPr>
        <w:rFonts w:hint="default"/>
        <w:lang w:val="pl-PL" w:eastAsia="pl-PL" w:bidi="pl-PL"/>
      </w:rPr>
    </w:lvl>
    <w:lvl w:ilvl="7" w:tplc="9372E622">
      <w:numFmt w:val="bullet"/>
      <w:lvlText w:val="•"/>
      <w:lvlJc w:val="left"/>
      <w:pPr>
        <w:ind w:left="4509" w:hanging="233"/>
      </w:pPr>
      <w:rPr>
        <w:rFonts w:hint="default"/>
        <w:lang w:val="pl-PL" w:eastAsia="pl-PL" w:bidi="pl-PL"/>
      </w:rPr>
    </w:lvl>
    <w:lvl w:ilvl="8" w:tplc="520E7492">
      <w:numFmt w:val="bullet"/>
      <w:lvlText w:val="•"/>
      <w:lvlJc w:val="left"/>
      <w:pPr>
        <w:ind w:left="5139" w:hanging="233"/>
      </w:pPr>
      <w:rPr>
        <w:rFonts w:hint="default"/>
        <w:lang w:val="pl-PL" w:eastAsia="pl-PL" w:bidi="pl-PL"/>
      </w:rPr>
    </w:lvl>
  </w:abstractNum>
  <w:abstractNum w:abstractNumId="1" w15:restartNumberingAfterBreak="0">
    <w:nsid w:val="33E92CB5"/>
    <w:multiLevelType w:val="hybridMultilevel"/>
    <w:tmpl w:val="B30EB788"/>
    <w:lvl w:ilvl="0" w:tplc="7FE02416">
      <w:start w:val="1"/>
      <w:numFmt w:val="decimal"/>
      <w:lvlText w:val="%1)"/>
      <w:lvlJc w:val="left"/>
      <w:pPr>
        <w:ind w:left="339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A800888E">
      <w:numFmt w:val="bullet"/>
      <w:lvlText w:val="•"/>
      <w:lvlJc w:val="left"/>
      <w:pPr>
        <w:ind w:left="945" w:hanging="233"/>
      </w:pPr>
      <w:rPr>
        <w:rFonts w:hint="default"/>
        <w:lang w:val="pl-PL" w:eastAsia="pl-PL" w:bidi="pl-PL"/>
      </w:rPr>
    </w:lvl>
    <w:lvl w:ilvl="2" w:tplc="257EAACA">
      <w:numFmt w:val="bullet"/>
      <w:lvlText w:val="•"/>
      <w:lvlJc w:val="left"/>
      <w:pPr>
        <w:ind w:left="1551" w:hanging="233"/>
      </w:pPr>
      <w:rPr>
        <w:rFonts w:hint="default"/>
        <w:lang w:val="pl-PL" w:eastAsia="pl-PL" w:bidi="pl-PL"/>
      </w:rPr>
    </w:lvl>
    <w:lvl w:ilvl="3" w:tplc="9F0028EE">
      <w:numFmt w:val="bullet"/>
      <w:lvlText w:val="•"/>
      <w:lvlJc w:val="left"/>
      <w:pPr>
        <w:ind w:left="2157" w:hanging="233"/>
      </w:pPr>
      <w:rPr>
        <w:rFonts w:hint="default"/>
        <w:lang w:val="pl-PL" w:eastAsia="pl-PL" w:bidi="pl-PL"/>
      </w:rPr>
    </w:lvl>
    <w:lvl w:ilvl="4" w:tplc="B838AE18">
      <w:numFmt w:val="bullet"/>
      <w:lvlText w:val="•"/>
      <w:lvlJc w:val="left"/>
      <w:pPr>
        <w:ind w:left="2763" w:hanging="233"/>
      </w:pPr>
      <w:rPr>
        <w:rFonts w:hint="default"/>
        <w:lang w:val="pl-PL" w:eastAsia="pl-PL" w:bidi="pl-PL"/>
      </w:rPr>
    </w:lvl>
    <w:lvl w:ilvl="5" w:tplc="5CDE2C66">
      <w:numFmt w:val="bullet"/>
      <w:lvlText w:val="•"/>
      <w:lvlJc w:val="left"/>
      <w:pPr>
        <w:ind w:left="3369" w:hanging="233"/>
      </w:pPr>
      <w:rPr>
        <w:rFonts w:hint="default"/>
        <w:lang w:val="pl-PL" w:eastAsia="pl-PL" w:bidi="pl-PL"/>
      </w:rPr>
    </w:lvl>
    <w:lvl w:ilvl="6" w:tplc="C45237BE">
      <w:numFmt w:val="bullet"/>
      <w:lvlText w:val="•"/>
      <w:lvlJc w:val="left"/>
      <w:pPr>
        <w:ind w:left="3975" w:hanging="233"/>
      </w:pPr>
      <w:rPr>
        <w:rFonts w:hint="default"/>
        <w:lang w:val="pl-PL" w:eastAsia="pl-PL" w:bidi="pl-PL"/>
      </w:rPr>
    </w:lvl>
    <w:lvl w:ilvl="7" w:tplc="C31A4CEA">
      <w:numFmt w:val="bullet"/>
      <w:lvlText w:val="•"/>
      <w:lvlJc w:val="left"/>
      <w:pPr>
        <w:ind w:left="4581" w:hanging="233"/>
      </w:pPr>
      <w:rPr>
        <w:rFonts w:hint="default"/>
        <w:lang w:val="pl-PL" w:eastAsia="pl-PL" w:bidi="pl-PL"/>
      </w:rPr>
    </w:lvl>
    <w:lvl w:ilvl="8" w:tplc="2BD4DE52">
      <w:numFmt w:val="bullet"/>
      <w:lvlText w:val="•"/>
      <w:lvlJc w:val="left"/>
      <w:pPr>
        <w:ind w:left="5187" w:hanging="233"/>
      </w:pPr>
      <w:rPr>
        <w:rFonts w:hint="default"/>
        <w:lang w:val="pl-PL" w:eastAsia="pl-PL" w:bidi="pl-PL"/>
      </w:rPr>
    </w:lvl>
  </w:abstractNum>
  <w:abstractNum w:abstractNumId="2" w15:restartNumberingAfterBreak="0">
    <w:nsid w:val="51D103FB"/>
    <w:multiLevelType w:val="hybridMultilevel"/>
    <w:tmpl w:val="D46CF13A"/>
    <w:lvl w:ilvl="0" w:tplc="E3F4CE66">
      <w:start w:val="1"/>
      <w:numFmt w:val="decimal"/>
      <w:lvlText w:val="%1)"/>
      <w:lvlJc w:val="left"/>
      <w:pPr>
        <w:ind w:left="107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B0A67B72">
      <w:numFmt w:val="bullet"/>
      <w:lvlText w:val="•"/>
      <w:lvlJc w:val="left"/>
      <w:pPr>
        <w:ind w:left="729" w:hanging="233"/>
      </w:pPr>
      <w:rPr>
        <w:rFonts w:hint="default"/>
        <w:lang w:val="pl-PL" w:eastAsia="pl-PL" w:bidi="pl-PL"/>
      </w:rPr>
    </w:lvl>
    <w:lvl w:ilvl="2" w:tplc="3BA21CD4">
      <w:numFmt w:val="bullet"/>
      <w:lvlText w:val="•"/>
      <w:lvlJc w:val="left"/>
      <w:pPr>
        <w:ind w:left="1359" w:hanging="233"/>
      </w:pPr>
      <w:rPr>
        <w:rFonts w:hint="default"/>
        <w:lang w:val="pl-PL" w:eastAsia="pl-PL" w:bidi="pl-PL"/>
      </w:rPr>
    </w:lvl>
    <w:lvl w:ilvl="3" w:tplc="7AEAFAFE">
      <w:numFmt w:val="bullet"/>
      <w:lvlText w:val="•"/>
      <w:lvlJc w:val="left"/>
      <w:pPr>
        <w:ind w:left="1989" w:hanging="233"/>
      </w:pPr>
      <w:rPr>
        <w:rFonts w:hint="default"/>
        <w:lang w:val="pl-PL" w:eastAsia="pl-PL" w:bidi="pl-PL"/>
      </w:rPr>
    </w:lvl>
    <w:lvl w:ilvl="4" w:tplc="A8FC73E8">
      <w:numFmt w:val="bullet"/>
      <w:lvlText w:val="•"/>
      <w:lvlJc w:val="left"/>
      <w:pPr>
        <w:ind w:left="2619" w:hanging="233"/>
      </w:pPr>
      <w:rPr>
        <w:rFonts w:hint="default"/>
        <w:lang w:val="pl-PL" w:eastAsia="pl-PL" w:bidi="pl-PL"/>
      </w:rPr>
    </w:lvl>
    <w:lvl w:ilvl="5" w:tplc="1744FB48">
      <w:numFmt w:val="bullet"/>
      <w:lvlText w:val="•"/>
      <w:lvlJc w:val="left"/>
      <w:pPr>
        <w:ind w:left="3249" w:hanging="233"/>
      </w:pPr>
      <w:rPr>
        <w:rFonts w:hint="default"/>
        <w:lang w:val="pl-PL" w:eastAsia="pl-PL" w:bidi="pl-PL"/>
      </w:rPr>
    </w:lvl>
    <w:lvl w:ilvl="6" w:tplc="BB842B34">
      <w:numFmt w:val="bullet"/>
      <w:lvlText w:val="•"/>
      <w:lvlJc w:val="left"/>
      <w:pPr>
        <w:ind w:left="3879" w:hanging="233"/>
      </w:pPr>
      <w:rPr>
        <w:rFonts w:hint="default"/>
        <w:lang w:val="pl-PL" w:eastAsia="pl-PL" w:bidi="pl-PL"/>
      </w:rPr>
    </w:lvl>
    <w:lvl w:ilvl="7" w:tplc="C9E86908">
      <w:numFmt w:val="bullet"/>
      <w:lvlText w:val="•"/>
      <w:lvlJc w:val="left"/>
      <w:pPr>
        <w:ind w:left="4509" w:hanging="233"/>
      </w:pPr>
      <w:rPr>
        <w:rFonts w:hint="default"/>
        <w:lang w:val="pl-PL" w:eastAsia="pl-PL" w:bidi="pl-PL"/>
      </w:rPr>
    </w:lvl>
    <w:lvl w:ilvl="8" w:tplc="D2C439F0">
      <w:numFmt w:val="bullet"/>
      <w:lvlText w:val="•"/>
      <w:lvlJc w:val="left"/>
      <w:pPr>
        <w:ind w:left="5139" w:hanging="23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971"/>
    <w:rsid w:val="00056644"/>
    <w:rsid w:val="00122BD1"/>
    <w:rsid w:val="001F0B36"/>
    <w:rsid w:val="00A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D585"/>
  <w15:docId w15:val="{EC8E89ED-13E1-44E3-8CF8-96580A24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3</cp:revision>
  <dcterms:created xsi:type="dcterms:W3CDTF">2019-05-12T20:06:00Z</dcterms:created>
  <dcterms:modified xsi:type="dcterms:W3CDTF">2019-05-12T20:07:00Z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2019-05-12T00:00:00Z</vt:filetime>
  </property>
</Properties>
</file>