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EB" w:rsidRDefault="008575EB" w:rsidP="008575EB">
      <w:pPr>
        <w:pStyle w:val="NormalnyWeb"/>
      </w:pPr>
      <w:r>
        <w:rPr>
          <w:rStyle w:val="Pogrubienie"/>
        </w:rPr>
        <w:t>Dr Jan Malicki</w:t>
      </w:r>
      <w:r>
        <w:t xml:space="preserve"> urodził się 24 czerwca 1954 w Dębach Szlacheckich. W 1983 ukończył studia na Wydziale Historycznym Uniwersytetu Warszawskiego, studiował również historię sztuki i filologię klasyczną na UW. W latach 1983–1986 był doktorantem w Instytucie Historycznym UW. Równolegle z działalnością naukową prowadził działalność opozycyjną. Od 1978 był kolporterem niezależnych pism, m.in. "Głosu", "Biuletynu Informacyjnego KOR" i "Placówki". W 1981 był współzałożycielem, a następnie jednym z redaktorów niezależnego czasopisma "Obóz": w latach 1981–1983 sekretarzem redakcji, a w latach 1983–1985 redaktorem naczelnym. W latach 1983–1985 był organizatorem i kierownikiem podziemnego Instytutu Europy Wschodniej oraz współpracownikiem organizacji "Niepodległość". W maju 1985 został aresztowany, a w listopadzie skazany na 1,5 roku więzienia w zawieszeniu na 4 lata i grzywnę. W 1989 powrócił do pracy publicystycznej i naukowej. Wszedł ponownie w skład redakcji "Obozu", a w 1990 brał udział w zakładaniu Studium Europy Wschodniej w ramach Instytutu Orientalistycznego Uniwersytetu Warszawskiego. Obecnie jest dyrektorem Studium Europy Wschodniej.</w:t>
      </w:r>
    </w:p>
    <w:p w:rsidR="008575EB" w:rsidRDefault="008575EB" w:rsidP="008575EB">
      <w:pPr>
        <w:pStyle w:val="NormalnyWeb"/>
      </w:pPr>
      <w:r>
        <w:t>Dr Jan Malicki brał  udział w licznych krajowych i zagranicznych konferencjach naukowych poświęconych historii i współczesności Europy Wschodniej, Europy Środkowej, Rosji i Kaukazu.  Główny nurt jego zainteresowań naukowych i zawodowych to historia badań sowietologicznych i wschodnich, procesy przemian w Europie Wschodniej, ich tło, korzenie i uwarunkowania historyczne oraz szczególnie problemy narodowościowe regionu.</w:t>
      </w:r>
    </w:p>
    <w:p w:rsidR="008575EB" w:rsidRDefault="008575EB" w:rsidP="008575EB">
      <w:pPr>
        <w:pStyle w:val="NormalnyWeb"/>
      </w:pPr>
      <w:r>
        <w:t>Dr Jan Malicki pełnił liczne funkcje zawodowe, a niektóre pełni nadal, m.in. był on założycielem i redaktorem naczelnym kwartalnika „Przegląd Wschodni” (od 1991), współzałożycielem (1990), a następnie dyrektorem Studium Europy Wschodniej UW. Ponadto jest on autorem pierwszego programu „Studiów Wschodnich”, prowadzonych w Studium (od 1998); koordynatorem rządowych i uniwersyteckich programów stypendialnych dla Wschodu; dyrektorem Programu Stypendialnego Rządu RP im. Konstantego Kalinowskiego (od 2006) oraz stałym wiceprzewodniczącym „Konsorcjum Uniwersytetów Ukraińskich i Uniwersytetu Warszawskiego.</w:t>
      </w:r>
    </w:p>
    <w:p w:rsidR="008575EB" w:rsidRDefault="008575EB" w:rsidP="008575EB">
      <w:pPr>
        <w:pStyle w:val="NormalnyWeb"/>
      </w:pPr>
      <w:r>
        <w:t xml:space="preserve">Dr Jan Malicki jest doktorem </w:t>
      </w:r>
      <w:r>
        <w:rPr>
          <w:rStyle w:val="Uwydatnienie"/>
        </w:rPr>
        <w:t xml:space="preserve">honoris causa </w:t>
      </w:r>
      <w:r>
        <w:t xml:space="preserve">kilku zagranicznych uczelni: Uniwersytetu im. Grzegorza </w:t>
      </w:r>
      <w:proofErr w:type="spellStart"/>
      <w:r>
        <w:t>Peradze</w:t>
      </w:r>
      <w:proofErr w:type="spellEnd"/>
      <w:r>
        <w:t xml:space="preserve"> w </w:t>
      </w:r>
      <w:proofErr w:type="spellStart"/>
      <w:r>
        <w:t>Tibilisi</w:t>
      </w:r>
      <w:proofErr w:type="spellEnd"/>
      <w:r>
        <w:t xml:space="preserve"> (2009); Akademii Ostrogskiej w Ostrogu (2013) oraz  Narodowego Uniwersytetu Przykarpackiego w Iwano-</w:t>
      </w:r>
      <w:proofErr w:type="spellStart"/>
      <w:r>
        <w:t>Frankiwsku</w:t>
      </w:r>
      <w:proofErr w:type="spellEnd"/>
      <w:r>
        <w:t xml:space="preserve"> (2013).</w:t>
      </w:r>
    </w:p>
    <w:p w:rsidR="008575EB" w:rsidRDefault="008575EB" w:rsidP="008575EB">
      <w:pPr>
        <w:pStyle w:val="NormalnyWeb"/>
      </w:pPr>
      <w:r>
        <w:t xml:space="preserve">Działalność dr. Jana Malickiego znalazła uznanie zarówno w Polsce, jak i za granicą, czego dowodem są liczne nagrody, ordery i odznaczenia państwowe: Krzyż Rycerski Orderu Zasługi Litwy (2006);  Medal Uznania Ministra Kultury Bułgarii (2008); Krzyż Rycerski Orderu Zasługi Węgier (2009); Krzyż Komandorski Orderu Odrodzenia Polski (2009); Order Honoru Gruzji (2011);   Odznaka honorowa MSZ  „Bene </w:t>
      </w:r>
      <w:proofErr w:type="spellStart"/>
      <w:r>
        <w:t>Merito</w:t>
      </w:r>
      <w:proofErr w:type="spellEnd"/>
      <w:r>
        <w:t xml:space="preserve">” (2011); Dyplom Ministerstwa Spraw Zagranicznych Ukrainy i Ambasady Ukrainy w RP „Za wybitny wkład w rozwój ukraińsko-polskiego partnerstwa strategicznego” (2013); Odznaka Państwowej Służby Sytuacji Nadzwyczajnych Ukrainy, obwód </w:t>
      </w:r>
      <w:proofErr w:type="spellStart"/>
      <w:r>
        <w:t>iwano</w:t>
      </w:r>
      <w:proofErr w:type="spellEnd"/>
      <w:r>
        <w:t xml:space="preserve">-frankowski, „Za zasługi w zakresie obrony cywilnej” (2013); Medal honorowy „Za zasługi dla </w:t>
      </w:r>
      <w:proofErr w:type="spellStart"/>
      <w:r>
        <w:t>Prikarpatia</w:t>
      </w:r>
      <w:proofErr w:type="spellEnd"/>
      <w:r>
        <w:t xml:space="preserve">” obwodu </w:t>
      </w:r>
      <w:proofErr w:type="spellStart"/>
      <w:r>
        <w:t>iwano</w:t>
      </w:r>
      <w:proofErr w:type="spellEnd"/>
      <w:r>
        <w:t>-frankowskiego (2013); Nagroda „Rzeczpospolitej” im. Jerzego Giedroycia, pod patronatem Prezydenta RP (2013).</w:t>
      </w:r>
    </w:p>
    <w:p w:rsidR="008575EB" w:rsidRDefault="008575EB" w:rsidP="008575EB">
      <w:pPr>
        <w:pStyle w:val="NormalnyWeb"/>
      </w:pPr>
      <w:r>
        <w:t xml:space="preserve">14 czerwca 2017 r. Kapituła Medalu św. Cyryla i Metodego Centrum Europy Wschodniej UMCS przyznała Prof. </w:t>
      </w:r>
      <w:proofErr w:type="spellStart"/>
      <w:r>
        <w:t>Ihorowi</w:t>
      </w:r>
      <w:proofErr w:type="spellEnd"/>
      <w:r>
        <w:t xml:space="preserve"> </w:t>
      </w:r>
      <w:proofErr w:type="spellStart"/>
      <w:r>
        <w:t>Cependzie</w:t>
      </w:r>
      <w:proofErr w:type="spellEnd"/>
      <w:r>
        <w:t xml:space="preserve"> Medal św. Cyryla i Metodego w uznaniu Jego wkładu w rozwój polsko- ukraińskiej i – szerzej – polsko-wschodnioeuropejskiej współpracy naukowej i instytucjonalnej. Medal został wręczony przez JM Rektora Uniwersytetu Marii </w:t>
      </w:r>
      <w:r>
        <w:lastRenderedPageBreak/>
        <w:t>Curie-Skłodowskiej, prof. dra hab. Stanisława Michałowskiego podczas Polsko-Ukraińskiej Konferencji Naukowej pt. „Przeszłość – teraźniejszość – przyszłość. Stosunki polsko-ukraińskie w XX i XXI wieku” 22 czerwca 2017 r.</w:t>
      </w:r>
    </w:p>
    <w:p w:rsidR="00174E08" w:rsidRDefault="00174E08">
      <w:bookmarkStart w:id="0" w:name="_GoBack"/>
      <w:bookmarkEnd w:id="0"/>
    </w:p>
    <w:sectPr w:rsidR="0017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EB"/>
    <w:rsid w:val="00174E08"/>
    <w:rsid w:val="008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5EB"/>
    <w:rPr>
      <w:b/>
      <w:bCs/>
    </w:rPr>
  </w:style>
  <w:style w:type="character" w:styleId="Uwydatnienie">
    <w:name w:val="Emphasis"/>
    <w:basedOn w:val="Domylnaczcionkaakapitu"/>
    <w:uiPriority w:val="20"/>
    <w:qFormat/>
    <w:rsid w:val="008575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5EB"/>
    <w:rPr>
      <w:b/>
      <w:bCs/>
    </w:rPr>
  </w:style>
  <w:style w:type="character" w:styleId="Uwydatnienie">
    <w:name w:val="Emphasis"/>
    <w:basedOn w:val="Domylnaczcionkaakapitu"/>
    <w:uiPriority w:val="20"/>
    <w:qFormat/>
    <w:rsid w:val="00857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2019-04-17T09:50:00Z</dcterms:created>
  <dcterms:modified xsi:type="dcterms:W3CDTF">2019-04-17T09:51:00Z</dcterms:modified>
</cp:coreProperties>
</file>