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4C55C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64A41E74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073145A6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0849AE4D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0DB06DE8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44751E05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5C0D7D42" w14:textId="77777777" w:rsid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57DEC074" w14:textId="708CFAB5" w:rsidR="00AD2145" w:rsidRP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Oznaczenie sprawy: PUB</w:t>
      </w:r>
      <w:r w:rsidRPr="00AD2145">
        <w:rPr>
          <w:rFonts w:ascii="Calibri" w:eastAsia="Calibri" w:hAnsi="Calibri" w:cs="Times New Roman"/>
          <w:bCs/>
          <w:sz w:val="18"/>
          <w:szCs w:val="18"/>
          <w:lang w:eastAsia="en-US"/>
        </w:rPr>
        <w:t>/2</w:t>
      </w:r>
      <w:r>
        <w:rPr>
          <w:rFonts w:ascii="Calibri" w:eastAsia="Calibri" w:hAnsi="Calibri" w:cs="Times New Roman"/>
          <w:bCs/>
          <w:sz w:val="18"/>
          <w:szCs w:val="18"/>
          <w:lang w:eastAsia="en-US"/>
        </w:rPr>
        <w:t>9</w:t>
      </w:r>
      <w:r w:rsidRPr="00AD2145">
        <w:rPr>
          <w:rFonts w:ascii="Calibri" w:eastAsia="Calibri" w:hAnsi="Calibri" w:cs="Times New Roman"/>
          <w:bCs/>
          <w:sz w:val="18"/>
          <w:szCs w:val="18"/>
          <w:lang w:eastAsia="en-US"/>
        </w:rPr>
        <w:t>-2019/DOP-a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                           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ab/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ab/>
        <w:t xml:space="preserve">                                                                      </w:t>
      </w:r>
      <w:r>
        <w:rPr>
          <w:rFonts w:ascii="Calibri" w:eastAsia="Calibri" w:hAnsi="Calibri" w:cs="Times New Roman"/>
          <w:sz w:val="18"/>
          <w:szCs w:val="18"/>
          <w:lang w:eastAsia="en-US"/>
        </w:rPr>
        <w:t xml:space="preserve">        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Lublin, dn. </w:t>
      </w:r>
      <w:r>
        <w:rPr>
          <w:rFonts w:ascii="Calibri" w:eastAsia="Calibri" w:hAnsi="Calibri" w:cs="Times New Roman"/>
          <w:sz w:val="18"/>
          <w:szCs w:val="18"/>
          <w:lang w:eastAsia="en-US"/>
        </w:rPr>
        <w:t>16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.04.2019r.</w:t>
      </w:r>
    </w:p>
    <w:p w14:paraId="1789F9F6" w14:textId="77777777" w:rsidR="00AD2145" w:rsidRPr="00AD2145" w:rsidRDefault="00AD2145" w:rsidP="00AD2145">
      <w:pPr>
        <w:spacing w:after="0" w:line="254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23470159" w14:textId="77777777" w:rsidR="00AD2145" w:rsidRPr="00AD2145" w:rsidRDefault="00AD2145" w:rsidP="00AD2145">
      <w:pPr>
        <w:spacing w:after="0" w:line="254" w:lineRule="auto"/>
        <w:rPr>
          <w:rFonts w:ascii="Calibri" w:eastAsia="Calibri" w:hAnsi="Calibri" w:cs="Times New Roman"/>
          <w:bCs/>
          <w:sz w:val="18"/>
          <w:szCs w:val="18"/>
          <w:lang w:eastAsia="en-US"/>
        </w:rPr>
      </w:pPr>
    </w:p>
    <w:p w14:paraId="760B88E6" w14:textId="77777777" w:rsidR="00AD2145" w:rsidRPr="00AD2145" w:rsidRDefault="00AD2145" w:rsidP="00AD2145">
      <w:pPr>
        <w:spacing w:after="0" w:line="254" w:lineRule="auto"/>
        <w:jc w:val="right"/>
        <w:rPr>
          <w:rFonts w:ascii="Calibri" w:eastAsia="Calibri" w:hAnsi="Calibri" w:cs="Times New Roman"/>
          <w:b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 xml:space="preserve"> </w:t>
      </w:r>
    </w:p>
    <w:p w14:paraId="338FCA07" w14:textId="77777777" w:rsidR="00AD2145" w:rsidRPr="00AD2145" w:rsidRDefault="00AD2145" w:rsidP="00AD2145">
      <w:pPr>
        <w:spacing w:after="0" w:line="254" w:lineRule="auto"/>
        <w:ind w:right="141"/>
        <w:jc w:val="right"/>
        <w:rPr>
          <w:rFonts w:ascii="Calibri" w:eastAsia="Calibri" w:hAnsi="Calibri" w:cs="Times New Roman"/>
          <w:b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Wykonawcy</w:t>
      </w:r>
    </w:p>
    <w:p w14:paraId="2E464CBB" w14:textId="77777777" w:rsidR="00AD2145" w:rsidRPr="00AD2145" w:rsidRDefault="00AD2145" w:rsidP="00AD2145">
      <w:pPr>
        <w:spacing w:after="0" w:line="254" w:lineRule="auto"/>
        <w:ind w:right="141"/>
        <w:jc w:val="right"/>
        <w:rPr>
          <w:rFonts w:ascii="Calibri" w:eastAsia="Calibri" w:hAnsi="Calibri" w:cs="Times New Roman"/>
          <w:b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uczestniczący w postępowaniu</w:t>
      </w:r>
    </w:p>
    <w:p w14:paraId="59FA61C5" w14:textId="77777777" w:rsidR="00AD2145" w:rsidRPr="00AD2145" w:rsidRDefault="00AD2145" w:rsidP="00AD2145">
      <w:pPr>
        <w:spacing w:after="0" w:line="254" w:lineRule="auto"/>
        <w:jc w:val="right"/>
        <w:rPr>
          <w:rFonts w:ascii="Calibri" w:eastAsia="Calibri" w:hAnsi="Calibri" w:cs="Times New Roman"/>
          <w:b/>
          <w:sz w:val="18"/>
          <w:szCs w:val="18"/>
          <w:lang w:eastAsia="en-US"/>
        </w:rPr>
      </w:pPr>
    </w:p>
    <w:p w14:paraId="7585B97A" w14:textId="77777777" w:rsidR="00AD2145" w:rsidRPr="00AD2145" w:rsidRDefault="00AD2145" w:rsidP="00AD2145">
      <w:pPr>
        <w:spacing w:after="0" w:line="240" w:lineRule="auto"/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26296147" w14:textId="6409138C" w:rsidR="00AD2145" w:rsidRPr="00AD2145" w:rsidRDefault="00AD2145" w:rsidP="00AD2145">
      <w:pPr>
        <w:spacing w:after="0" w:line="240" w:lineRule="auto"/>
        <w:ind w:right="142" w:firstLine="708"/>
        <w:jc w:val="both"/>
        <w:rPr>
          <w:rFonts w:ascii="Calibri" w:eastAsia="Calibri" w:hAnsi="Calibri" w:cs="Times New Roman"/>
          <w:bCs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Działając w imieniu Zamawiającego, Uniwersytetu Marii Curie-Skłodowskiej z siedzibą przy pl. Marii Curie-Skłodowskiej 5  w Lublinie zawiadamiam, że w postępowaniu na </w:t>
      </w:r>
      <w:r w:rsidRPr="00AD2145">
        <w:rPr>
          <w:rFonts w:ascii="Calibri" w:eastAsia="Calibri" w:hAnsi="Calibri" w:cs="Times New Roman"/>
          <w:bCs/>
          <w:sz w:val="18"/>
          <w:szCs w:val="18"/>
          <w:lang w:eastAsia="en-US"/>
        </w:rPr>
        <w:t xml:space="preserve">dostawę </w:t>
      </w:r>
      <w:r>
        <w:rPr>
          <w:rFonts w:ascii="Calibri" w:eastAsia="Calibri" w:hAnsi="Calibri" w:cs="Times New Roman"/>
          <w:bCs/>
          <w:sz w:val="18"/>
          <w:szCs w:val="18"/>
          <w:lang w:eastAsia="en-US"/>
        </w:rPr>
        <w:t>komory laminarnej</w:t>
      </w:r>
      <w:r w:rsidRPr="00AD2145">
        <w:rPr>
          <w:rFonts w:ascii="Calibri" w:eastAsia="Calibri" w:hAnsi="Calibri" w:cs="Times New Roman"/>
          <w:bCs/>
          <w:sz w:val="18"/>
          <w:szCs w:val="18"/>
          <w:lang w:eastAsia="en-US"/>
        </w:rPr>
        <w:t xml:space="preserve"> do UMCS, do Zamawiającego  wpłynęły pytania Wykonawcy, na które udzielam odpowiedzi zgodnie z poniższym:  </w:t>
      </w:r>
    </w:p>
    <w:p w14:paraId="1C85A042" w14:textId="77777777" w:rsidR="00AD2145" w:rsidRPr="00AD2145" w:rsidRDefault="00AD2145" w:rsidP="00AD2145">
      <w:pPr>
        <w:spacing w:after="0" w:line="240" w:lineRule="auto"/>
        <w:ind w:right="142" w:firstLine="708"/>
        <w:jc w:val="both"/>
        <w:rPr>
          <w:rFonts w:ascii="Calibri" w:eastAsia="Calibri" w:hAnsi="Calibri" w:cs="Times New Roman"/>
          <w:bCs/>
          <w:sz w:val="18"/>
          <w:szCs w:val="18"/>
          <w:lang w:eastAsia="en-US"/>
        </w:rPr>
      </w:pPr>
    </w:p>
    <w:p w14:paraId="2ECD0F69" w14:textId="4D107819" w:rsidR="00AD2145" w:rsidRPr="00AD2145" w:rsidRDefault="00AD2145" w:rsidP="00AD2145">
      <w:pPr>
        <w:tabs>
          <w:tab w:val="left" w:pos="851"/>
        </w:tabs>
        <w:spacing w:after="0"/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Pytanie 1: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Czy Zamawiający dopuści komorę z panelem frontowym otwieranym  na zawiasach oraz szybą frontową opuszczaną poniżej blatu co  pozwala na łatwy dostęp do wnętrza komory w celu umycia szyby od wewnątrz.</w:t>
      </w:r>
    </w:p>
    <w:p w14:paraId="23A11463" w14:textId="7A4D3695" w:rsidR="00107136" w:rsidRPr="00107136" w:rsidRDefault="00AD2145" w:rsidP="00107136">
      <w:pPr>
        <w:tabs>
          <w:tab w:val="left" w:pos="851"/>
        </w:tabs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Odpowiedź: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</w:t>
      </w:r>
      <w:r w:rsidR="00107136">
        <w:rPr>
          <w:rFonts w:ascii="Calibri" w:eastAsia="Calibri" w:hAnsi="Calibri" w:cs="Times New Roman"/>
          <w:sz w:val="18"/>
          <w:szCs w:val="18"/>
          <w:lang w:eastAsia="en-US"/>
        </w:rPr>
        <w:t xml:space="preserve">Użytkownik nie wyraża zgody na takie rozwiązanie, </w:t>
      </w:r>
      <w:r w:rsidR="00107136" w:rsidRPr="00107136">
        <w:rPr>
          <w:rFonts w:ascii="Calibri" w:eastAsia="Calibri" w:hAnsi="Calibri" w:cs="Times New Roman"/>
          <w:sz w:val="18"/>
          <w:szCs w:val="18"/>
          <w:lang w:eastAsia="en-US"/>
        </w:rPr>
        <w:t>ponieważ komora z panelem frontowym otwieranym na zawiasach jest niewygodna w użyciu (potrzebne są dwie wolne ręce do otworzenia i zamknięcia komory</w:t>
      </w:r>
      <w:r w:rsidR="00107136">
        <w:rPr>
          <w:rFonts w:ascii="Calibri" w:eastAsia="Calibri" w:hAnsi="Calibri" w:cs="Times New Roman"/>
          <w:sz w:val="18"/>
          <w:szCs w:val="18"/>
          <w:lang w:eastAsia="en-US"/>
        </w:rPr>
        <w:t>)</w:t>
      </w:r>
      <w:r w:rsidR="00107136" w:rsidRPr="00107136">
        <w:rPr>
          <w:rFonts w:ascii="Calibri" w:eastAsia="Calibri" w:hAnsi="Calibri" w:cs="Times New Roman"/>
          <w:sz w:val="18"/>
          <w:szCs w:val="18"/>
          <w:lang w:eastAsia="en-US"/>
        </w:rPr>
        <w:t>.</w:t>
      </w:r>
    </w:p>
    <w:p w14:paraId="044EF0F4" w14:textId="78714537" w:rsidR="00AD2145" w:rsidRPr="00AD2145" w:rsidRDefault="00AD2145" w:rsidP="00AD2145">
      <w:pPr>
        <w:tabs>
          <w:tab w:val="left" w:pos="1401"/>
        </w:tabs>
        <w:spacing w:after="0"/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Pytanie 2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: 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Czy Zamawiający dopuści komorę o wymiarach blatu roboczego  1220 x 580 mm (szer. x gł.).</w:t>
      </w:r>
    </w:p>
    <w:p w14:paraId="6E27ABD8" w14:textId="1F544DFE" w:rsidR="00AD2145" w:rsidRDefault="00AD2145" w:rsidP="00AD2145">
      <w:pPr>
        <w:tabs>
          <w:tab w:val="left" w:pos="1401"/>
        </w:tabs>
        <w:spacing w:after="0" w:line="240" w:lineRule="auto"/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Odpowiedź: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 </w:t>
      </w:r>
      <w:r w:rsidR="00107136">
        <w:rPr>
          <w:rFonts w:ascii="Calibri" w:eastAsia="Calibri" w:hAnsi="Calibri" w:cs="Times New Roman"/>
          <w:sz w:val="18"/>
          <w:szCs w:val="18"/>
          <w:lang w:eastAsia="en-US"/>
        </w:rPr>
        <w:t>Użytkownik wyraża zgodę na zaoferowanie komory laminarnej</w:t>
      </w:r>
      <w:r w:rsidR="00107136" w:rsidRPr="00107136">
        <w:rPr>
          <w:rFonts w:ascii="Calibri" w:eastAsia="Calibri" w:hAnsi="Calibri" w:cs="Times New Roman"/>
          <w:sz w:val="18"/>
          <w:szCs w:val="18"/>
          <w:lang w:eastAsia="en-US"/>
        </w:rPr>
        <w:t xml:space="preserve"> o wymiarach blatu roboczego  1220 x 580 mm (szer. x gł.).</w:t>
      </w:r>
    </w:p>
    <w:p w14:paraId="2AFBA587" w14:textId="77777777" w:rsidR="00AD2145" w:rsidRPr="00AD2145" w:rsidRDefault="00AD2145" w:rsidP="00AD2145">
      <w:pPr>
        <w:tabs>
          <w:tab w:val="left" w:pos="1401"/>
        </w:tabs>
        <w:spacing w:after="0" w:line="240" w:lineRule="auto"/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58FA3661" w14:textId="0114357F" w:rsidR="00AD2145" w:rsidRPr="00AD2145" w:rsidRDefault="00AD2145" w:rsidP="00AD2145">
      <w:pPr>
        <w:spacing w:after="0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 xml:space="preserve">Pytanie </w:t>
      </w:r>
      <w:r>
        <w:rPr>
          <w:rFonts w:ascii="Calibri" w:eastAsia="Calibri" w:hAnsi="Calibri" w:cs="Times New Roman"/>
          <w:b/>
          <w:sz w:val="18"/>
          <w:szCs w:val="18"/>
          <w:lang w:eastAsia="en-US"/>
        </w:rPr>
        <w:t>3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: Czy Zamawiający, w celu zmniejszenia ryzyka mikrobiologicznego, dopuści komorę o wysokości roboczej otworu frontowego 190 mm.</w:t>
      </w:r>
    </w:p>
    <w:p w14:paraId="0F5C150A" w14:textId="5A9FE112" w:rsidR="00107136" w:rsidRPr="00107136" w:rsidRDefault="00AD2145" w:rsidP="00107136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Odpowiedź: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 </w:t>
      </w:r>
      <w:r w:rsidR="00107136" w:rsidRPr="00107136">
        <w:rPr>
          <w:rFonts w:ascii="Calibri" w:eastAsia="Calibri" w:hAnsi="Calibri" w:cs="Times New Roman"/>
          <w:sz w:val="18"/>
          <w:szCs w:val="18"/>
          <w:lang w:eastAsia="en-US"/>
        </w:rPr>
        <w:t>Użytkownik wyraża zgodę na zaoferowanie komory laminarnej o wysokości roboczej otworu frontowego 190 mm.</w:t>
      </w:r>
    </w:p>
    <w:p w14:paraId="63DBE91A" w14:textId="77777777" w:rsidR="00AD2145" w:rsidRDefault="00AD2145" w:rsidP="00AD2145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  <w:lang w:eastAsia="en-US"/>
        </w:rPr>
      </w:pPr>
    </w:p>
    <w:p w14:paraId="49C7F37D" w14:textId="30B1FC79" w:rsidR="00AD2145" w:rsidRPr="00AD2145" w:rsidRDefault="00AD2145" w:rsidP="00AD2145">
      <w:pPr>
        <w:spacing w:after="0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 xml:space="preserve">Pytanie </w:t>
      </w:r>
      <w:r>
        <w:rPr>
          <w:rFonts w:ascii="Calibri" w:eastAsia="Calibri" w:hAnsi="Calibri" w:cs="Times New Roman"/>
          <w:b/>
          <w:sz w:val="18"/>
          <w:szCs w:val="18"/>
          <w:lang w:eastAsia="en-US"/>
        </w:rPr>
        <w:t>4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: Czy Zamawiający dopuści komorę z lampą UV umieszczoną w  górnej części tylnej ściany, co pozwala na wygodną i  najbardziej skuteczną dekontaminację wnętrza komory.</w:t>
      </w:r>
    </w:p>
    <w:p w14:paraId="5D44036F" w14:textId="3EFBDFDB" w:rsidR="00107136" w:rsidRPr="00107136" w:rsidRDefault="00AD2145" w:rsidP="00107136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Odpowiedź: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 </w:t>
      </w:r>
      <w:r w:rsidR="00107136" w:rsidRPr="00107136">
        <w:rPr>
          <w:rFonts w:ascii="Calibri" w:eastAsia="Calibri" w:hAnsi="Calibri" w:cs="Times New Roman"/>
          <w:sz w:val="18"/>
          <w:szCs w:val="18"/>
          <w:lang w:eastAsia="en-US"/>
        </w:rPr>
        <w:t>Użytkownik wyraża zgodę na zaoferowanie komory laminarnej z lampą UV umieszczoną w  górnej części tylnej ściany</w:t>
      </w:r>
      <w:r w:rsidR="00107136">
        <w:rPr>
          <w:rFonts w:ascii="Calibri" w:eastAsia="Calibri" w:hAnsi="Calibri" w:cs="Times New Roman"/>
          <w:sz w:val="18"/>
          <w:szCs w:val="18"/>
          <w:lang w:eastAsia="en-US"/>
        </w:rPr>
        <w:t>.</w:t>
      </w:r>
    </w:p>
    <w:p w14:paraId="7196BE66" w14:textId="56A87339" w:rsidR="00AD2145" w:rsidRPr="00AD2145" w:rsidRDefault="00AD2145" w:rsidP="00AD2145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5ACFE0F7" w14:textId="6611CBE7" w:rsidR="00AD2145" w:rsidRPr="00AD2145" w:rsidRDefault="00AD2145" w:rsidP="00AD2145">
      <w:pPr>
        <w:spacing w:after="0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 xml:space="preserve">Pytanie </w:t>
      </w:r>
      <w:r>
        <w:rPr>
          <w:rFonts w:ascii="Calibri" w:eastAsia="Calibri" w:hAnsi="Calibri" w:cs="Times New Roman"/>
          <w:b/>
          <w:sz w:val="18"/>
          <w:szCs w:val="18"/>
          <w:lang w:eastAsia="en-US"/>
        </w:rPr>
        <w:t>5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>: Czy Zamawiający dopuści komorę wyposażona w gniazdo  elektryczne zamontowane w ścianie bocznej.</w:t>
      </w:r>
    </w:p>
    <w:p w14:paraId="714868AC" w14:textId="7ABF33AE" w:rsidR="00AD2145" w:rsidRPr="00AD2145" w:rsidRDefault="00AD2145" w:rsidP="00AD2145">
      <w:pPr>
        <w:spacing w:after="0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  <w:r w:rsidRPr="00AD2145">
        <w:rPr>
          <w:rFonts w:ascii="Calibri" w:eastAsia="Calibri" w:hAnsi="Calibri" w:cs="Times New Roman"/>
          <w:b/>
          <w:sz w:val="18"/>
          <w:szCs w:val="18"/>
          <w:lang w:eastAsia="en-US"/>
        </w:rPr>
        <w:t>Odpowiedź:</w:t>
      </w:r>
      <w:r w:rsidRPr="00AD2145">
        <w:rPr>
          <w:rFonts w:ascii="Calibri" w:eastAsia="Calibri" w:hAnsi="Calibri" w:cs="Times New Roman"/>
          <w:sz w:val="18"/>
          <w:szCs w:val="18"/>
          <w:lang w:eastAsia="en-US"/>
        </w:rPr>
        <w:t xml:space="preserve">  </w:t>
      </w:r>
      <w:r w:rsidR="00827771" w:rsidRPr="00827771">
        <w:rPr>
          <w:rFonts w:ascii="Calibri" w:eastAsia="Calibri" w:hAnsi="Calibri" w:cs="Times New Roman"/>
          <w:sz w:val="18"/>
          <w:szCs w:val="18"/>
          <w:lang w:eastAsia="en-US"/>
        </w:rPr>
        <w:t>Użytkownik wyraża zgodę na zaoferowanie komory laminarnej wyposażon</w:t>
      </w:r>
      <w:r w:rsidR="00827771">
        <w:rPr>
          <w:rFonts w:ascii="Calibri" w:eastAsia="Calibri" w:hAnsi="Calibri" w:cs="Times New Roman"/>
          <w:sz w:val="18"/>
          <w:szCs w:val="18"/>
          <w:lang w:eastAsia="en-US"/>
        </w:rPr>
        <w:t>ej</w:t>
      </w:r>
      <w:r w:rsidR="00827771" w:rsidRPr="00827771">
        <w:rPr>
          <w:rFonts w:ascii="Calibri" w:eastAsia="Calibri" w:hAnsi="Calibri" w:cs="Times New Roman"/>
          <w:sz w:val="18"/>
          <w:szCs w:val="18"/>
          <w:lang w:eastAsia="en-US"/>
        </w:rPr>
        <w:t xml:space="preserve"> w gniazdo  elektryczne zamontowane w ścianie bocznej</w:t>
      </w:r>
      <w:r w:rsidR="00827771">
        <w:rPr>
          <w:rFonts w:ascii="Calibri" w:eastAsia="Calibri" w:hAnsi="Calibri" w:cs="Times New Roman"/>
          <w:sz w:val="18"/>
          <w:szCs w:val="18"/>
          <w:lang w:eastAsia="en-US"/>
        </w:rPr>
        <w:t>.</w:t>
      </w:r>
      <w:bookmarkStart w:id="0" w:name="_GoBack"/>
      <w:bookmarkEnd w:id="0"/>
    </w:p>
    <w:p w14:paraId="02F87582" w14:textId="77777777" w:rsidR="00AD2145" w:rsidRPr="00AD2145" w:rsidRDefault="00AD2145" w:rsidP="00AD2145">
      <w:pPr>
        <w:spacing w:before="100" w:beforeAutospacing="1" w:after="100" w:afterAutospacing="1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10C0AF68" w14:textId="77777777" w:rsidR="00AD2145" w:rsidRPr="00AD2145" w:rsidRDefault="00AD2145" w:rsidP="00AD2145">
      <w:pPr>
        <w:spacing w:before="100" w:beforeAutospacing="1" w:after="100" w:afterAutospacing="1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4B15DE95" w14:textId="77777777" w:rsidR="00AD2145" w:rsidRPr="00AD2145" w:rsidRDefault="00AD2145" w:rsidP="00AD2145">
      <w:pPr>
        <w:spacing w:before="100" w:beforeAutospacing="1" w:after="100" w:afterAutospacing="1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2108D4A5" w14:textId="77777777" w:rsidR="00AD2145" w:rsidRPr="00AD2145" w:rsidRDefault="00AD2145" w:rsidP="00AD2145">
      <w:pPr>
        <w:spacing w:before="100" w:beforeAutospacing="1" w:after="100" w:afterAutospacing="1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6AD28199" w14:textId="77777777" w:rsidR="00AD2145" w:rsidRPr="00AD2145" w:rsidRDefault="00AD2145" w:rsidP="00AD2145">
      <w:pPr>
        <w:spacing w:before="100" w:beforeAutospacing="1" w:after="100" w:afterAutospacing="1" w:line="240" w:lineRule="auto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28C2CB9C" w14:textId="77777777" w:rsidR="00AD2145" w:rsidRPr="00AD2145" w:rsidRDefault="00AD2145" w:rsidP="00AD2145">
      <w:pPr>
        <w:tabs>
          <w:tab w:val="left" w:pos="1401"/>
        </w:tabs>
        <w:spacing w:after="0" w:line="240" w:lineRule="auto"/>
        <w:ind w:right="142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5409F16B" w14:textId="77777777" w:rsidR="00AD2145" w:rsidRPr="00AD2145" w:rsidRDefault="00AD2145" w:rsidP="00AD2145">
      <w:pPr>
        <w:tabs>
          <w:tab w:val="left" w:pos="1401"/>
        </w:tabs>
        <w:spacing w:after="0" w:line="240" w:lineRule="auto"/>
        <w:ind w:right="142"/>
        <w:jc w:val="both"/>
        <w:rPr>
          <w:rFonts w:ascii="Calibri" w:eastAsia="Calibri" w:hAnsi="Calibri" w:cs="Times New Roman"/>
          <w:b/>
          <w:sz w:val="16"/>
          <w:szCs w:val="16"/>
          <w:lang w:eastAsia="en-US"/>
        </w:rPr>
      </w:pPr>
    </w:p>
    <w:p w14:paraId="1C7F763B" w14:textId="77777777" w:rsidR="00AD2145" w:rsidRPr="00AD2145" w:rsidRDefault="00AD2145" w:rsidP="00AD2145">
      <w:pPr>
        <w:tabs>
          <w:tab w:val="left" w:pos="1401"/>
        </w:tabs>
        <w:spacing w:after="0" w:line="240" w:lineRule="auto"/>
        <w:ind w:right="142"/>
        <w:jc w:val="both"/>
        <w:rPr>
          <w:rFonts w:ascii="Calibri" w:eastAsia="Calibri" w:hAnsi="Calibri" w:cs="Times New Roman"/>
          <w:b/>
          <w:sz w:val="16"/>
          <w:szCs w:val="16"/>
          <w:lang w:eastAsia="en-US"/>
        </w:rPr>
      </w:pPr>
    </w:p>
    <w:p w14:paraId="60E77F89" w14:textId="77777777" w:rsidR="00AD2145" w:rsidRPr="00AD2145" w:rsidRDefault="00AD2145" w:rsidP="00AD2145">
      <w:pPr>
        <w:tabs>
          <w:tab w:val="left" w:pos="1401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eastAsia="en-US"/>
        </w:rPr>
      </w:pPr>
      <w:r w:rsidRPr="00AD2145">
        <w:rPr>
          <w:rFonts w:ascii="Calibri" w:eastAsia="Calibri" w:hAnsi="Calibri" w:cs="Times New Roman"/>
          <w:sz w:val="16"/>
          <w:szCs w:val="16"/>
          <w:lang w:eastAsia="en-US"/>
        </w:rPr>
        <w:t>Otrzymują:</w:t>
      </w:r>
    </w:p>
    <w:p w14:paraId="2C149D43" w14:textId="77777777" w:rsidR="00AD2145" w:rsidRPr="00AD2145" w:rsidRDefault="00AD2145" w:rsidP="00AD2145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eastAsia="en-US"/>
        </w:rPr>
      </w:pPr>
      <w:r w:rsidRPr="00AD2145">
        <w:rPr>
          <w:rFonts w:ascii="Calibri" w:eastAsia="Calibri" w:hAnsi="Calibri" w:cs="Times New Roman"/>
          <w:sz w:val="16"/>
          <w:szCs w:val="16"/>
          <w:lang w:eastAsia="en-US"/>
        </w:rPr>
        <w:t>Wykonawcy uczestniczący w postępowaniu;</w:t>
      </w:r>
    </w:p>
    <w:p w14:paraId="2DE1DBCC" w14:textId="77777777" w:rsidR="00AD2145" w:rsidRPr="00AD2145" w:rsidRDefault="00AD2145" w:rsidP="00AD2145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Calibri" w:eastAsia="Calibri" w:hAnsi="Calibri" w:cs="Times New Roman"/>
          <w:spacing w:val="1"/>
          <w:sz w:val="16"/>
          <w:szCs w:val="16"/>
          <w:lang w:eastAsia="en-US"/>
        </w:rPr>
      </w:pPr>
      <w:r w:rsidRPr="00AD2145">
        <w:rPr>
          <w:rFonts w:ascii="Calibri" w:eastAsia="Calibri" w:hAnsi="Calibri" w:cs="Times New Roman"/>
          <w:sz w:val="16"/>
          <w:szCs w:val="16"/>
          <w:lang w:eastAsia="en-US"/>
        </w:rPr>
        <w:t>aa.</w:t>
      </w:r>
    </w:p>
    <w:p w14:paraId="4CB9ED63" w14:textId="77777777" w:rsidR="00AD2145" w:rsidRPr="00AD2145" w:rsidRDefault="00AD2145" w:rsidP="00AD2145">
      <w:pPr>
        <w:spacing w:after="160" w:line="240" w:lineRule="auto"/>
        <w:rPr>
          <w:rFonts w:ascii="Calibri" w:eastAsia="Calibri" w:hAnsi="Calibri" w:cs="Times New Roman"/>
          <w:sz w:val="16"/>
          <w:szCs w:val="16"/>
          <w:lang w:eastAsia="en-US"/>
        </w:rPr>
      </w:pPr>
    </w:p>
    <w:p w14:paraId="5455C6D2" w14:textId="670FCE55" w:rsidR="00905051" w:rsidRPr="00F57F88" w:rsidRDefault="00905051" w:rsidP="00F57F88"/>
    <w:sectPr w:rsidR="00905051" w:rsidRPr="00F57F88" w:rsidSect="00217C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F73AE" w14:textId="77777777" w:rsidR="00301CF1" w:rsidRDefault="00301CF1" w:rsidP="002F5B68">
      <w:pPr>
        <w:spacing w:after="0" w:line="240" w:lineRule="auto"/>
      </w:pPr>
      <w:r>
        <w:separator/>
      </w:r>
    </w:p>
  </w:endnote>
  <w:endnote w:type="continuationSeparator" w:id="0">
    <w:p w14:paraId="32C0E1FE" w14:textId="77777777" w:rsidR="00301CF1" w:rsidRDefault="00301CF1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F5BB7" w14:textId="77777777" w:rsidR="00301CF1" w:rsidRDefault="00301CF1" w:rsidP="002F5B68">
      <w:pPr>
        <w:spacing w:after="0" w:line="240" w:lineRule="auto"/>
      </w:pPr>
      <w:r>
        <w:separator/>
      </w:r>
    </w:p>
  </w:footnote>
  <w:footnote w:type="continuationSeparator" w:id="0">
    <w:p w14:paraId="67AA1118" w14:textId="77777777" w:rsidR="00301CF1" w:rsidRDefault="00301CF1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A"/>
    <w:multiLevelType w:val="multilevel"/>
    <w:tmpl w:val="93A6F19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8195A9F"/>
    <w:multiLevelType w:val="multilevel"/>
    <w:tmpl w:val="924AB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3">
    <w:nsid w:val="4F35778D"/>
    <w:multiLevelType w:val="hybridMultilevel"/>
    <w:tmpl w:val="82961284"/>
    <w:lvl w:ilvl="0" w:tplc="74067798">
      <w:start w:val="2"/>
      <w:numFmt w:val="decimal"/>
      <w:lvlText w:val="%1."/>
      <w:lvlJc w:val="left"/>
      <w:pPr>
        <w:ind w:left="107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5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680A022C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E10C13"/>
    <w:multiLevelType w:val="multilevel"/>
    <w:tmpl w:val="A2621BEA"/>
    <w:lvl w:ilvl="0">
      <w:start w:val="7"/>
      <w:numFmt w:val="decimal"/>
      <w:lvlText w:val="%1."/>
      <w:lvlJc w:val="left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1"/>
  </w:num>
  <w:num w:numId="5">
    <w:abstractNumId w:val="15"/>
  </w:num>
  <w:num w:numId="6">
    <w:abstractNumId w:val="12"/>
  </w:num>
  <w:num w:numId="7">
    <w:abstractNumId w:val="14"/>
  </w:num>
  <w:num w:numId="8">
    <w:abstractNumId w:val="7"/>
  </w:num>
  <w:num w:numId="9">
    <w:abstractNumId w:val="19"/>
  </w:num>
  <w:num w:numId="10">
    <w:abstractNumId w:val="9"/>
  </w:num>
  <w:num w:numId="11">
    <w:abstractNumId w:val="2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0"/>
  </w:num>
  <w:num w:numId="15">
    <w:abstractNumId w:val="1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05A00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07136"/>
    <w:rsid w:val="00176392"/>
    <w:rsid w:val="001810E2"/>
    <w:rsid w:val="001925B7"/>
    <w:rsid w:val="001A1ED4"/>
    <w:rsid w:val="001A20FA"/>
    <w:rsid w:val="001D3C70"/>
    <w:rsid w:val="001D6C43"/>
    <w:rsid w:val="001F49DA"/>
    <w:rsid w:val="00207DFD"/>
    <w:rsid w:val="00217C5B"/>
    <w:rsid w:val="00223EBC"/>
    <w:rsid w:val="00224D40"/>
    <w:rsid w:val="00231843"/>
    <w:rsid w:val="00232261"/>
    <w:rsid w:val="00254D6B"/>
    <w:rsid w:val="0029780C"/>
    <w:rsid w:val="002A2BE6"/>
    <w:rsid w:val="002A2EFE"/>
    <w:rsid w:val="002A70A1"/>
    <w:rsid w:val="002C4AA9"/>
    <w:rsid w:val="002C6895"/>
    <w:rsid w:val="002E05E8"/>
    <w:rsid w:val="002E1D85"/>
    <w:rsid w:val="002F5B68"/>
    <w:rsid w:val="002F7D55"/>
    <w:rsid w:val="00301CF1"/>
    <w:rsid w:val="00316D96"/>
    <w:rsid w:val="00322E8C"/>
    <w:rsid w:val="00333D07"/>
    <w:rsid w:val="00336577"/>
    <w:rsid w:val="00336E89"/>
    <w:rsid w:val="00393AAB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B7871"/>
    <w:rsid w:val="007C07A0"/>
    <w:rsid w:val="007C1F09"/>
    <w:rsid w:val="007C62EE"/>
    <w:rsid w:val="007D10EC"/>
    <w:rsid w:val="007E0A65"/>
    <w:rsid w:val="007E47CF"/>
    <w:rsid w:val="007F0935"/>
    <w:rsid w:val="007F1D87"/>
    <w:rsid w:val="008007BA"/>
    <w:rsid w:val="00812C4A"/>
    <w:rsid w:val="00826E60"/>
    <w:rsid w:val="00827771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05051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C55E1"/>
    <w:rsid w:val="009D2B20"/>
    <w:rsid w:val="009F023F"/>
    <w:rsid w:val="009F42C1"/>
    <w:rsid w:val="00A06277"/>
    <w:rsid w:val="00A2206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145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C0C25"/>
    <w:rsid w:val="00BD4DEA"/>
    <w:rsid w:val="00BF02EA"/>
    <w:rsid w:val="00C01862"/>
    <w:rsid w:val="00C21D1A"/>
    <w:rsid w:val="00C22DF5"/>
    <w:rsid w:val="00C34B38"/>
    <w:rsid w:val="00C40216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2DB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DC5A74"/>
    <w:rsid w:val="00DD0D81"/>
    <w:rsid w:val="00DE1011"/>
    <w:rsid w:val="00DE2B1F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D0E70"/>
    <w:rsid w:val="00EE472F"/>
    <w:rsid w:val="00F17DD5"/>
    <w:rsid w:val="00F30F45"/>
    <w:rsid w:val="00F31507"/>
    <w:rsid w:val="00F33750"/>
    <w:rsid w:val="00F57F88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  <w:style w:type="paragraph" w:styleId="Tekstpodstawowywcity">
    <w:name w:val="Body Text Indent"/>
    <w:basedOn w:val="Normalny"/>
    <w:link w:val="TekstpodstawowywcityZnak"/>
    <w:semiHidden/>
    <w:unhideWhenUsed/>
    <w:rsid w:val="0017639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76392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176392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D214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D2145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12DA1-8B36-45DF-AE4F-DB448C4F7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1</TotalTime>
  <Pages>1</Pages>
  <Words>291</Words>
  <Characters>1747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2</cp:revision>
  <cp:lastPrinted>2017-12-06T11:52:00Z</cp:lastPrinted>
  <dcterms:created xsi:type="dcterms:W3CDTF">2019-04-16T06:44:00Z</dcterms:created>
  <dcterms:modified xsi:type="dcterms:W3CDTF">2019-04-16T06:44:00Z</dcterms:modified>
</cp:coreProperties>
</file>