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58" w:rsidRDefault="002D1E58" w:rsidP="00081E86">
      <w:pPr>
        <w:pStyle w:val="NormalnyWeb"/>
        <w:jc w:val="center"/>
        <w:rPr>
          <w:b/>
        </w:rPr>
      </w:pPr>
      <w:r>
        <w:rPr>
          <w:b/>
        </w:rPr>
        <w:t>Wydział Artystyczny UMCS</w:t>
      </w:r>
    </w:p>
    <w:p w:rsidR="00081E86" w:rsidRDefault="00081E86" w:rsidP="00081E86">
      <w:pPr>
        <w:pStyle w:val="NormalnyWeb"/>
        <w:jc w:val="center"/>
        <w:rPr>
          <w:b/>
        </w:rPr>
      </w:pPr>
      <w:r>
        <w:rPr>
          <w:b/>
        </w:rPr>
        <w:t>REGULAMIN</w:t>
      </w:r>
    </w:p>
    <w:p w:rsidR="00081E86" w:rsidRDefault="00081E86" w:rsidP="00081E86">
      <w:pPr>
        <w:pStyle w:val="NormalnyWeb"/>
        <w:jc w:val="center"/>
        <w:rPr>
          <w:b/>
        </w:rPr>
      </w:pPr>
      <w:r>
        <w:rPr>
          <w:b/>
        </w:rPr>
        <w:t>PRAKTYKI METODYCZNO-PRZEDMIOTOWEJ</w:t>
      </w:r>
    </w:p>
    <w:p w:rsidR="00081E86" w:rsidRDefault="00081E86" w:rsidP="00081E86">
      <w:pPr>
        <w:pStyle w:val="NormalnyWeb"/>
        <w:jc w:val="center"/>
        <w:rPr>
          <w:b/>
        </w:rPr>
      </w:pPr>
      <w:r>
        <w:rPr>
          <w:b/>
        </w:rPr>
        <w:t>dla kierunku edukacja artystyczna w zakresie sztuk plastycznych</w:t>
      </w:r>
    </w:p>
    <w:p w:rsidR="00E60867" w:rsidRPr="00081E86" w:rsidRDefault="00E60867" w:rsidP="00081E86">
      <w:pPr>
        <w:pStyle w:val="NormalnyWeb"/>
        <w:jc w:val="center"/>
        <w:rPr>
          <w:b/>
        </w:rPr>
      </w:pPr>
      <w:r>
        <w:rPr>
          <w:b/>
        </w:rPr>
        <w:t>studiów licencjackich I stopnia</w:t>
      </w:r>
    </w:p>
    <w:p w:rsidR="00081E86" w:rsidRDefault="00081E86" w:rsidP="00081E86">
      <w:pPr>
        <w:pStyle w:val="NormalnyWeb"/>
      </w:pPr>
    </w:p>
    <w:p w:rsidR="00081E86" w:rsidRDefault="00E60867" w:rsidP="00A507C0">
      <w:pPr>
        <w:pStyle w:val="NormalnyWeb"/>
        <w:ind w:firstLine="708"/>
      </w:pPr>
      <w:r>
        <w:t>Celem praktyki metodyczno-przedmiotowej jest</w:t>
      </w:r>
      <w:r w:rsidR="00081E86">
        <w:t xml:space="preserve"> kształtowanie kompetencji dydaktycznych niezbędnych dla właściwej realizacji  edukacji plastycznej na etapie szkoły podstawowej oraz prowadzenia zajęć </w:t>
      </w:r>
      <w:r w:rsidR="003A5CD1">
        <w:t>plastycznych</w:t>
      </w:r>
      <w:r w:rsidR="00081E86">
        <w:t xml:space="preserve"> w innych placówkach kulturalno-oświatowych. Zadaniem studenta jest:</w:t>
      </w:r>
    </w:p>
    <w:p w:rsidR="00081E86" w:rsidRDefault="00081E86" w:rsidP="00081E86">
      <w:pPr>
        <w:pStyle w:val="NormalnyWeb"/>
      </w:pPr>
      <w:r>
        <w:t>1) zapoznanie się ze specyfiką szkoły lub placówki, w której praktyka jest odbywana, w szczególności poznanie realizowanych przez nią zadań dydaktycznych, sposobu funkcjonowania, orga</w:t>
      </w:r>
      <w:r w:rsidR="00E60867">
        <w:t xml:space="preserve">nizacji </w:t>
      </w:r>
      <w:r>
        <w:t>oraz prowadzonej dokumentacji</w:t>
      </w:r>
    </w:p>
    <w:p w:rsidR="00081E86" w:rsidRDefault="00081E86" w:rsidP="00081E86">
      <w:pPr>
        <w:pStyle w:val="NormalnyWeb"/>
      </w:pPr>
      <w:r>
        <w:t>2) obserwowanie czynności podejmowanych przez opiekuna praktyk  oraz aktywności uczniów (m.in. toku metodycznego lekcji (zajęć) plastycznych, stosowanych przez nauczyciela metod i form pracy oraz wykorzystywanych pomocy dydaktycznych, interakcji społecznych, sposobów</w:t>
      </w:r>
      <w:r w:rsidR="0089653E">
        <w:t xml:space="preserve"> aktywizowania i motywowania</w:t>
      </w:r>
      <w:r>
        <w:t xml:space="preserve"> uczniów,  sposobu oceniania uczniów itp.)</w:t>
      </w:r>
    </w:p>
    <w:p w:rsidR="00081E86" w:rsidRDefault="00081E86" w:rsidP="00081E86">
      <w:pPr>
        <w:pStyle w:val="NormalnyWeb"/>
      </w:pPr>
      <w:r>
        <w:t>3) współdziałanie z nauczycielem w planowaniu i prowadzeniu lekcji i zajęć plastycznych, przygotowaniu pomocy dydaktycznych ( również z wykorzystaniem środków multimedialnych) oraz wszystkich działaniach dydaktyczno-wychowawczych</w:t>
      </w:r>
    </w:p>
    <w:p w:rsidR="00081E86" w:rsidRDefault="00081E86" w:rsidP="00081E86">
      <w:pPr>
        <w:pStyle w:val="NormalnyWeb"/>
      </w:pPr>
      <w:r>
        <w:t xml:space="preserve">4) pełnienie roli nauczyciela ( planowanie i prowadzenie </w:t>
      </w:r>
      <w:r w:rsidR="00E60867">
        <w:t xml:space="preserve">minimum 20 godzin </w:t>
      </w:r>
      <w:r>
        <w:t>lekcji (zajęć) w oparciu o samodzielnie przygotowane scenariusze, praca z uczniami o szczególnych potrzebach edukacyjnych – zwłaszcza z uzdolnionymi plastycznie, dostosowywanie metod i form pracy do realizowanych treści i etapu edukacyjnego,  animowanie aktywności poznawczej, ekspresyjnej i współdziałania uczniów,  diagnozowanie poziomu wiedzy i umiejętności uczniów z zastosowaniem  specyficznych dla przedmiotów artystycznych kryteriów , przygotowanie pomocy dydaktycznych itp.)</w:t>
      </w:r>
    </w:p>
    <w:p w:rsidR="00081E86" w:rsidRDefault="00081E86" w:rsidP="00081E86">
      <w:pPr>
        <w:pStyle w:val="NormalnyWeb"/>
      </w:pPr>
      <w:r>
        <w:t>5) analiza i interpretacja zaobserwowanych albo doświadczanych sytuacji i zdarzeń pedagogicznych  (w tym: prowadzenie dokumentacji praktyki, konfrontowanie wiedzy teoretycznej z praktyką, ocena własnego funkcjonowania w toku wypełniania roli nauczyciela plastyki – dostrzeganie swoich mocnych i słabych stron).</w:t>
      </w:r>
    </w:p>
    <w:p w:rsidR="00A507C0" w:rsidRDefault="00A507C0" w:rsidP="00081E86">
      <w:pPr>
        <w:pStyle w:val="NormalnyWeb"/>
      </w:pPr>
      <w:r>
        <w:tab/>
        <w:t>Studentów obowiązuje realizacja 120 godzin praktyki</w:t>
      </w:r>
      <w:r w:rsidR="00E25371">
        <w:t xml:space="preserve"> metodyczno-przedmiotowej</w:t>
      </w:r>
      <w:r>
        <w:t>.</w:t>
      </w:r>
      <w:r w:rsidR="00E25371">
        <w:t xml:space="preserve"> Praktyki można odbywać po uzyskaniu deklaracji </w:t>
      </w:r>
      <w:proofErr w:type="spellStart"/>
      <w:r w:rsidR="00E25371">
        <w:t>praktykodawcy</w:t>
      </w:r>
      <w:proofErr w:type="spellEnd"/>
      <w:r w:rsidR="00E25371">
        <w:t>, którą zaakceptuje opiekun lub koordynator ze strony uczelni.</w:t>
      </w:r>
      <w:r w:rsidR="00FE2F36">
        <w:t xml:space="preserve"> Opiekun ma prawo hospitować zajęcia praktykanta.</w:t>
      </w:r>
      <w:r>
        <w:t xml:space="preserve"> Zaliczenie </w:t>
      </w:r>
      <w:r w:rsidR="009830BC">
        <w:t>otrzymuje student</w:t>
      </w:r>
      <w:r w:rsidR="002D1E58">
        <w:t xml:space="preserve"> w semestrze V</w:t>
      </w:r>
      <w:r w:rsidR="009830BC">
        <w:t xml:space="preserve"> po przedstawieniu opiekunowi dziennika</w:t>
      </w:r>
      <w:r>
        <w:t xml:space="preserve"> praktyk</w:t>
      </w:r>
      <w:r w:rsidR="00BB7DBE">
        <w:t xml:space="preserve"> </w:t>
      </w:r>
      <w:r w:rsidR="009830BC">
        <w:t xml:space="preserve"> oraz zaświadczenia</w:t>
      </w:r>
      <w:r w:rsidR="00BB7DBE">
        <w:t xml:space="preserve"> (z oceną)</w:t>
      </w:r>
      <w:bookmarkStart w:id="0" w:name="_GoBack"/>
      <w:bookmarkEnd w:id="0"/>
      <w:r w:rsidR="00A47950" w:rsidRPr="00A47950">
        <w:t xml:space="preserve"> </w:t>
      </w:r>
      <w:r w:rsidR="00A47950">
        <w:t xml:space="preserve">od </w:t>
      </w:r>
      <w:proofErr w:type="spellStart"/>
      <w:r w:rsidR="00A47950">
        <w:t>praktykodawcy</w:t>
      </w:r>
      <w:proofErr w:type="spellEnd"/>
      <w:r w:rsidR="009830BC">
        <w:t xml:space="preserve"> o odbyciu praktyki </w:t>
      </w:r>
      <w:r w:rsidR="004A2CB2">
        <w:t>i osi</w:t>
      </w:r>
      <w:r w:rsidR="00A47950">
        <w:t>ągniętych efektach kształcenia</w:t>
      </w:r>
      <w:r w:rsidR="009830BC">
        <w:t>.</w:t>
      </w:r>
    </w:p>
    <w:p w:rsidR="00B05A11" w:rsidRPr="00A507C0" w:rsidRDefault="00081E86" w:rsidP="00A507C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07C0">
        <w:rPr>
          <w:rFonts w:ascii="Times New Roman" w:hAnsi="Times New Roman" w:cs="Times New Roman"/>
          <w:sz w:val="24"/>
          <w:szCs w:val="24"/>
        </w:rPr>
        <w:lastRenderedPageBreak/>
        <w:t xml:space="preserve">Studenci studiów I stopnia odbywają praktykę metodyczno-przedmiotową w szkołach podstawowych oraz placówkach kulturalno-oświatowych prowadzących zajęcia plastyczne </w:t>
      </w:r>
      <w:r w:rsidR="00A507C0">
        <w:rPr>
          <w:rFonts w:ascii="Times New Roman" w:hAnsi="Times New Roman" w:cs="Times New Roman"/>
          <w:sz w:val="24"/>
          <w:szCs w:val="24"/>
        </w:rPr>
        <w:t xml:space="preserve">    </w:t>
      </w:r>
      <w:r w:rsidR="003A5CD1">
        <w:rPr>
          <w:rFonts w:ascii="Times New Roman" w:hAnsi="Times New Roman" w:cs="Times New Roman"/>
          <w:sz w:val="24"/>
          <w:szCs w:val="24"/>
        </w:rPr>
        <w:t>z dziećmi</w:t>
      </w:r>
      <w:r w:rsidRPr="00A507C0">
        <w:rPr>
          <w:rFonts w:ascii="Times New Roman" w:hAnsi="Times New Roman" w:cs="Times New Roman"/>
          <w:sz w:val="24"/>
          <w:szCs w:val="24"/>
        </w:rPr>
        <w:t>. Część praktyki może być realizowana w ramach zajęć warsztatowych, plenerowych i projektów artystyczno-edukacyjnych organizowanych dla dzieci przez Wydział Artystyczny, domy kultury i inne instytucje kultury zapewniające praktykantom opiekę wykwalifikowanych pedagogów z zakresu edukacji artystycznej.</w:t>
      </w:r>
    </w:p>
    <w:sectPr w:rsidR="00B05A11" w:rsidRPr="00A5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86"/>
    <w:rsid w:val="00046E59"/>
    <w:rsid w:val="00081E86"/>
    <w:rsid w:val="002D1E58"/>
    <w:rsid w:val="003A5CD1"/>
    <w:rsid w:val="004A2CB2"/>
    <w:rsid w:val="0089653E"/>
    <w:rsid w:val="009830BC"/>
    <w:rsid w:val="00A47950"/>
    <w:rsid w:val="00A507C0"/>
    <w:rsid w:val="00B05A11"/>
    <w:rsid w:val="00BB7DBE"/>
    <w:rsid w:val="00D079D8"/>
    <w:rsid w:val="00E25371"/>
    <w:rsid w:val="00E60867"/>
    <w:rsid w:val="00F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65318-DB03-42E5-A5B4-2FEEA8FD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8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2019-03-14T11:40:00Z</dcterms:created>
  <dcterms:modified xsi:type="dcterms:W3CDTF">2019-03-21T11:53:00Z</dcterms:modified>
</cp:coreProperties>
</file>