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D55589" w:rsidRDefault="00D55589" w:rsidP="00D55589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Oznaczenie sprawy: PU/1</w:t>
      </w:r>
      <w:r>
        <w:rPr>
          <w:rFonts w:ascii="Calibri" w:hAnsi="Calibri" w:cs="Arial"/>
          <w:sz w:val="20"/>
          <w:szCs w:val="20"/>
        </w:rPr>
        <w:t>2</w:t>
      </w:r>
      <w:r>
        <w:rPr>
          <w:rFonts w:ascii="Calibri" w:hAnsi="Calibri" w:cs="Arial"/>
          <w:sz w:val="20"/>
          <w:szCs w:val="20"/>
        </w:rPr>
        <w:t>-2019/DOP-a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                    Lublin, 12.02.2019r.</w:t>
      </w:r>
    </w:p>
    <w:p w:rsidR="00D55589" w:rsidRDefault="00D55589" w:rsidP="00D55589">
      <w:pPr>
        <w:rPr>
          <w:rFonts w:ascii="Calibri" w:hAnsi="Calibri" w:cs="Arial"/>
          <w:b/>
          <w:sz w:val="20"/>
          <w:szCs w:val="20"/>
        </w:rPr>
      </w:pPr>
    </w:p>
    <w:p w:rsidR="00D55589" w:rsidRDefault="00D55589" w:rsidP="00D55589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D55589" w:rsidRDefault="00D55589" w:rsidP="00D55589">
      <w:pPr>
        <w:tabs>
          <w:tab w:val="left" w:pos="567"/>
          <w:tab w:val="left" w:pos="3330"/>
        </w:tabs>
        <w:spacing w:line="276" w:lineRule="auto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D55589" w:rsidRDefault="00D55589" w:rsidP="00D55589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D55589" w:rsidRDefault="00D55589" w:rsidP="00D55589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D55589" w:rsidRDefault="00D55589" w:rsidP="00D55589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Informacja o udzieleniu zamówienia</w:t>
      </w:r>
    </w:p>
    <w:p w:rsidR="00D55589" w:rsidRDefault="00D55589" w:rsidP="00D55589">
      <w:pPr>
        <w:jc w:val="both"/>
        <w:rPr>
          <w:rFonts w:ascii="Calibri" w:hAnsi="Calibri"/>
          <w:sz w:val="20"/>
          <w:szCs w:val="20"/>
        </w:rPr>
      </w:pPr>
      <w:r>
        <w:tab/>
      </w:r>
      <w:r>
        <w:rPr>
          <w:rFonts w:ascii="Calibri" w:hAnsi="Calibri"/>
          <w:sz w:val="20"/>
          <w:szCs w:val="20"/>
        </w:rPr>
        <w:t>Zamawiający: Uniwersytet Marii Curie-Skłodowskiej w Lublinie informuje,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że w drodze postępowania prowadzonego na podstawie  art. 4 pkt 8 ustawy z dnia 29 stycznia 2004r. Prawo zamówień publicznych (Dz. U. z 2018r. poz. 1986 ze zmianami) na </w:t>
      </w:r>
      <w:r>
        <w:rPr>
          <w:rFonts w:ascii="Calibri" w:hAnsi="Calibri"/>
          <w:b/>
          <w:sz w:val="20"/>
          <w:szCs w:val="20"/>
        </w:rPr>
        <w:t xml:space="preserve">dostawę mikroskopów </w:t>
      </w:r>
      <w:r>
        <w:rPr>
          <w:rFonts w:ascii="Calibri" w:hAnsi="Calibri"/>
          <w:b/>
          <w:sz w:val="20"/>
          <w:szCs w:val="20"/>
        </w:rPr>
        <w:t>cyfrowych</w:t>
      </w:r>
      <w:bookmarkStart w:id="0" w:name="_GoBack"/>
      <w:bookmarkEnd w:id="0"/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zamówienie zostało udzielone następującemu Wykonawcy:</w:t>
      </w:r>
    </w:p>
    <w:p w:rsidR="00D55589" w:rsidRDefault="00D55589" w:rsidP="00D55589">
      <w:pPr>
        <w:jc w:val="both"/>
        <w:rPr>
          <w:rFonts w:ascii="Calibri" w:hAnsi="Calibri"/>
          <w:sz w:val="20"/>
          <w:szCs w:val="20"/>
        </w:rPr>
      </w:pPr>
    </w:p>
    <w:p w:rsidR="00D55589" w:rsidRDefault="00D55589" w:rsidP="00D55589">
      <w:pPr>
        <w:jc w:val="both"/>
        <w:rPr>
          <w:rFonts w:ascii="Calibri" w:hAnsi="Calibri"/>
          <w:sz w:val="20"/>
          <w:szCs w:val="20"/>
        </w:rPr>
      </w:pP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ALCHEM GRUPA sp. z o.o.</w:t>
      </w: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ul. Polna 21, 87-100 Toruń</w:t>
      </w: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Oddział Rzeszów</w:t>
      </w: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ul. Boya-Żeleńskiego 25B, 35-959 Rzeszów</w:t>
      </w: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D55589" w:rsidRDefault="00D55589" w:rsidP="00D55589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D55589" w:rsidRDefault="00D55589" w:rsidP="00D55589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D55589" w:rsidRDefault="00D55589" w:rsidP="00D55589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D55589" w:rsidRDefault="00D55589" w:rsidP="00D55589">
      <w:pPr>
        <w:suppressAutoHyphens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D55589" w:rsidRDefault="00D55589" w:rsidP="00D55589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D55589" w:rsidRDefault="00D55589" w:rsidP="00D55589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D55589" w:rsidRDefault="00D55589" w:rsidP="00D55589">
      <w:p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D55589" w:rsidRDefault="00D55589" w:rsidP="00D55589">
      <w:pPr>
        <w:numPr>
          <w:ilvl w:val="0"/>
          <w:numId w:val="24"/>
        </w:numPr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 UMCS</w:t>
      </w:r>
    </w:p>
    <w:p w:rsidR="00D55589" w:rsidRDefault="00D55589" w:rsidP="00D55589">
      <w:pPr>
        <w:numPr>
          <w:ilvl w:val="0"/>
          <w:numId w:val="24"/>
        </w:numPr>
        <w:tabs>
          <w:tab w:val="left" w:pos="1401"/>
        </w:tabs>
        <w:ind w:left="0" w:firstLine="0"/>
        <w:jc w:val="both"/>
      </w:pPr>
      <w:r>
        <w:rPr>
          <w:rFonts w:ascii="Calibri" w:hAnsi="Calibri" w:cs="Arial"/>
          <w:sz w:val="18"/>
          <w:szCs w:val="18"/>
        </w:rPr>
        <w:t>aa.</w:t>
      </w: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sectPr w:rsidR="00E373FD" w:rsidSect="007C31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C5" w:rsidRDefault="00595DC5">
      <w:r>
        <w:separator/>
      </w:r>
    </w:p>
  </w:endnote>
  <w:endnote w:type="continuationSeparator" w:id="0">
    <w:p w:rsidR="00595DC5" w:rsidRDefault="0059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595DC5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C0E8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9E1C4ED" wp14:editId="054C8727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595DC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595DC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595DC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07B65B10" wp14:editId="79D019AD">
          <wp:simplePos x="0" y="0"/>
          <wp:positionH relativeFrom="margin">
            <wp:posOffset>-640715</wp:posOffset>
          </wp:positionH>
          <wp:positionV relativeFrom="page">
            <wp:posOffset>9820275</wp:posOffset>
          </wp:positionV>
          <wp:extent cx="7477125" cy="457200"/>
          <wp:effectExtent l="0" t="0" r="9525" b="0"/>
          <wp:wrapThrough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C5" w:rsidRDefault="00595DC5">
      <w:r>
        <w:separator/>
      </w:r>
    </w:p>
  </w:footnote>
  <w:footnote w:type="continuationSeparator" w:id="0">
    <w:p w:rsidR="00595DC5" w:rsidRDefault="0059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144C82" wp14:editId="49C8097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100C4" wp14:editId="7F27187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595DC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595DC5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7C317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63E9887B" wp14:editId="1125C20F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927816" wp14:editId="3E15DE80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proofErr w:type="spellStart"/>
                          <w:r w:rsidR="00DE51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 w:rsidR="00DE51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proofErr w:type="spellStart"/>
                    <w:r w:rsidR="00DE51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 w:rsidR="00DE51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805ADBD" wp14:editId="3CE7125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A2C24"/>
    <w:multiLevelType w:val="hybridMultilevel"/>
    <w:tmpl w:val="94E8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67155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66C2E"/>
    <w:rsid w:val="002A4F9C"/>
    <w:rsid w:val="002E2CEB"/>
    <w:rsid w:val="0033547B"/>
    <w:rsid w:val="00342EBC"/>
    <w:rsid w:val="00345A77"/>
    <w:rsid w:val="00347689"/>
    <w:rsid w:val="003514BD"/>
    <w:rsid w:val="00370D82"/>
    <w:rsid w:val="00395A2A"/>
    <w:rsid w:val="003C478B"/>
    <w:rsid w:val="003E1E78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95DC5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52995"/>
    <w:rsid w:val="007C0E8C"/>
    <w:rsid w:val="007C317C"/>
    <w:rsid w:val="007C7BB6"/>
    <w:rsid w:val="007E7AC1"/>
    <w:rsid w:val="00870D08"/>
    <w:rsid w:val="008934B0"/>
    <w:rsid w:val="008A08CA"/>
    <w:rsid w:val="008C7FDB"/>
    <w:rsid w:val="00913C67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C63376"/>
    <w:rsid w:val="00CF4E31"/>
    <w:rsid w:val="00D346D3"/>
    <w:rsid w:val="00D543DD"/>
    <w:rsid w:val="00D55589"/>
    <w:rsid w:val="00D574CD"/>
    <w:rsid w:val="00D7572B"/>
    <w:rsid w:val="00D85BC2"/>
    <w:rsid w:val="00DB224D"/>
    <w:rsid w:val="00DE5108"/>
    <w:rsid w:val="00E02D65"/>
    <w:rsid w:val="00E13385"/>
    <w:rsid w:val="00E24B44"/>
    <w:rsid w:val="00E373FD"/>
    <w:rsid w:val="00E410BF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2019-02-12T13:34:00Z</dcterms:created>
  <dcterms:modified xsi:type="dcterms:W3CDTF">2019-02-12T13:34:00Z</dcterms:modified>
</cp:coreProperties>
</file>