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A" w:rsidRPr="00A54418" w:rsidRDefault="00620BAA" w:rsidP="00620BAA">
      <w:pPr>
        <w:tabs>
          <w:tab w:val="right" w:pos="8647"/>
        </w:tabs>
        <w:rPr>
          <w:rFonts w:ascii="Calibri" w:hAnsi="Calibri" w:cs="Arial"/>
          <w:sz w:val="18"/>
          <w:szCs w:val="18"/>
        </w:rPr>
      </w:pPr>
      <w:r w:rsidRPr="00A54418">
        <w:rPr>
          <w:rFonts w:ascii="Calibri" w:hAnsi="Calibri" w:cs="Arial"/>
          <w:bCs/>
          <w:sz w:val="18"/>
          <w:szCs w:val="18"/>
          <w:lang w:eastAsia="ar-SA"/>
        </w:rPr>
        <w:t xml:space="preserve">Oznaczenie sprawy: </w:t>
      </w:r>
      <w:r>
        <w:rPr>
          <w:rFonts w:ascii="Calibri" w:hAnsi="Calibri" w:cs="Arial"/>
          <w:b/>
          <w:bCs/>
          <w:sz w:val="18"/>
          <w:szCs w:val="18"/>
          <w:lang w:eastAsia="ar-SA"/>
        </w:rPr>
        <w:t>PU/02-2019/RCP</w:t>
      </w:r>
      <w:r w:rsidRPr="00A54418">
        <w:rPr>
          <w:rFonts w:ascii="Calibri" w:hAnsi="Calibri" w:cs="Arial"/>
          <w:bCs/>
          <w:sz w:val="18"/>
          <w:szCs w:val="18"/>
          <w:lang w:eastAsia="ar-SA"/>
        </w:rPr>
        <w:tab/>
        <w:t xml:space="preserve">Lublin, dnia </w:t>
      </w:r>
      <w:r>
        <w:rPr>
          <w:rFonts w:ascii="Calibri" w:hAnsi="Calibri" w:cs="Arial"/>
          <w:sz w:val="18"/>
          <w:szCs w:val="18"/>
        </w:rPr>
        <w:t>2019.01.31</w:t>
      </w:r>
      <w:bookmarkStart w:id="0" w:name="_GoBack"/>
      <w:bookmarkEnd w:id="0"/>
    </w:p>
    <w:p w:rsidR="00620BAA" w:rsidRDefault="00620BAA" w:rsidP="00620BAA">
      <w:pPr>
        <w:rPr>
          <w:rFonts w:ascii="Calibri" w:hAnsi="Calibri" w:cs="Arial"/>
          <w:sz w:val="18"/>
          <w:szCs w:val="18"/>
        </w:rPr>
      </w:pPr>
    </w:p>
    <w:p w:rsidR="00620BAA" w:rsidRDefault="00620BAA" w:rsidP="00620BAA">
      <w:pPr>
        <w:rPr>
          <w:rFonts w:ascii="Calibri" w:hAnsi="Calibri" w:cs="Arial"/>
          <w:sz w:val="18"/>
          <w:szCs w:val="18"/>
        </w:rPr>
      </w:pPr>
    </w:p>
    <w:p w:rsidR="00620BAA" w:rsidRPr="00A54418" w:rsidRDefault="00620BAA" w:rsidP="00620BAA">
      <w:pPr>
        <w:rPr>
          <w:rFonts w:ascii="Calibri" w:hAnsi="Calibri" w:cs="Arial"/>
          <w:sz w:val="18"/>
          <w:szCs w:val="18"/>
        </w:rPr>
      </w:pPr>
    </w:p>
    <w:p w:rsidR="00620BAA" w:rsidRPr="00A54418" w:rsidRDefault="00620BAA" w:rsidP="00620BAA">
      <w:pPr>
        <w:ind w:right="559"/>
        <w:jc w:val="center"/>
        <w:rPr>
          <w:rFonts w:ascii="Calibri" w:hAnsi="Calibri" w:cs="Arial"/>
          <w:sz w:val="18"/>
          <w:szCs w:val="18"/>
        </w:rPr>
      </w:pPr>
      <w:r w:rsidRPr="00A54418">
        <w:rPr>
          <w:rFonts w:ascii="Calibri" w:hAnsi="Calibri" w:cs="Arial"/>
          <w:sz w:val="18"/>
          <w:szCs w:val="18"/>
        </w:rPr>
        <w:t>Zawiadomienie o wyborze najkorzystniejszej oferty:</w:t>
      </w: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Pr="00A54418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Default="00620BAA" w:rsidP="00620BAA">
      <w:pPr>
        <w:widowControl w:val="0"/>
        <w:suppressAutoHyphens/>
        <w:ind w:right="-82" w:firstLine="708"/>
        <w:jc w:val="both"/>
        <w:rPr>
          <w:rFonts w:ascii="Calibri" w:hAnsi="Calibri" w:cs="Arial"/>
          <w:sz w:val="18"/>
          <w:szCs w:val="18"/>
        </w:rPr>
      </w:pPr>
      <w:r w:rsidRPr="00A54418">
        <w:rPr>
          <w:rFonts w:ascii="Calibri" w:hAnsi="Calibri" w:cs="Arial"/>
          <w:sz w:val="18"/>
          <w:szCs w:val="18"/>
        </w:rPr>
        <w:t xml:space="preserve">Zamawiający – Uniwersytet Marii Curie-Skłodowskiej w Lublinie, zawiadamia o wyborze najkorzystniejszej oferty w postępowaniu prowadzonym na podstawie art. 4 </w:t>
      </w:r>
      <w:proofErr w:type="spellStart"/>
      <w:r w:rsidRPr="00A54418">
        <w:rPr>
          <w:rFonts w:ascii="Calibri" w:hAnsi="Calibri" w:cs="Arial"/>
          <w:sz w:val="18"/>
          <w:szCs w:val="18"/>
        </w:rPr>
        <w:t>pkt</w:t>
      </w:r>
      <w:proofErr w:type="spellEnd"/>
      <w:r w:rsidRPr="00A54418">
        <w:rPr>
          <w:rFonts w:ascii="Calibri" w:hAnsi="Calibri" w:cs="Arial"/>
          <w:sz w:val="18"/>
          <w:szCs w:val="18"/>
        </w:rPr>
        <w:t xml:space="preserve"> 8 ustawy z dnia 29 stycznia 2004r. Prawo zamówień publicznych (</w:t>
      </w:r>
      <w:r w:rsidRPr="00625E13">
        <w:rPr>
          <w:rFonts w:ascii="Calibri" w:hAnsi="Calibri" w:cs="Arial"/>
          <w:sz w:val="18"/>
          <w:szCs w:val="18"/>
          <w:lang w:eastAsia="ar-SA"/>
        </w:rPr>
        <w:t>Dz. U. z 2018r., poz. 1986 ze zmianami</w:t>
      </w:r>
      <w:r w:rsidRPr="00A54418">
        <w:rPr>
          <w:rFonts w:ascii="Calibri" w:hAnsi="Calibri" w:cs="Arial"/>
          <w:sz w:val="18"/>
          <w:szCs w:val="18"/>
        </w:rPr>
        <w:t xml:space="preserve">) </w:t>
      </w:r>
      <w:r w:rsidRPr="00A54418">
        <w:rPr>
          <w:rFonts w:ascii="Calibri" w:hAnsi="Calibri" w:cs="Arial"/>
          <w:sz w:val="18"/>
          <w:szCs w:val="18"/>
          <w:lang w:eastAsia="ar-SA"/>
        </w:rPr>
        <w:t xml:space="preserve">oraz zgodnie z obowiązującym Regulaminem zamówień publicznych o wartości nie przekraczającej 30 000 euro – Zarządzenie Nr 25/2017 Rektora Uniwersytetu Marii Curie-Skłodowskiej w Lublinie z dnia 30 maja 2017r., </w:t>
      </w:r>
      <w:r w:rsidRPr="00A54418">
        <w:rPr>
          <w:rFonts w:ascii="Calibri" w:hAnsi="Calibri" w:cs="Arial"/>
          <w:sz w:val="18"/>
          <w:szCs w:val="18"/>
        </w:rPr>
        <w:t xml:space="preserve">na usługę pod nazwą: </w:t>
      </w:r>
      <w:r>
        <w:rPr>
          <w:rFonts w:ascii="Calibri" w:hAnsi="Calibri" w:cs="Arial"/>
          <w:bCs/>
          <w:sz w:val="18"/>
          <w:szCs w:val="18"/>
          <w:lang w:eastAsia="ar-SA"/>
        </w:rPr>
        <w:t>K</w:t>
      </w:r>
      <w:r w:rsidRPr="00CF3EAE">
        <w:rPr>
          <w:rFonts w:ascii="Calibri" w:hAnsi="Calibri" w:cs="Arial"/>
          <w:bCs/>
          <w:sz w:val="18"/>
          <w:szCs w:val="18"/>
          <w:lang w:eastAsia="ar-SA"/>
        </w:rPr>
        <w:t>ompleksowe wykonanie projektów graficznych</w:t>
      </w:r>
      <w:r>
        <w:rPr>
          <w:rFonts w:ascii="Calibri" w:hAnsi="Calibri" w:cs="Arial"/>
          <w:bCs/>
          <w:sz w:val="18"/>
          <w:szCs w:val="18"/>
          <w:lang w:eastAsia="ar-SA"/>
        </w:rPr>
        <w:t>.</w:t>
      </w: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Pr="00A54418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Pr="00A54418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A54418">
        <w:rPr>
          <w:rFonts w:ascii="Calibri" w:hAnsi="Calibri" w:cs="Arial"/>
          <w:sz w:val="18"/>
          <w:szCs w:val="18"/>
        </w:rPr>
        <w:t>Za ofertę najkorzystniejszą została uznana oferta złożona przez:</w:t>
      </w: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Pr="00A54418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CF3EAE">
        <w:rPr>
          <w:rFonts w:ascii="Calibri" w:hAnsi="Calibri" w:cs="Arial"/>
          <w:sz w:val="18"/>
          <w:szCs w:val="18"/>
        </w:rPr>
        <w:t>Must</w:t>
      </w:r>
      <w:r>
        <w:rPr>
          <w:rFonts w:ascii="Calibri" w:hAnsi="Calibri" w:cs="Arial"/>
          <w:sz w:val="18"/>
          <w:szCs w:val="18"/>
        </w:rPr>
        <w:t>ang Marketing Tomasz Gawłowski,</w:t>
      </w:r>
    </w:p>
    <w:p w:rsidR="00620BAA" w:rsidRPr="00CF3EAE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CF3EAE">
        <w:rPr>
          <w:rFonts w:ascii="Calibri" w:hAnsi="Calibri" w:cs="Arial"/>
          <w:sz w:val="18"/>
          <w:szCs w:val="18"/>
        </w:rPr>
        <w:t xml:space="preserve">ul. Mireckiego 4/8, </w:t>
      </w: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CF3EAE">
        <w:rPr>
          <w:rFonts w:ascii="Calibri" w:hAnsi="Calibri" w:cs="Arial"/>
          <w:sz w:val="18"/>
          <w:szCs w:val="18"/>
        </w:rPr>
        <w:t>20-460 Lublin</w:t>
      </w:r>
    </w:p>
    <w:p w:rsidR="00620BAA" w:rsidRDefault="00620BAA" w:rsidP="00620BAA">
      <w:pPr>
        <w:widowControl w:val="0"/>
        <w:suppressAutoHyphens/>
        <w:ind w:right="-82"/>
        <w:jc w:val="both"/>
        <w:rPr>
          <w:rFonts w:ascii="Calibri" w:hAnsi="Calibri" w:cs="Arial"/>
          <w:sz w:val="18"/>
          <w:szCs w:val="18"/>
        </w:rPr>
      </w:pPr>
    </w:p>
    <w:p w:rsidR="00620BAA" w:rsidRPr="001C1CC8" w:rsidRDefault="00620BAA" w:rsidP="00620BAA">
      <w:pPr>
        <w:jc w:val="right"/>
        <w:rPr>
          <w:rFonts w:ascii="Calibri" w:hAnsi="Calibri" w:cs="Arial"/>
          <w:sz w:val="18"/>
          <w:szCs w:val="18"/>
        </w:rPr>
      </w:pPr>
    </w:p>
    <w:sectPr w:rsidR="00620BAA" w:rsidRPr="001C1CC8" w:rsidSect="00A00E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6" w:right="964" w:bottom="2835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5E" w:rsidRDefault="003E3C5E">
      <w:r>
        <w:separator/>
      </w:r>
    </w:p>
  </w:endnote>
  <w:endnote w:type="continuationSeparator" w:id="0">
    <w:p w:rsidR="003E3C5E" w:rsidRDefault="003E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CB389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313C78" w:rsidRDefault="00CB389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6A605C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620BAA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A15FA8" w:rsidRDefault="0034415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9293878</wp:posOffset>
          </wp:positionV>
          <wp:extent cx="1081405" cy="359862"/>
          <wp:effectExtent l="19050" t="0" r="4445" b="0"/>
          <wp:wrapNone/>
          <wp:docPr id="151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3D" w:rsidRDefault="0092732A" w:rsidP="00770E5B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-5715</wp:posOffset>
          </wp:positionH>
          <wp:positionV relativeFrom="page">
            <wp:posOffset>9544050</wp:posOffset>
          </wp:positionV>
          <wp:extent cx="2524125" cy="704850"/>
          <wp:effectExtent l="19050" t="0" r="9525" b="0"/>
          <wp:wrapNone/>
          <wp:docPr id="2" name="Obraz 1" descr="K1_logo_dopuszcz_wers_podstawowa_PL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logo_dopuszcz_wers_podstawowa_PL_RGB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3892" w:rsidRPr="00CB3892">
      <w:rPr>
        <w:rFonts w:ascii="Arial" w:hAnsi="Arial" w:cs="Arial"/>
        <w:color w:val="4D4D4D"/>
        <w:sz w:val="15"/>
        <w:szCs w:val="15"/>
      </w:rPr>
      <w:pict>
        <v:rect id="_x0000_i1025" style="width:0;height:1.5pt" o:hralign="center" o:hrstd="t" o:hr="t" fillcolor="#a0a0a0" stroked="f"/>
      </w:pict>
    </w:r>
  </w:p>
  <w:p w:rsidR="0092732A" w:rsidRDefault="0092732A" w:rsidP="0092732A">
    <w:pPr>
      <w:pStyle w:val="Default"/>
    </w:pPr>
  </w:p>
  <w:p w:rsidR="0092732A" w:rsidRDefault="0092732A" w:rsidP="0092732A">
    <w:pPr>
      <w:pStyle w:val="Default"/>
      <w:jc w:val="right"/>
      <w:rPr>
        <w:rFonts w:ascii="Arial" w:hAnsi="Arial" w:cs="Arial"/>
        <w:sz w:val="15"/>
        <w:szCs w:val="15"/>
      </w:rPr>
    </w:pPr>
    <w:r w:rsidRPr="0092732A">
      <w:rPr>
        <w:rFonts w:ascii="Arial" w:hAnsi="Arial" w:cs="Arial"/>
        <w:sz w:val="15"/>
        <w:szCs w:val="15"/>
      </w:rPr>
      <w:t>Projekt finansowany przez Narodową Agencję</w:t>
    </w:r>
    <w:r>
      <w:rPr>
        <w:rFonts w:ascii="Arial" w:hAnsi="Arial" w:cs="Arial"/>
        <w:sz w:val="15"/>
        <w:szCs w:val="15"/>
      </w:rPr>
      <w:t xml:space="preserve"> Wymiany Akademickiej</w:t>
    </w:r>
  </w:p>
  <w:p w:rsidR="0092732A" w:rsidRPr="0092732A" w:rsidRDefault="0092732A" w:rsidP="0092732A">
    <w:pPr>
      <w:pStyle w:val="Default"/>
      <w:jc w:val="right"/>
      <w:rPr>
        <w:rFonts w:ascii="Arial" w:hAnsi="Arial" w:cs="Arial"/>
        <w:sz w:val="15"/>
        <w:szCs w:val="15"/>
      </w:rPr>
    </w:pPr>
    <w:r w:rsidRPr="0092732A">
      <w:rPr>
        <w:rFonts w:ascii="Arial" w:hAnsi="Arial" w:cs="Arial"/>
        <w:sz w:val="15"/>
        <w:szCs w:val="15"/>
      </w:rPr>
      <w:t xml:space="preserve">w ramach Programu Nowoczesna Promocja Zagraniczna </w:t>
    </w:r>
  </w:p>
  <w:p w:rsidR="00472252" w:rsidRPr="00313C78" w:rsidRDefault="00472252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5E" w:rsidRDefault="003E3C5E">
      <w:r>
        <w:separator/>
      </w:r>
    </w:p>
  </w:footnote>
  <w:footnote w:type="continuationSeparator" w:id="0">
    <w:p w:rsidR="003E3C5E" w:rsidRDefault="003E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34415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38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100" type="#_x0000_t202" style="position:absolute;margin-left:250.8pt;margin-top:53.25pt;width:171pt;height:36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52" w:rsidRPr="00313C78" w:rsidRDefault="00292CE4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CB3892"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9" type="#_x0000_t202" style="position:absolute;left:0;text-align:left;margin-left:505.8pt;margin-top:104.9pt;width:298.5pt;height:36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<v:textbox inset="0,0,0,0">
            <w:txbxContent>
              <w:p w:rsidR="00AD48BF" w:rsidRPr="00D867D1" w:rsidRDefault="00D867D1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  <w:r w:rsidRPr="00D867D1">
                  <w:rPr>
                    <w:rFonts w:ascii="Arial" w:hAnsi="Arial" w:cs="Arial"/>
                    <w:sz w:val="15"/>
                    <w:szCs w:val="15"/>
                  </w:rPr>
                  <w:t>NOWOCZESNA PROMOCJA ZAGRANICZNA</w:t>
                </w:r>
              </w:p>
            </w:txbxContent>
          </v:textbox>
          <w10:wrap anchorx="margin" anchory="page"/>
        </v:shape>
      </w:pict>
    </w:r>
    <w:r w:rsidR="00CB3892"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8" style="position:absolute;left:0;text-align:left;z-index:251659264;visibility:visible;mso-wrap-distance-bottom:85.05pt;mso-position-horizontal:right;mso-position-horizontal-relative:margin;mso-position-vertical-relative:page" from="539.2pt,100.35pt" to="854.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34BFE"/>
    <w:multiLevelType w:val="hybridMultilevel"/>
    <w:tmpl w:val="213207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4E5F07"/>
    <w:multiLevelType w:val="hybridMultilevel"/>
    <w:tmpl w:val="DAB8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31C95"/>
    <w:rsid w:val="000C00A8"/>
    <w:rsid w:val="000D5A3D"/>
    <w:rsid w:val="000F1DFF"/>
    <w:rsid w:val="0015503D"/>
    <w:rsid w:val="00195251"/>
    <w:rsid w:val="001D029D"/>
    <w:rsid w:val="002067DE"/>
    <w:rsid w:val="002612D7"/>
    <w:rsid w:val="00292CA8"/>
    <w:rsid w:val="00292CE4"/>
    <w:rsid w:val="00313C78"/>
    <w:rsid w:val="00344152"/>
    <w:rsid w:val="00345341"/>
    <w:rsid w:val="0038055C"/>
    <w:rsid w:val="003854A1"/>
    <w:rsid w:val="003876A0"/>
    <w:rsid w:val="003D6A27"/>
    <w:rsid w:val="003E3C5E"/>
    <w:rsid w:val="003F1535"/>
    <w:rsid w:val="00410717"/>
    <w:rsid w:val="00435EF8"/>
    <w:rsid w:val="00472252"/>
    <w:rsid w:val="00490A46"/>
    <w:rsid w:val="004C4993"/>
    <w:rsid w:val="004E7368"/>
    <w:rsid w:val="005224CF"/>
    <w:rsid w:val="005B0AB3"/>
    <w:rsid w:val="005B2053"/>
    <w:rsid w:val="00620BAA"/>
    <w:rsid w:val="00672E81"/>
    <w:rsid w:val="006A605C"/>
    <w:rsid w:val="006B4987"/>
    <w:rsid w:val="006B6ECA"/>
    <w:rsid w:val="006E65FB"/>
    <w:rsid w:val="00707FA1"/>
    <w:rsid w:val="00761D01"/>
    <w:rsid w:val="00770E5B"/>
    <w:rsid w:val="007A18AE"/>
    <w:rsid w:val="00834093"/>
    <w:rsid w:val="00835C40"/>
    <w:rsid w:val="00857830"/>
    <w:rsid w:val="008C34A5"/>
    <w:rsid w:val="008D7BB5"/>
    <w:rsid w:val="0092732A"/>
    <w:rsid w:val="00A00EFB"/>
    <w:rsid w:val="00A15FA8"/>
    <w:rsid w:val="00A54AEF"/>
    <w:rsid w:val="00A87D74"/>
    <w:rsid w:val="00A92B54"/>
    <w:rsid w:val="00AA1FE3"/>
    <w:rsid w:val="00AD48BF"/>
    <w:rsid w:val="00B041AB"/>
    <w:rsid w:val="00BD01D0"/>
    <w:rsid w:val="00BD1BC7"/>
    <w:rsid w:val="00BD41CB"/>
    <w:rsid w:val="00C242A2"/>
    <w:rsid w:val="00C3615A"/>
    <w:rsid w:val="00C5195E"/>
    <w:rsid w:val="00CA0A36"/>
    <w:rsid w:val="00CB3892"/>
    <w:rsid w:val="00CC13DB"/>
    <w:rsid w:val="00D10946"/>
    <w:rsid w:val="00D30512"/>
    <w:rsid w:val="00D867D1"/>
    <w:rsid w:val="00E7785F"/>
    <w:rsid w:val="00F27A6F"/>
    <w:rsid w:val="00F460F3"/>
    <w:rsid w:val="00F81BD5"/>
    <w:rsid w:val="00F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basedOn w:val="Normalny"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20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03000"/>
      </a:dk1>
      <a:lt1>
        <a:sysClr val="window" lastClr="F0E8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3</cp:revision>
  <cp:lastPrinted>2012-01-29T11:50:00Z</cp:lastPrinted>
  <dcterms:created xsi:type="dcterms:W3CDTF">2019-01-31T09:58:00Z</dcterms:created>
  <dcterms:modified xsi:type="dcterms:W3CDTF">2019-01-31T13:49:00Z</dcterms:modified>
</cp:coreProperties>
</file>