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3A37" w:rsidRDefault="00925560" w:rsidP="007423DD">
      <w:pPr>
        <w:spacing w:line="276" w:lineRule="auto"/>
        <w:jc w:val="right"/>
      </w:pPr>
      <w:r>
        <w:t xml:space="preserve">Lublin, </w:t>
      </w:r>
      <w:r w:rsidR="00D04458">
        <w:t>5</w:t>
      </w:r>
      <w:r w:rsidR="007423DD">
        <w:t>.</w:t>
      </w:r>
      <w:r w:rsidR="00D04458">
        <w:t>1</w:t>
      </w:r>
      <w:r w:rsidR="007423DD">
        <w:t>0.201</w:t>
      </w:r>
      <w:r w:rsidR="00D04458">
        <w:t>8</w:t>
      </w:r>
    </w:p>
    <w:p w:rsidR="00B54E71" w:rsidRDefault="00B54E71" w:rsidP="00B54E71">
      <w:pPr>
        <w:spacing w:line="276" w:lineRule="auto"/>
        <w:jc w:val="center"/>
      </w:pPr>
    </w:p>
    <w:p w:rsidR="00B54E71" w:rsidRDefault="00B54E71" w:rsidP="00B54E71">
      <w:pPr>
        <w:spacing w:line="276" w:lineRule="auto"/>
        <w:jc w:val="center"/>
      </w:pPr>
    </w:p>
    <w:p w:rsidR="00B54E71" w:rsidRPr="00B54E71" w:rsidRDefault="00B54E71" w:rsidP="00B54E71">
      <w:pPr>
        <w:jc w:val="center"/>
        <w:rPr>
          <w:b/>
        </w:rPr>
      </w:pPr>
      <w:r w:rsidRPr="00B54E71">
        <w:rPr>
          <w:b/>
        </w:rPr>
        <w:t>LISTA RANKINGOWA</w:t>
      </w:r>
    </w:p>
    <w:p w:rsidR="00B54E71" w:rsidRDefault="00B54E71" w:rsidP="00B54E71">
      <w:pPr>
        <w:jc w:val="center"/>
      </w:pPr>
    </w:p>
    <w:p w:rsidR="009B4E0B" w:rsidRDefault="009B4E0B" w:rsidP="009B4E0B">
      <w:pPr>
        <w:jc w:val="center"/>
      </w:pPr>
      <w:r>
        <w:t xml:space="preserve">WNIOSKI STYPENDIALNE DOTYCZĄCE </w:t>
      </w:r>
      <w:r w:rsidRPr="00740F6F">
        <w:rPr>
          <w:b/>
        </w:rPr>
        <w:t>STYPENDIÓW DOKTORANCKICH</w:t>
      </w:r>
      <w:r>
        <w:t xml:space="preserve"> PRZ</w:t>
      </w:r>
      <w:r w:rsidR="008278BB">
        <w:t xml:space="preserve">YNAWANYCH NA ROK AKADEMICKI </w:t>
      </w:r>
      <w:r w:rsidR="008278BB" w:rsidRPr="009367BB">
        <w:rPr>
          <w:b/>
        </w:rPr>
        <w:t>201</w:t>
      </w:r>
      <w:r w:rsidR="00D04458">
        <w:rPr>
          <w:b/>
        </w:rPr>
        <w:t>8</w:t>
      </w:r>
      <w:r w:rsidRPr="009367BB">
        <w:rPr>
          <w:b/>
        </w:rPr>
        <w:t>/201</w:t>
      </w:r>
      <w:r w:rsidR="00D04458">
        <w:rPr>
          <w:b/>
        </w:rPr>
        <w:t>9</w:t>
      </w:r>
      <w:r>
        <w:t xml:space="preserve"> DOKTORANTOM </w:t>
      </w:r>
      <w:r w:rsidRPr="00A6183F">
        <w:rPr>
          <w:b/>
        </w:rPr>
        <w:t>I</w:t>
      </w:r>
      <w:r w:rsidR="00D04458">
        <w:rPr>
          <w:b/>
        </w:rPr>
        <w:t>I</w:t>
      </w:r>
      <w:r w:rsidR="00D61A22">
        <w:rPr>
          <w:b/>
        </w:rPr>
        <w:t>I</w:t>
      </w:r>
      <w:r w:rsidRPr="00A6183F">
        <w:rPr>
          <w:b/>
        </w:rPr>
        <w:t xml:space="preserve"> ROKU</w:t>
      </w:r>
    </w:p>
    <w:p w:rsidR="002B5F88" w:rsidRDefault="002B5F88" w:rsidP="002B5F88">
      <w:pPr>
        <w:jc w:val="center"/>
      </w:pPr>
    </w:p>
    <w:p w:rsidR="002B5F88" w:rsidRDefault="002B5F88" w:rsidP="002B5F88">
      <w:pPr>
        <w:jc w:val="center"/>
      </w:pPr>
      <w:r>
        <w:t>WYDZIAŁ HUMANISTYCZNY</w:t>
      </w:r>
    </w:p>
    <w:p w:rsidR="00B54E71" w:rsidRDefault="00B54E71" w:rsidP="009B4E0B">
      <w:pPr>
        <w:jc w:val="center"/>
      </w:pPr>
    </w:p>
    <w:p w:rsidR="00A94B81" w:rsidRDefault="008278BB" w:rsidP="00A94B81">
      <w:pPr>
        <w:jc w:val="center"/>
        <w:rPr>
          <w:b/>
        </w:rPr>
      </w:pPr>
      <w:r>
        <w:rPr>
          <w:b/>
        </w:rPr>
        <w:t>Studia doktoranckie w języku angielskim z literaturoznawstwa i językoznawstwa</w:t>
      </w:r>
    </w:p>
    <w:p w:rsidR="008278BB" w:rsidRPr="008278BB" w:rsidRDefault="008278BB" w:rsidP="00A94B8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Pr="008278BB">
        <w:rPr>
          <w:b/>
          <w:lang w:val="en-US"/>
        </w:rPr>
        <w:t>Doctoral Studies in Literature and Linguistics</w:t>
      </w:r>
      <w:r>
        <w:rPr>
          <w:b/>
          <w:lang w:val="en-US"/>
        </w:rPr>
        <w:t>)</w:t>
      </w:r>
    </w:p>
    <w:p w:rsidR="00B54E71" w:rsidRPr="00333B28" w:rsidRDefault="00B54E71" w:rsidP="009B4E0B">
      <w:pPr>
        <w:jc w:val="center"/>
        <w:rPr>
          <w:lang w:val="en-US"/>
        </w:rPr>
      </w:pPr>
    </w:p>
    <w:p w:rsidR="002B5F88" w:rsidRDefault="002B5F88" w:rsidP="009B4E0B">
      <w:pPr>
        <w:jc w:val="center"/>
      </w:pPr>
      <w:r>
        <w:t>Rok I</w:t>
      </w:r>
      <w:r w:rsidR="00D04458">
        <w:t>I</w:t>
      </w:r>
      <w:r w:rsidR="00D61A22">
        <w:t>I</w:t>
      </w:r>
    </w:p>
    <w:p w:rsidR="00B54E71" w:rsidRDefault="00B54E71" w:rsidP="009B4E0B">
      <w:pPr>
        <w:jc w:val="center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3321"/>
        <w:gridCol w:w="1275"/>
      </w:tblGrid>
      <w:tr w:rsidR="009B4E0B" w:rsidTr="0015748A">
        <w:trPr>
          <w:jc w:val="center"/>
        </w:trPr>
        <w:tc>
          <w:tcPr>
            <w:tcW w:w="1190" w:type="dxa"/>
          </w:tcPr>
          <w:p w:rsidR="009B4E0B" w:rsidRDefault="009B4E0B" w:rsidP="00A22415">
            <w:r>
              <w:t>MIEJSCE</w:t>
            </w:r>
          </w:p>
        </w:tc>
        <w:tc>
          <w:tcPr>
            <w:tcW w:w="3321" w:type="dxa"/>
          </w:tcPr>
          <w:p w:rsidR="00740F6F" w:rsidRDefault="00D04458" w:rsidP="00D04458">
            <w:r>
              <w:t>NR ALBUMU</w:t>
            </w:r>
          </w:p>
        </w:tc>
        <w:tc>
          <w:tcPr>
            <w:tcW w:w="1275" w:type="dxa"/>
          </w:tcPr>
          <w:p w:rsidR="009B4E0B" w:rsidRDefault="009B4E0B" w:rsidP="00A22415">
            <w:r>
              <w:t>PUNKTY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DF66F0" w:rsidP="00DF66F0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:rsidR="00D61A22" w:rsidRDefault="00D61A22" w:rsidP="00DF66F0">
            <w:r>
              <w:t>984131</w:t>
            </w:r>
          </w:p>
        </w:tc>
        <w:tc>
          <w:tcPr>
            <w:tcW w:w="1275" w:type="dxa"/>
          </w:tcPr>
          <w:p w:rsidR="00DF66F0" w:rsidRDefault="00CE1C72" w:rsidP="00DF66F0">
            <w:r>
              <w:t>246,00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DF66F0" w:rsidP="00DF66F0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:rsidR="00D61A22" w:rsidRDefault="00D61A22" w:rsidP="00DF66F0">
            <w:r>
              <w:t>984128</w:t>
            </w:r>
          </w:p>
        </w:tc>
        <w:tc>
          <w:tcPr>
            <w:tcW w:w="1275" w:type="dxa"/>
          </w:tcPr>
          <w:p w:rsidR="00DF66F0" w:rsidRDefault="00CE1C72" w:rsidP="00DF66F0">
            <w:r>
              <w:t>235,00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CE1C72" w:rsidP="00DF66F0">
            <w:pPr>
              <w:jc w:val="center"/>
            </w:pPr>
            <w:r>
              <w:t>3</w:t>
            </w:r>
          </w:p>
        </w:tc>
        <w:tc>
          <w:tcPr>
            <w:tcW w:w="3321" w:type="dxa"/>
          </w:tcPr>
          <w:p w:rsidR="00D61A22" w:rsidRPr="001B4EFE" w:rsidRDefault="00D61A22" w:rsidP="00DF66F0">
            <w:bookmarkStart w:id="0" w:name="_GoBack"/>
            <w:bookmarkEnd w:id="0"/>
            <w:r>
              <w:t>984134</w:t>
            </w:r>
          </w:p>
        </w:tc>
        <w:tc>
          <w:tcPr>
            <w:tcW w:w="1275" w:type="dxa"/>
          </w:tcPr>
          <w:p w:rsidR="00DF66F0" w:rsidRDefault="00CE1C72" w:rsidP="00DF66F0">
            <w:r>
              <w:t>67,00</w:t>
            </w:r>
          </w:p>
        </w:tc>
      </w:tr>
    </w:tbl>
    <w:p w:rsidR="003A0E7C" w:rsidRDefault="003A0E7C">
      <w:pPr>
        <w:spacing w:line="276" w:lineRule="auto"/>
      </w:pPr>
    </w:p>
    <w:sectPr w:rsidR="003A0E7C" w:rsidSect="003B3A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A5" w:rsidRDefault="003B3BA5">
      <w:r>
        <w:separator/>
      </w:r>
    </w:p>
  </w:endnote>
  <w:endnote w:type="continuationSeparator" w:id="0">
    <w:p w:rsidR="003B3BA5" w:rsidRDefault="003B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8580" cy="19685"/>
          <wp:effectExtent l="1905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color w:val="5D6A70"/>
        <w:sz w:val="15"/>
      </w:rPr>
      <w:t>pl. Marii Curie-Skłodowskiej 4A, 20-031 Lublin</w:t>
    </w:r>
  </w:p>
  <w:p w:rsidR="003B3A37" w:rsidRDefault="008278B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26 22</w:t>
    </w:r>
  </w:p>
  <w:p w:rsidR="003B3A37" w:rsidRPr="00740F6F" w:rsidRDefault="008278BB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>e-mail:</w:t>
    </w:r>
    <w:r w:rsidR="003A0E7C">
      <w:rPr>
        <w:rFonts w:ascii="Arial" w:hAnsi="Arial" w:cs="Arial"/>
        <w:color w:val="5D6A70"/>
        <w:sz w:val="15"/>
        <w:lang w:val="fr-FR"/>
      </w:rPr>
      <w:t xml:space="preserve"> </w:t>
    </w:r>
    <w:hyperlink r:id="rId2" w:history="1">
      <w:r w:rsidR="003A0E7C" w:rsidRPr="002B5F88">
        <w:rPr>
          <w:rStyle w:val="Hipercze"/>
          <w:rFonts w:ascii="Arial" w:hAnsi="Arial" w:cs="Arial"/>
          <w:color w:val="5D6A70"/>
          <w:sz w:val="15"/>
          <w:lang w:val="fr-FR"/>
        </w:rPr>
        <w:t>doct.studies@umcs.pl</w:t>
      </w:r>
    </w:hyperlink>
    <w:r w:rsidR="002B5F88" w:rsidRPr="002B5F88">
      <w:rPr>
        <w:rStyle w:val="Hipercze"/>
        <w:rFonts w:ascii="Arial" w:hAnsi="Arial" w:cs="Arial"/>
        <w:color w:val="5D6A70"/>
        <w:sz w:val="15"/>
        <w:u w:val="none"/>
        <w:lang w:val="fr-FR"/>
      </w:rPr>
      <w:t xml:space="preserve"> // </w:t>
    </w:r>
    <w:r w:rsidR="002B5F88" w:rsidRPr="002B5F88">
      <w:rPr>
        <w:rStyle w:val="Hipercze"/>
        <w:rFonts w:ascii="Arial" w:hAnsi="Arial" w:cs="Arial"/>
        <w:color w:val="5D6A70"/>
        <w:sz w:val="15"/>
        <w:lang w:val="fr-FR"/>
      </w:rPr>
      <w:t>adam.glaz@umcs.pl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A5" w:rsidRDefault="003B3BA5">
      <w:r>
        <w:separator/>
      </w:r>
    </w:p>
  </w:footnote>
  <w:footnote w:type="continuationSeparator" w:id="0">
    <w:p w:rsidR="003B3BA5" w:rsidRDefault="003B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6480" cy="359410"/>
          <wp:effectExtent l="1905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824" behindDoc="0" locked="0" layoutInCell="1" allowOverlap="1">
          <wp:simplePos x="0" y="0"/>
          <wp:positionH relativeFrom="page">
            <wp:posOffset>2169795</wp:posOffset>
          </wp:positionH>
          <wp:positionV relativeFrom="page">
            <wp:posOffset>676275</wp:posOffset>
          </wp:positionV>
          <wp:extent cx="2170430" cy="45593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3A0E7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3B3A37" w:rsidRDefault="009168B8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35560" b="3746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36D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 w:rsidR="009B4E0B"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3B3A37" w:rsidRDefault="009168B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page">
                <wp:posOffset>2704465</wp:posOffset>
              </wp:positionH>
              <wp:positionV relativeFrom="page">
                <wp:posOffset>1306830</wp:posOffset>
              </wp:positionV>
              <wp:extent cx="4220845" cy="53467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E71" w:rsidRPr="00740F6F" w:rsidRDefault="00B54E7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</w:pPr>
                          <w:r w:rsidRPr="00740F6F"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Doctoral Studies in Literature and Linguistics</w:t>
                          </w:r>
                        </w:p>
                        <w:p w:rsidR="003B3A37" w:rsidRPr="00740F6F" w:rsidRDefault="003B3BA5">
                          <w:pPr>
                            <w:spacing w:line="280" w:lineRule="exact"/>
                            <w:jc w:val="right"/>
                            <w:rPr>
                              <w:lang w:val="en-US"/>
                            </w:rPr>
                          </w:pPr>
                          <w:hyperlink r:id="rId2" w:history="1">
                            <w:r w:rsidR="009168B8">
                              <w:rPr>
                                <w:rStyle w:val="Hipercze"/>
                                <w:rFonts w:ascii="Arial" w:hAnsi="Arial" w:cs="Arial"/>
                                <w:color w:val="5D6A70"/>
                                <w:sz w:val="15"/>
                                <w:lang w:val="en-US"/>
                              </w:rPr>
                              <w:t>www.doctoral</w:t>
                            </w:r>
                          </w:hyperlink>
                          <w:r w:rsidR="009168B8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studies</w:t>
                          </w:r>
                          <w:r w:rsidR="008278BB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.umcs.eu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95pt;margin-top:102.9pt;width:332.35pt;height:42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uwfAIAAP8E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" stroked="f">
              <v:textbox inset="0,0,0,0">
                <w:txbxContent>
                  <w:p w:rsidR="00B54E71" w:rsidRPr="00740F6F" w:rsidRDefault="00B54E7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</w:pPr>
                    <w:r w:rsidRPr="00740F6F"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Doctoral Studies in Literature and Linguistics</w:t>
                    </w:r>
                  </w:p>
                  <w:p w:rsidR="003B3A37" w:rsidRPr="00740F6F" w:rsidRDefault="00CB2779">
                    <w:pPr>
                      <w:spacing w:line="280" w:lineRule="exact"/>
                      <w:jc w:val="right"/>
                      <w:rPr>
                        <w:lang w:val="en-US"/>
                      </w:rPr>
                    </w:pPr>
                    <w:hyperlink r:id="rId3" w:history="1">
                      <w:r w:rsidR="009168B8">
                        <w:rPr>
                          <w:rStyle w:val="Hipercze"/>
                          <w:rFonts w:ascii="Arial" w:hAnsi="Arial" w:cs="Arial"/>
                          <w:color w:val="5D6A70"/>
                          <w:sz w:val="15"/>
                          <w:lang w:val="en-US"/>
                        </w:rPr>
                        <w:t>www.doctoral</w:t>
                      </w:r>
                    </w:hyperlink>
                    <w:r w:rsidR="009168B8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studies</w:t>
                    </w:r>
                    <w:r w:rsidR="008278BB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.umcs.eu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3680" cy="340995"/>
              <wp:effectExtent l="0" t="0" r="1270" b="190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B3A37" w:rsidRDefault="003B3A3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28.65pt;margin-top:776.8pt;width:118.4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mfQIAAAY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" stroked="f">
              <v:textbox inset="0,0,0,0">
                <w:txbxContent>
                  <w:p w:rsidR="003B3A37" w:rsidRDefault="003A0E7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3B3A37" w:rsidRDefault="003A0E7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B3A37" w:rsidRDefault="003B3A3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B"/>
    <w:rsid w:val="000C2C08"/>
    <w:rsid w:val="000D7F75"/>
    <w:rsid w:val="0015748A"/>
    <w:rsid w:val="001C0978"/>
    <w:rsid w:val="001E7F15"/>
    <w:rsid w:val="00230C60"/>
    <w:rsid w:val="002B5F88"/>
    <w:rsid w:val="00301C5B"/>
    <w:rsid w:val="00333B28"/>
    <w:rsid w:val="003A0E7C"/>
    <w:rsid w:val="003B3A37"/>
    <w:rsid w:val="003B3BA5"/>
    <w:rsid w:val="004867AF"/>
    <w:rsid w:val="004E4B02"/>
    <w:rsid w:val="005077AC"/>
    <w:rsid w:val="00661F5E"/>
    <w:rsid w:val="006641C4"/>
    <w:rsid w:val="006838B7"/>
    <w:rsid w:val="00691B7E"/>
    <w:rsid w:val="006A4575"/>
    <w:rsid w:val="006E167A"/>
    <w:rsid w:val="00702779"/>
    <w:rsid w:val="00740F6F"/>
    <w:rsid w:val="007423DD"/>
    <w:rsid w:val="00766CA1"/>
    <w:rsid w:val="007B367C"/>
    <w:rsid w:val="007D1C96"/>
    <w:rsid w:val="007D50B6"/>
    <w:rsid w:val="008278BB"/>
    <w:rsid w:val="008418DD"/>
    <w:rsid w:val="008C7BBC"/>
    <w:rsid w:val="009168B8"/>
    <w:rsid w:val="00925560"/>
    <w:rsid w:val="00926D92"/>
    <w:rsid w:val="009367BB"/>
    <w:rsid w:val="009B4E0B"/>
    <w:rsid w:val="009F1264"/>
    <w:rsid w:val="00A6183F"/>
    <w:rsid w:val="00A81710"/>
    <w:rsid w:val="00A94B81"/>
    <w:rsid w:val="00B54E71"/>
    <w:rsid w:val="00BD0312"/>
    <w:rsid w:val="00C1492C"/>
    <w:rsid w:val="00C8031A"/>
    <w:rsid w:val="00C87C65"/>
    <w:rsid w:val="00CB2779"/>
    <w:rsid w:val="00CE1C72"/>
    <w:rsid w:val="00D04458"/>
    <w:rsid w:val="00D072E5"/>
    <w:rsid w:val="00D61A22"/>
    <w:rsid w:val="00DB2CED"/>
    <w:rsid w:val="00DF66F0"/>
    <w:rsid w:val="00E12A21"/>
    <w:rsid w:val="00E17833"/>
    <w:rsid w:val="00E978ED"/>
    <w:rsid w:val="00EA1A3F"/>
    <w:rsid w:val="00F07BBF"/>
    <w:rsid w:val="00F6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FBA3D8D-054C-47A9-B5E4-2937530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3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3A37"/>
  </w:style>
  <w:style w:type="character" w:customStyle="1" w:styleId="NagwekZnak">
    <w:name w:val="Nagłówek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B3A37"/>
  </w:style>
  <w:style w:type="character" w:styleId="Hipercze">
    <w:name w:val="Hyperlink"/>
    <w:basedOn w:val="Domylnaczcionkaakapitu1"/>
    <w:rsid w:val="003B3A3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B3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3A37"/>
    <w:pPr>
      <w:spacing w:after="140" w:line="288" w:lineRule="auto"/>
    </w:pPr>
  </w:style>
  <w:style w:type="paragraph" w:styleId="Lista">
    <w:name w:val="List"/>
    <w:basedOn w:val="Tekstpodstawowy"/>
    <w:rsid w:val="003B3A37"/>
    <w:rPr>
      <w:rFonts w:cs="Mangal"/>
    </w:rPr>
  </w:style>
  <w:style w:type="paragraph" w:styleId="Legenda">
    <w:name w:val="caption"/>
    <w:basedOn w:val="Normalny"/>
    <w:qFormat/>
    <w:rsid w:val="003B3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A37"/>
    <w:pPr>
      <w:suppressLineNumbers/>
    </w:pPr>
    <w:rPr>
      <w:rFonts w:cs="Mangal"/>
    </w:rPr>
  </w:style>
  <w:style w:type="paragraph" w:styleId="Nagwek">
    <w:name w:val="header"/>
    <w:basedOn w:val="Normalny"/>
    <w:rsid w:val="003B3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A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B3A3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B3A37"/>
  </w:style>
  <w:style w:type="table" w:styleId="Tabela-Siatka">
    <w:name w:val="Table Grid"/>
    <w:basedOn w:val="Standardowy"/>
    <w:uiPriority w:val="59"/>
    <w:rsid w:val="009B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6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.studies@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erwisy.umcs.lublin.pl/doct/studies" TargetMode="External"/><Relationship Id="rId2" Type="http://schemas.openxmlformats.org/officeDocument/2006/relationships/hyperlink" Target="http://serwisy.umcs.lublin.pl/doct/stud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Dept Cult Lings</cp:lastModifiedBy>
  <cp:revision>3</cp:revision>
  <cp:lastPrinted>2017-10-11T06:37:00Z</cp:lastPrinted>
  <dcterms:created xsi:type="dcterms:W3CDTF">2018-10-08T12:51:00Z</dcterms:created>
  <dcterms:modified xsi:type="dcterms:W3CDTF">2018-10-08T12:52:00Z</dcterms:modified>
</cp:coreProperties>
</file>