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7E" w:rsidRPr="001A35FE" w:rsidRDefault="006D6B72" w:rsidP="006D6B72">
      <w:pPr>
        <w:jc w:val="center"/>
        <w:rPr>
          <w:b/>
          <w:color w:val="17365D" w:themeColor="text2" w:themeShade="BF"/>
          <w:sz w:val="28"/>
          <w:szCs w:val="26"/>
        </w:rPr>
      </w:pPr>
      <w:r w:rsidRPr="00A2595E">
        <w:rPr>
          <w:rFonts w:cstheme="minorHAnsi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A99A72" wp14:editId="0F96CEC0">
            <wp:simplePos x="0" y="0"/>
            <wp:positionH relativeFrom="column">
              <wp:posOffset>-887730</wp:posOffset>
            </wp:positionH>
            <wp:positionV relativeFrom="paragraph">
              <wp:posOffset>0</wp:posOffset>
            </wp:positionV>
            <wp:extent cx="1551600" cy="1548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52" w:rsidRPr="00A2595E">
        <w:rPr>
          <w:color w:val="002060"/>
          <w:sz w:val="22"/>
          <w:szCs w:val="22"/>
        </w:rPr>
        <w:t xml:space="preserve"> </w:t>
      </w:r>
      <w:r w:rsidRPr="001A35FE">
        <w:rPr>
          <w:b/>
          <w:color w:val="002060"/>
          <w:sz w:val="28"/>
          <w:szCs w:val="26"/>
        </w:rPr>
        <w:t>Zakład Lingwistyki Stosowanej UMCS w Lublinie</w:t>
      </w:r>
    </w:p>
    <w:p w:rsidR="00377C7E" w:rsidRPr="001A35FE" w:rsidRDefault="00377C7E" w:rsidP="00377C7E">
      <w:pPr>
        <w:rPr>
          <w:sz w:val="28"/>
          <w:szCs w:val="26"/>
        </w:rPr>
      </w:pPr>
    </w:p>
    <w:p w:rsidR="00377C7E" w:rsidRPr="001A35FE" w:rsidRDefault="00377C7E" w:rsidP="00377C7E">
      <w:pPr>
        <w:jc w:val="center"/>
        <w:rPr>
          <w:b/>
          <w:color w:val="365F91" w:themeColor="accent1" w:themeShade="BF"/>
          <w:sz w:val="28"/>
          <w:szCs w:val="26"/>
        </w:rPr>
      </w:pPr>
      <w:r w:rsidRPr="001A35FE">
        <w:rPr>
          <w:b/>
          <w:color w:val="365F91" w:themeColor="accent1" w:themeShade="BF"/>
          <w:sz w:val="28"/>
          <w:szCs w:val="26"/>
        </w:rPr>
        <w:t xml:space="preserve">„Spotkania z lingwistyką” – oferta dla szkół patronackich </w:t>
      </w:r>
    </w:p>
    <w:p w:rsidR="00377C7E" w:rsidRPr="001A35FE" w:rsidRDefault="00377C7E" w:rsidP="00377C7E">
      <w:pPr>
        <w:jc w:val="center"/>
        <w:rPr>
          <w:b/>
          <w:color w:val="365F91" w:themeColor="accent1" w:themeShade="BF"/>
          <w:sz w:val="28"/>
          <w:szCs w:val="26"/>
        </w:rPr>
      </w:pPr>
      <w:r w:rsidRPr="001A35FE">
        <w:rPr>
          <w:b/>
          <w:color w:val="365F91" w:themeColor="accent1" w:themeShade="BF"/>
          <w:sz w:val="28"/>
          <w:szCs w:val="26"/>
        </w:rPr>
        <w:t>na rok akademicki 2018/2019</w:t>
      </w:r>
    </w:p>
    <w:p w:rsidR="008816E6" w:rsidRPr="001A35FE" w:rsidRDefault="008816E6" w:rsidP="00377C7E">
      <w:pPr>
        <w:jc w:val="center"/>
        <w:rPr>
          <w:b/>
          <w:color w:val="365F91" w:themeColor="accent1" w:themeShade="BF"/>
          <w:sz w:val="28"/>
          <w:szCs w:val="26"/>
        </w:rPr>
      </w:pPr>
    </w:p>
    <w:p w:rsidR="008816E6" w:rsidRPr="001A35FE" w:rsidRDefault="008816E6" w:rsidP="00377C7E">
      <w:pPr>
        <w:jc w:val="center"/>
        <w:rPr>
          <w:b/>
          <w:color w:val="FF0000"/>
          <w:sz w:val="28"/>
          <w:szCs w:val="26"/>
        </w:rPr>
      </w:pPr>
      <w:r w:rsidRPr="001A35FE">
        <w:rPr>
          <w:b/>
          <w:color w:val="FF0000"/>
          <w:sz w:val="28"/>
          <w:szCs w:val="26"/>
        </w:rPr>
        <w:t>DUŻA AULA WH</w:t>
      </w:r>
    </w:p>
    <w:p w:rsidR="008816E6" w:rsidRPr="001A35FE" w:rsidRDefault="008816E6" w:rsidP="00377C7E">
      <w:pPr>
        <w:jc w:val="center"/>
        <w:rPr>
          <w:b/>
          <w:color w:val="FF0000"/>
          <w:sz w:val="28"/>
          <w:szCs w:val="26"/>
        </w:rPr>
      </w:pPr>
      <w:r w:rsidRPr="001A35FE">
        <w:rPr>
          <w:b/>
          <w:color w:val="FF0000"/>
          <w:sz w:val="28"/>
          <w:szCs w:val="26"/>
        </w:rPr>
        <w:t xml:space="preserve"> piątki godz. </w:t>
      </w:r>
      <w:r w:rsidR="00E63449">
        <w:rPr>
          <w:b/>
          <w:color w:val="FF0000"/>
          <w:sz w:val="28"/>
          <w:szCs w:val="26"/>
        </w:rPr>
        <w:t>13.00-14.3</w:t>
      </w:r>
      <w:r w:rsidRPr="001A35FE">
        <w:rPr>
          <w:b/>
          <w:color w:val="FF0000"/>
          <w:sz w:val="28"/>
          <w:szCs w:val="26"/>
        </w:rPr>
        <w:t>0</w:t>
      </w:r>
    </w:p>
    <w:p w:rsidR="006905F8" w:rsidRPr="00A2595E" w:rsidRDefault="006905F8" w:rsidP="00377C7E">
      <w:pPr>
        <w:ind w:firstLine="708"/>
        <w:rPr>
          <w:sz w:val="22"/>
          <w:szCs w:val="22"/>
        </w:rPr>
      </w:pPr>
    </w:p>
    <w:tbl>
      <w:tblPr>
        <w:tblStyle w:val="Tabela-Siatka1"/>
        <w:tblpPr w:leftFromText="141" w:rightFromText="141" w:vertAnchor="page" w:horzAnchor="margin" w:tblpXSpec="right" w:tblpY="6745"/>
        <w:tblW w:w="9493" w:type="dxa"/>
        <w:tblLook w:val="04A0" w:firstRow="1" w:lastRow="0" w:firstColumn="1" w:lastColumn="0" w:noHBand="0" w:noVBand="1"/>
      </w:tblPr>
      <w:tblGrid>
        <w:gridCol w:w="2411"/>
        <w:gridCol w:w="5178"/>
        <w:gridCol w:w="1904"/>
      </w:tblGrid>
      <w:tr w:rsidR="001A35FE" w:rsidRPr="00A2595E" w:rsidTr="001A35FE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595E">
              <w:rPr>
                <w:b/>
                <w:sz w:val="22"/>
                <w:szCs w:val="22"/>
              </w:rPr>
              <w:t>SEMESTR ZIMOWY</w:t>
            </w:r>
          </w:p>
        </w:tc>
      </w:tr>
      <w:tr w:rsidR="001A35FE" w:rsidRPr="00A2595E" w:rsidTr="001A35FE"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A2595E">
              <w:rPr>
                <w:rFonts w:cs="Calibri"/>
                <w:b/>
                <w:sz w:val="22"/>
                <w:szCs w:val="22"/>
              </w:rPr>
              <w:t>Data</w:t>
            </w:r>
          </w:p>
        </w:tc>
        <w:tc>
          <w:tcPr>
            <w:tcW w:w="5178" w:type="dxa"/>
            <w:shd w:val="clear" w:color="auto" w:fill="BFBFBF" w:themeFill="background1" w:themeFillShade="BF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A2595E">
              <w:rPr>
                <w:rFonts w:cs="Calibri"/>
                <w:b/>
                <w:sz w:val="22"/>
                <w:szCs w:val="22"/>
              </w:rPr>
              <w:t>Temat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595E">
              <w:rPr>
                <w:b/>
                <w:sz w:val="22"/>
                <w:szCs w:val="22"/>
              </w:rPr>
              <w:t>Prowadzący</w:t>
            </w:r>
          </w:p>
        </w:tc>
      </w:tr>
      <w:tr w:rsidR="001A35FE" w:rsidRPr="00A2595E" w:rsidTr="001A35FE">
        <w:tc>
          <w:tcPr>
            <w:tcW w:w="2411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19 </w:t>
            </w:r>
            <w:r w:rsidRPr="00A2595E">
              <w:rPr>
                <w:rFonts w:cs="Calibri"/>
                <w:b/>
                <w:sz w:val="22"/>
                <w:szCs w:val="22"/>
              </w:rPr>
              <w:t>październik</w:t>
            </w:r>
            <w:r>
              <w:rPr>
                <w:rFonts w:cs="Calibri"/>
                <w:b/>
                <w:sz w:val="22"/>
                <w:szCs w:val="22"/>
              </w:rPr>
              <w:t>a</w:t>
            </w:r>
          </w:p>
        </w:tc>
        <w:tc>
          <w:tcPr>
            <w:tcW w:w="5178" w:type="dxa"/>
            <w:vAlign w:val="center"/>
          </w:tcPr>
          <w:p w:rsidR="001A35FE" w:rsidRPr="00A2595E" w:rsidRDefault="001A35FE" w:rsidP="001A35FE">
            <w:pPr>
              <w:pStyle w:val="NormalnyWeb"/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Jak przetłumaczyć swój ulubiony film, serial lub grę komputerową. Warsztaty z tłumaczenia audiowizualnego</w:t>
            </w:r>
          </w:p>
        </w:tc>
        <w:tc>
          <w:tcPr>
            <w:tcW w:w="1904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Paweł Aleksandrowicz</w:t>
            </w:r>
          </w:p>
        </w:tc>
      </w:tr>
      <w:tr w:rsidR="001A35FE" w:rsidRPr="00A2595E" w:rsidTr="001A35FE">
        <w:tc>
          <w:tcPr>
            <w:tcW w:w="2411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16 </w:t>
            </w:r>
            <w:r w:rsidRPr="00A2595E">
              <w:rPr>
                <w:rFonts w:cs="Calibri"/>
                <w:b/>
                <w:sz w:val="22"/>
                <w:szCs w:val="22"/>
              </w:rPr>
              <w:t>listopad</w:t>
            </w:r>
            <w:r>
              <w:rPr>
                <w:rFonts w:cs="Calibri"/>
                <w:b/>
                <w:sz w:val="22"/>
                <w:szCs w:val="22"/>
              </w:rPr>
              <w:t>a</w:t>
            </w:r>
          </w:p>
        </w:tc>
        <w:tc>
          <w:tcPr>
            <w:tcW w:w="5178" w:type="dxa"/>
            <w:vAlign w:val="center"/>
          </w:tcPr>
          <w:p w:rsidR="001A35FE" w:rsidRPr="00A2595E" w:rsidRDefault="001A35FE" w:rsidP="001A35FE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 xml:space="preserve">Nosi kaptur to bandyta, maluje po ścianach – wandal! Nasze spojrzenie na polskie i niemieckie graffiti </w:t>
            </w:r>
          </w:p>
        </w:tc>
        <w:tc>
          <w:tcPr>
            <w:tcW w:w="1904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Jolanta Knieja</w:t>
            </w:r>
          </w:p>
        </w:tc>
      </w:tr>
      <w:tr w:rsidR="001A35FE" w:rsidRPr="00A2595E" w:rsidTr="001A35FE">
        <w:tc>
          <w:tcPr>
            <w:tcW w:w="2411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14 grudnia</w:t>
            </w:r>
          </w:p>
        </w:tc>
        <w:tc>
          <w:tcPr>
            <w:tcW w:w="5178" w:type="dxa"/>
            <w:vAlign w:val="center"/>
          </w:tcPr>
          <w:p w:rsidR="001A35FE" w:rsidRPr="00A2595E" w:rsidRDefault="001A35FE" w:rsidP="001A35FE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Tłumaczenie filmów od kuchni – doświadczenia studentów lingwistyki stosowanej</w:t>
            </w:r>
          </w:p>
        </w:tc>
        <w:tc>
          <w:tcPr>
            <w:tcW w:w="1904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2595E">
              <w:rPr>
                <w:sz w:val="22"/>
                <w:szCs w:val="22"/>
              </w:rPr>
              <w:t>dr Marta Chodkiewicz</w:t>
            </w:r>
          </w:p>
        </w:tc>
      </w:tr>
      <w:tr w:rsidR="001A35FE" w:rsidRPr="00A2595E" w:rsidTr="001A35FE">
        <w:tc>
          <w:tcPr>
            <w:tcW w:w="2411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18 stycznia</w:t>
            </w:r>
          </w:p>
        </w:tc>
        <w:tc>
          <w:tcPr>
            <w:tcW w:w="5178" w:type="dxa"/>
            <w:vAlign w:val="center"/>
          </w:tcPr>
          <w:p w:rsidR="001A35FE" w:rsidRDefault="001A35FE" w:rsidP="001A35FE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A2595E">
              <w:rPr>
                <w:rFonts w:cs="Calibri"/>
                <w:sz w:val="22"/>
                <w:szCs w:val="22"/>
              </w:rPr>
              <w:t xml:space="preserve">Przysłowia w </w:t>
            </w:r>
            <w:proofErr w:type="spellStart"/>
            <w:r w:rsidRPr="00A2595E">
              <w:rPr>
                <w:rFonts w:cs="Calibri"/>
                <w:sz w:val="22"/>
                <w:szCs w:val="22"/>
              </w:rPr>
              <w:t>emojis</w:t>
            </w:r>
            <w:proofErr w:type="spellEnd"/>
            <w:r w:rsidRPr="00A2595E">
              <w:rPr>
                <w:rFonts w:cs="Calibri"/>
                <w:sz w:val="22"/>
                <w:szCs w:val="22"/>
              </w:rPr>
              <w:t xml:space="preserve"> (na materiale języka niemieckiego)</w:t>
            </w:r>
          </w:p>
          <w:p w:rsidR="001A35FE" w:rsidRPr="008816E6" w:rsidRDefault="001A35FE" w:rsidP="001A35FE">
            <w:pPr>
              <w:spacing w:before="24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5EB2">
              <w:rPr>
                <w:rFonts w:ascii="Times New Roman" w:hAnsi="Times New Roman"/>
                <w:sz w:val="18"/>
              </w:rPr>
              <w:t xml:space="preserve">Projekt "Niemieckie przysłowia ukryte za internetowymi </w:t>
            </w:r>
            <w:proofErr w:type="spellStart"/>
            <w:r w:rsidRPr="00F85EB2">
              <w:rPr>
                <w:rFonts w:ascii="Times New Roman" w:hAnsi="Times New Roman"/>
                <w:sz w:val="18"/>
              </w:rPr>
              <w:t>emoji</w:t>
            </w:r>
            <w:proofErr w:type="spellEnd"/>
            <w:r w:rsidRPr="00F85EB2">
              <w:rPr>
                <w:rFonts w:ascii="Times New Roman" w:hAnsi="Times New Roman"/>
                <w:sz w:val="18"/>
              </w:rPr>
              <w:t>": Uczniowie pracują w grupach nad rozwiązaniem i ułożeniem rebusów dotyczących niemieckich przysłów. Dla uczniów od poziomu A2+. Czas realizacji 45 minut. </w:t>
            </w:r>
          </w:p>
        </w:tc>
        <w:tc>
          <w:tcPr>
            <w:tcW w:w="1904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2595E">
              <w:rPr>
                <w:sz w:val="22"/>
                <w:szCs w:val="22"/>
              </w:rPr>
              <w:t>dr Monika Janicka i studenci</w:t>
            </w:r>
          </w:p>
        </w:tc>
      </w:tr>
      <w:tr w:rsidR="001A35FE" w:rsidRPr="00A2595E" w:rsidTr="001A35FE">
        <w:tc>
          <w:tcPr>
            <w:tcW w:w="2411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1 </w:t>
            </w:r>
            <w:r w:rsidRPr="00A2595E">
              <w:rPr>
                <w:rFonts w:cs="Calibri"/>
                <w:b/>
                <w:sz w:val="22"/>
                <w:szCs w:val="22"/>
              </w:rPr>
              <w:t>lut</w:t>
            </w:r>
            <w:r>
              <w:rPr>
                <w:rFonts w:cs="Calibri"/>
                <w:b/>
                <w:sz w:val="22"/>
                <w:szCs w:val="22"/>
              </w:rPr>
              <w:t>ego</w:t>
            </w:r>
          </w:p>
        </w:tc>
        <w:tc>
          <w:tcPr>
            <w:tcW w:w="5178" w:type="dxa"/>
            <w:vAlign w:val="center"/>
          </w:tcPr>
          <w:p w:rsidR="001A35FE" w:rsidRPr="00A2595E" w:rsidRDefault="001A35FE" w:rsidP="001A35FE">
            <w:pPr>
              <w:jc w:val="center"/>
              <w:rPr>
                <w:sz w:val="22"/>
                <w:szCs w:val="22"/>
              </w:rPr>
            </w:pPr>
            <w:r w:rsidRPr="00A2595E">
              <w:rPr>
                <w:sz w:val="22"/>
                <w:szCs w:val="22"/>
              </w:rPr>
              <w:t>"Pożeramy przestrzeń!", "Niech ruch wybrzmi!", "Ręce jak przez galaretę". Zrozumieć tancerza: kilka słów o języku tańca współczesnego</w:t>
            </w:r>
          </w:p>
        </w:tc>
        <w:tc>
          <w:tcPr>
            <w:tcW w:w="1904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2595E">
              <w:rPr>
                <w:sz w:val="22"/>
                <w:szCs w:val="22"/>
              </w:rPr>
              <w:t>dr hab. Joanna Pędzisz</w:t>
            </w:r>
          </w:p>
        </w:tc>
      </w:tr>
    </w:tbl>
    <w:p w:rsidR="006905F8" w:rsidRPr="00A2595E" w:rsidRDefault="006905F8" w:rsidP="006905F8">
      <w:pPr>
        <w:rPr>
          <w:sz w:val="22"/>
          <w:szCs w:val="22"/>
        </w:rPr>
      </w:pPr>
    </w:p>
    <w:p w:rsidR="006905F8" w:rsidRPr="00A2595E" w:rsidRDefault="006905F8" w:rsidP="006905F8">
      <w:pPr>
        <w:rPr>
          <w:sz w:val="22"/>
          <w:szCs w:val="22"/>
        </w:rPr>
      </w:pPr>
    </w:p>
    <w:p w:rsidR="008816E6" w:rsidRPr="00A2595E" w:rsidRDefault="008816E6" w:rsidP="008816E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2595E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FERIE ZIMOWE W WOJ. LUBELSKIM 11-24 LUTEGO</w:t>
      </w:r>
    </w:p>
    <w:p w:rsidR="006905F8" w:rsidRPr="00A2595E" w:rsidRDefault="006905F8" w:rsidP="006905F8">
      <w:pPr>
        <w:rPr>
          <w:sz w:val="22"/>
          <w:szCs w:val="22"/>
        </w:rPr>
      </w:pPr>
    </w:p>
    <w:tbl>
      <w:tblPr>
        <w:tblStyle w:val="Tabela-Siatka"/>
        <w:tblpPr w:leftFromText="142" w:rightFromText="142" w:vertAnchor="page" w:horzAnchor="margin" w:tblpXSpec="right" w:tblpY="3109"/>
        <w:tblW w:w="9493" w:type="dxa"/>
        <w:tblLook w:val="04A0" w:firstRow="1" w:lastRow="0" w:firstColumn="1" w:lastColumn="0" w:noHBand="0" w:noVBand="1"/>
      </w:tblPr>
      <w:tblGrid>
        <w:gridCol w:w="2405"/>
        <w:gridCol w:w="5245"/>
        <w:gridCol w:w="1843"/>
      </w:tblGrid>
      <w:tr w:rsidR="001A35FE" w:rsidRPr="00A2595E" w:rsidTr="001A35FE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b/>
                <w:sz w:val="22"/>
                <w:szCs w:val="22"/>
              </w:rPr>
              <w:t>SEMESTR LETNI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595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595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2595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Prowadzący </w:t>
            </w:r>
          </w:p>
        </w:tc>
      </w:tr>
      <w:tr w:rsidR="00F85EB2" w:rsidRPr="00F85EB2" w:rsidTr="001A35FE"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F85EB2" w:rsidRPr="00A2595E" w:rsidRDefault="00F85EB2" w:rsidP="001A35F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 marca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F85EB2" w:rsidRPr="00F85EB2" w:rsidRDefault="00F85EB2" w:rsidP="001A35F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85EB2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F85EB2">
              <w:rPr>
                <w:rFonts w:asciiTheme="minorHAnsi" w:hAnsiTheme="minorHAnsi" w:cstheme="minorHAnsi"/>
                <w:sz w:val="22"/>
                <w:lang w:val="en-US"/>
              </w:rPr>
              <w:t>owards Multimodality: Where Image, Text, Music and Gestures Blend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85EB2" w:rsidRPr="00F85EB2" w:rsidRDefault="00F85EB2" w:rsidP="001A35F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F85EB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dr Agnieszka Mierzwińska-Hajnos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E5DFEC" w:themeFill="accent4" w:themeFillTint="33"/>
            <w:vAlign w:val="center"/>
          </w:tcPr>
          <w:p w:rsidR="001A35F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 marca</w:t>
            </w:r>
          </w:p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5FE">
              <w:rPr>
                <w:rFonts w:asciiTheme="minorHAnsi" w:hAnsiTheme="minorHAnsi" w:cstheme="minorHAnsi"/>
                <w:sz w:val="18"/>
                <w:szCs w:val="22"/>
              </w:rPr>
              <w:t>(możliwa realizacja projektu w szkole w uzgodnionym terminie)</w:t>
            </w:r>
          </w:p>
        </w:tc>
        <w:tc>
          <w:tcPr>
            <w:tcW w:w="5245" w:type="dxa"/>
            <w:vAlign w:val="center"/>
          </w:tcPr>
          <w:p w:rsidR="001A35FE" w:rsidRDefault="001A35FE" w:rsidP="001A35FE">
            <w:pPr>
              <w:spacing w:before="24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 xml:space="preserve">Misja Kanada – projekt w języku francuskim </w:t>
            </w:r>
          </w:p>
          <w:p w:rsidR="001A35FE" w:rsidRPr="00F85EB2" w:rsidRDefault="001A35FE" w:rsidP="001A35FE">
            <w:pPr>
              <w:jc w:val="both"/>
              <w:rPr>
                <w:sz w:val="20"/>
              </w:rPr>
            </w:pPr>
            <w:r w:rsidRPr="00F85EB2">
              <w:rPr>
                <w:sz w:val="16"/>
              </w:rPr>
              <w:t>Projekt "Misja Kanada" przeznaczony jest dla uczniów uczących się języka francuskiego, będących na poziomie językowym minimum A2. Celem projektu jest zapoznanie się z kulturą Kanady w formie stacji uczenia się. Realizacja projektu to 3 x 45 minut - w razie potrzeby można go także skrócić. Do realizacji projektu konieczny jest dostęp do Internetu.</w:t>
            </w:r>
          </w:p>
          <w:p w:rsidR="001A35FE" w:rsidRPr="001A35FE" w:rsidRDefault="001A35FE" w:rsidP="001A35FE">
            <w:pPr>
              <w:jc w:val="both"/>
            </w:pPr>
          </w:p>
        </w:tc>
        <w:tc>
          <w:tcPr>
            <w:tcW w:w="1843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Monika Janicka i studenci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 marca</w:t>
            </w:r>
          </w:p>
        </w:tc>
        <w:tc>
          <w:tcPr>
            <w:tcW w:w="5245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Język rosyjski na wesoło</w:t>
            </w:r>
          </w:p>
        </w:tc>
        <w:tc>
          <w:tcPr>
            <w:tcW w:w="1843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Agnieszka Potyrańska i studenci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E5DFEC" w:themeFill="accent4" w:themeFillTint="33"/>
            <w:vAlign w:val="center"/>
          </w:tcPr>
          <w:p w:rsidR="001A35F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kwietnia</w:t>
            </w:r>
          </w:p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5FE">
              <w:rPr>
                <w:rFonts w:asciiTheme="minorHAnsi" w:hAnsiTheme="minorHAnsi" w:cstheme="minorHAnsi"/>
                <w:sz w:val="18"/>
                <w:szCs w:val="22"/>
              </w:rPr>
              <w:t>(możliwa realizacja projektu w szkole w uzgodnionym terminie)</w:t>
            </w:r>
          </w:p>
        </w:tc>
        <w:tc>
          <w:tcPr>
            <w:tcW w:w="5245" w:type="dxa"/>
            <w:vAlign w:val="center"/>
          </w:tcPr>
          <w:p w:rsidR="001A35FE" w:rsidRDefault="001A35FE" w:rsidP="001A35FE">
            <w:pPr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Reisen</w:t>
            </w:r>
            <w:proofErr w:type="spellEnd"/>
            <w:r w:rsidRPr="00A25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macht</w:t>
            </w:r>
            <w:proofErr w:type="spellEnd"/>
            <w:r w:rsidRPr="00A25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klug</w:t>
            </w:r>
            <w:proofErr w:type="spellEnd"/>
          </w:p>
          <w:p w:rsidR="001A35FE" w:rsidRPr="00F85EB2" w:rsidRDefault="001A35FE" w:rsidP="001A35FE">
            <w:pPr>
              <w:jc w:val="both"/>
              <w:rPr>
                <w:sz w:val="18"/>
                <w:szCs w:val="22"/>
              </w:rPr>
            </w:pPr>
            <w:r w:rsidRPr="00F85EB2">
              <w:rPr>
                <w:sz w:val="16"/>
              </w:rPr>
              <w:t>Projekt "</w:t>
            </w:r>
            <w:proofErr w:type="spellStart"/>
            <w:r w:rsidRPr="00F85EB2">
              <w:rPr>
                <w:sz w:val="16"/>
              </w:rPr>
              <w:t>Reisen</w:t>
            </w:r>
            <w:proofErr w:type="spellEnd"/>
            <w:r w:rsidRPr="00F85EB2">
              <w:rPr>
                <w:sz w:val="16"/>
              </w:rPr>
              <w:t xml:space="preserve"> </w:t>
            </w:r>
            <w:proofErr w:type="spellStart"/>
            <w:r w:rsidRPr="00F85EB2">
              <w:rPr>
                <w:sz w:val="16"/>
              </w:rPr>
              <w:t>machen</w:t>
            </w:r>
            <w:proofErr w:type="spellEnd"/>
            <w:r w:rsidRPr="00F85EB2">
              <w:rPr>
                <w:sz w:val="16"/>
              </w:rPr>
              <w:t xml:space="preserve"> </w:t>
            </w:r>
            <w:proofErr w:type="spellStart"/>
            <w:r w:rsidRPr="00F85EB2">
              <w:rPr>
                <w:sz w:val="16"/>
              </w:rPr>
              <w:t>klug</w:t>
            </w:r>
            <w:proofErr w:type="spellEnd"/>
            <w:r w:rsidRPr="00F85EB2">
              <w:rPr>
                <w:sz w:val="16"/>
              </w:rPr>
              <w:t>" jest serią gier i zabaw, których celem jest poznanie krajów niemieckiego obszaru językowego. Projekt przewidziany jest dla uczniów ostatnich klas szkół podstawowych, szkół gimnazjalnych i ponadgimnazjalnych ze znajomością języka niemieckiego od poziomu A1+. Realizacja projektu przewidziana jest na 90 minut.</w:t>
            </w:r>
          </w:p>
          <w:p w:rsidR="001A35FE" w:rsidRPr="008816E6" w:rsidRDefault="001A35FE" w:rsidP="001A35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Monika Janicka i studenci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kwietnia</w:t>
            </w:r>
          </w:p>
        </w:tc>
        <w:tc>
          <w:tcPr>
            <w:tcW w:w="5245" w:type="dxa"/>
            <w:vAlign w:val="center"/>
          </w:tcPr>
          <w:p w:rsidR="001A35FE" w:rsidRPr="00A2595E" w:rsidRDefault="001A35FE" w:rsidP="001A35FE">
            <w:pPr>
              <w:spacing w:before="240" w:after="2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Konkurs wymowy angielskiej dla szkół - szkoły  ponadpodstawowe</w:t>
            </w:r>
          </w:p>
        </w:tc>
        <w:tc>
          <w:tcPr>
            <w:tcW w:w="1843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Marcin Mizak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E5DFEC" w:themeFill="accent4" w:themeFillTint="33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 maja</w:t>
            </w:r>
          </w:p>
        </w:tc>
        <w:tc>
          <w:tcPr>
            <w:tcW w:w="5245" w:type="dxa"/>
            <w:vAlign w:val="center"/>
          </w:tcPr>
          <w:p w:rsidR="001A35FE" w:rsidRPr="00A2595E" w:rsidRDefault="001A35FE" w:rsidP="001A35FE">
            <w:pPr>
              <w:spacing w:before="240" w:after="2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Konkurs wymowy angielskiej dla szkół - szkoły podstawowe</w:t>
            </w:r>
          </w:p>
        </w:tc>
        <w:tc>
          <w:tcPr>
            <w:tcW w:w="1843" w:type="dxa"/>
            <w:vAlign w:val="center"/>
          </w:tcPr>
          <w:p w:rsidR="001A35FE" w:rsidRPr="00A2595E" w:rsidRDefault="001A35FE" w:rsidP="001A35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Marcin Mizak</w:t>
            </w:r>
          </w:p>
        </w:tc>
      </w:tr>
      <w:tr w:rsidR="001A35FE" w:rsidRPr="00A2595E" w:rsidTr="001A35FE">
        <w:tc>
          <w:tcPr>
            <w:tcW w:w="2405" w:type="dxa"/>
            <w:shd w:val="clear" w:color="auto" w:fill="E5DFEC" w:themeFill="accent4" w:themeFillTint="33"/>
            <w:vAlign w:val="center"/>
          </w:tcPr>
          <w:p w:rsidR="001A35F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 czerwca</w:t>
            </w:r>
          </w:p>
          <w:p w:rsidR="001A35FE" w:rsidRPr="001A35F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35FE">
              <w:rPr>
                <w:rFonts w:asciiTheme="minorHAnsi" w:hAnsiTheme="minorHAnsi" w:cstheme="minorHAnsi"/>
                <w:sz w:val="18"/>
                <w:szCs w:val="22"/>
              </w:rPr>
              <w:t>(możliwa realizacja projektu w szkole w uzgodnionym terminie)</w:t>
            </w:r>
          </w:p>
        </w:tc>
        <w:tc>
          <w:tcPr>
            <w:tcW w:w="5245" w:type="dxa"/>
            <w:vAlign w:val="center"/>
          </w:tcPr>
          <w:p w:rsidR="001A35FE" w:rsidRPr="008816E6" w:rsidRDefault="001A35FE" w:rsidP="001A35FE">
            <w:pPr>
              <w:pStyle w:val="NormalnyWeb"/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Дом</w:t>
            </w:r>
            <w:r w:rsidRPr="008816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9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Pr="008816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595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квартира</w:t>
            </w:r>
          </w:p>
          <w:p w:rsidR="001A35FE" w:rsidRPr="00F85EB2" w:rsidRDefault="001A35FE" w:rsidP="001A35FE">
            <w:pPr>
              <w:jc w:val="both"/>
              <w:rPr>
                <w:sz w:val="14"/>
                <w:szCs w:val="22"/>
              </w:rPr>
            </w:pPr>
            <w:r w:rsidRPr="00F85EB2">
              <w:rPr>
                <w:sz w:val="16"/>
              </w:rPr>
              <w:t>Projekt przeznaczony jest dla uczniów szkół ponadpodstawowych ze znajomością języka rosyjskiego na poziomie A2/B1. Realizacja projektu zakłada współpracę uczniów podczas wykonywania zadań językowych lub grania w gry dotyczące tematyki dom i mieszkanie.</w:t>
            </w:r>
          </w:p>
          <w:p w:rsidR="001A35FE" w:rsidRDefault="001A35FE" w:rsidP="001A35FE">
            <w:pPr>
              <w:jc w:val="both"/>
              <w:rPr>
                <w:sz w:val="16"/>
              </w:rPr>
            </w:pPr>
            <w:r w:rsidRPr="00F85EB2">
              <w:rPr>
                <w:sz w:val="16"/>
              </w:rPr>
              <w:t>Realizacja projektu przewidziana jest na 45-60 minut.</w:t>
            </w:r>
          </w:p>
          <w:p w:rsidR="00C72375" w:rsidRPr="00C72375" w:rsidRDefault="00C72375" w:rsidP="001A35FE">
            <w:pPr>
              <w:jc w:val="bot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A35FE" w:rsidRPr="00A2595E" w:rsidRDefault="001A35FE" w:rsidP="001A35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95E">
              <w:rPr>
                <w:rFonts w:asciiTheme="minorHAnsi" w:hAnsiTheme="minorHAnsi" w:cstheme="minorHAnsi"/>
                <w:sz w:val="22"/>
                <w:szCs w:val="22"/>
              </w:rPr>
              <w:t>dr Monika Janicka i studenci</w:t>
            </w:r>
          </w:p>
        </w:tc>
      </w:tr>
    </w:tbl>
    <w:p w:rsidR="00950F38" w:rsidRPr="00A2595E" w:rsidRDefault="00950F38" w:rsidP="001A35FE">
      <w:pPr>
        <w:tabs>
          <w:tab w:val="left" w:pos="930"/>
        </w:tabs>
        <w:jc w:val="both"/>
        <w:rPr>
          <w:color w:val="000000" w:themeColor="text1"/>
          <w:sz w:val="22"/>
          <w:szCs w:val="22"/>
        </w:rPr>
      </w:pPr>
    </w:p>
    <w:sectPr w:rsidR="00950F38" w:rsidRPr="00A2595E" w:rsidSect="001A35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964" w:bottom="2835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9B" w:rsidRDefault="004E4D9B">
      <w:r>
        <w:separator/>
      </w:r>
    </w:p>
  </w:endnote>
  <w:endnote w:type="continuationSeparator" w:id="0">
    <w:p w:rsidR="004E4D9B" w:rsidRDefault="004E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BF204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BF204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7237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A35FE" w:rsidRPr="001A35FE" w:rsidRDefault="001A35FE" w:rsidP="001A35FE">
    <w:pPr>
      <w:tabs>
        <w:tab w:val="left" w:pos="930"/>
      </w:tabs>
      <w:ind w:hanging="993"/>
      <w:jc w:val="both"/>
      <w:rPr>
        <w:rFonts w:asciiTheme="minorHAnsi" w:hAnsiTheme="minorHAnsi" w:cstheme="minorHAnsi"/>
        <w:color w:val="4F6228" w:themeColor="accent3" w:themeShade="80"/>
        <w:sz w:val="20"/>
        <w:szCs w:val="22"/>
      </w:rPr>
    </w:pPr>
    <w:r w:rsidRPr="001A35FE">
      <w:rPr>
        <w:rFonts w:asciiTheme="minorHAnsi" w:hAnsiTheme="minorHAnsi" w:cstheme="minorHAnsi"/>
        <w:color w:val="4F6228" w:themeColor="accent3" w:themeShade="80"/>
        <w:sz w:val="20"/>
        <w:szCs w:val="22"/>
      </w:rPr>
      <w:t xml:space="preserve">Bardzo prosimy o potwierdzanie obecności uczniów na naszych prezentacjach: </w:t>
    </w:r>
    <w:r w:rsidRPr="001A35FE">
      <w:rPr>
        <w:rFonts w:asciiTheme="minorHAnsi" w:hAnsiTheme="minorHAnsi" w:cstheme="minorHAnsi"/>
        <w:b/>
        <w:color w:val="4F6228" w:themeColor="accent3" w:themeShade="80"/>
        <w:sz w:val="20"/>
        <w:szCs w:val="22"/>
      </w:rPr>
      <w:t>lingwistykastosowanaumcs@gmail.com</w:t>
    </w:r>
  </w:p>
  <w:p w:rsidR="001A35FE" w:rsidRPr="00A2595E" w:rsidRDefault="001A35FE" w:rsidP="001A35FE">
    <w:pPr>
      <w:tabs>
        <w:tab w:val="left" w:pos="930"/>
      </w:tabs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</w:p>
  <w:p w:rsidR="001A35FE" w:rsidRPr="00A2595E" w:rsidRDefault="001A35FE" w:rsidP="001A35FE">
    <w:pPr>
      <w:tabs>
        <w:tab w:val="left" w:pos="930"/>
      </w:tabs>
      <w:jc w:val="right"/>
      <w:rPr>
        <w:color w:val="000000" w:themeColor="text1"/>
        <w:sz w:val="22"/>
        <w:szCs w:val="22"/>
      </w:rPr>
    </w:pPr>
    <w:r w:rsidRPr="00A2595E">
      <w:rPr>
        <w:rFonts w:asciiTheme="minorHAnsi" w:hAnsiTheme="minorHAnsi" w:cstheme="minorHAnsi"/>
        <w:color w:val="000000" w:themeColor="text1"/>
        <w:sz w:val="22"/>
        <w:szCs w:val="22"/>
      </w:rPr>
      <w:t>Koordynator ds. współpracy ze szkołami: dr Agnieszka Potyrańska</w:t>
    </w:r>
  </w:p>
  <w:p w:rsidR="00A15FA8" w:rsidRDefault="00710149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19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B" w:rsidRPr="00834093" w:rsidRDefault="005151CD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9290214</wp:posOffset>
          </wp:positionV>
          <wp:extent cx="1075690" cy="358563"/>
          <wp:effectExtent l="19050" t="0" r="0" b="0"/>
          <wp:wrapNone/>
          <wp:docPr id="2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B" w:rsidRPr="00834093">
      <w:rPr>
        <w:rFonts w:ascii="Arial" w:hAnsi="Arial" w:cs="Arial"/>
        <w:color w:val="5D6A70"/>
        <w:sz w:val="15"/>
        <w:szCs w:val="15"/>
      </w:rPr>
      <w:t>Pl. M. Curie-Skłodowskiej 5,</w:t>
    </w:r>
    <w:r w:rsidR="00BE0B3D">
      <w:rPr>
        <w:rFonts w:ascii="Arial" w:hAnsi="Arial" w:cs="Arial"/>
        <w:color w:val="5D6A70"/>
        <w:sz w:val="15"/>
        <w:szCs w:val="15"/>
      </w:rPr>
      <w:t xml:space="preserve"> 20-031 Lublin, www.umcs.</w:t>
    </w:r>
    <w:r w:rsidR="00CC13DB" w:rsidRPr="00834093">
      <w:rPr>
        <w:rFonts w:ascii="Arial" w:hAnsi="Arial" w:cs="Arial"/>
        <w:color w:val="5D6A70"/>
        <w:sz w:val="15"/>
        <w:szCs w:val="15"/>
      </w:rPr>
      <w:t>pl</w:t>
    </w:r>
  </w:p>
  <w:p w:rsidR="00CC13DB" w:rsidRPr="00834093" w:rsidRDefault="005E750A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en-US"/>
      </w:rPr>
    </w:pPr>
    <w:r>
      <w:rPr>
        <w:rFonts w:ascii="Arial" w:hAnsi="Arial" w:cs="Arial"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0" t="635" r="3175" b="63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DB" w:rsidRPr="00834093" w:rsidRDefault="00CC13DB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4124383193 </w:t>
                          </w:r>
                        </w:p>
                        <w:p w:rsidR="00CC13DB" w:rsidRPr="00834093" w:rsidRDefault="00CC13DB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6213969071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67.4pt;margin-top:777.8pt;width:118.6pt;height:2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" stroked="f" strokeweight="0">
              <v:textbox inset="0,0,0,0">
                <w:txbxContent>
                  <w:p w:rsidR="00CC13DB" w:rsidRPr="00834093" w:rsidRDefault="00CC13DB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4124383193 </w:t>
                    </w:r>
                  </w:p>
                  <w:p w:rsidR="00CC13DB" w:rsidRPr="00834093" w:rsidRDefault="00CC13DB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6213969071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proofErr w:type="spellStart"/>
    <w:r w:rsidR="00CC13DB" w:rsidRPr="00834093">
      <w:rPr>
        <w:rFonts w:ascii="Arial" w:hAnsi="Arial" w:cs="Arial"/>
        <w:color w:val="5D6A70"/>
        <w:sz w:val="15"/>
        <w:szCs w:val="15"/>
        <w:lang w:val="en-US"/>
      </w:rPr>
      <w:t>centrala</w:t>
    </w:r>
    <w:proofErr w:type="spellEnd"/>
    <w:r w:rsidR="00CC13DB" w:rsidRPr="00834093">
      <w:rPr>
        <w:rFonts w:ascii="Arial" w:hAnsi="Arial" w:cs="Arial"/>
        <w:color w:val="5D6A70"/>
        <w:sz w:val="15"/>
        <w:szCs w:val="15"/>
        <w:lang w:val="en-US"/>
      </w:rPr>
      <w:t>: +48 (81) 537 51 00, fax: +48 (81) 533 36 69, 537 51 02</w:t>
    </w:r>
  </w:p>
  <w:p w:rsidR="00472252" w:rsidRPr="00B6730F" w:rsidRDefault="00CC13DB" w:rsidP="00CC13DB">
    <w:pPr>
      <w:pStyle w:val="Stopka"/>
      <w:spacing w:line="220" w:lineRule="exact"/>
      <w:rPr>
        <w:color w:val="5D6A70"/>
        <w:lang w:val="en-US"/>
      </w:rPr>
    </w:pPr>
    <w:r w:rsidRPr="00B6730F">
      <w:rPr>
        <w:rFonts w:ascii="Arial" w:hAnsi="Arial" w:cs="Arial"/>
        <w:color w:val="5D6A70"/>
        <w:sz w:val="15"/>
        <w:szCs w:val="15"/>
        <w:lang w:val="en-US"/>
      </w:rPr>
      <w:t xml:space="preserve">e-mail: </w:t>
    </w:r>
    <w:hyperlink r:id="rId2" w:history="1">
      <w:r w:rsidR="00EC4F21" w:rsidRPr="00B6730F">
        <w:rPr>
          <w:rStyle w:val="Hipercze"/>
          <w:rFonts w:ascii="Arial" w:hAnsi="Arial" w:cs="Arial"/>
          <w:sz w:val="15"/>
          <w:szCs w:val="15"/>
          <w:lang w:val="en-US"/>
        </w:rPr>
        <w:t>lingwistykastosowanaumcs@gmail.com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9B" w:rsidRDefault="004E4D9B">
      <w:r>
        <w:separator/>
      </w:r>
    </w:p>
  </w:footnote>
  <w:footnote w:type="continuationSeparator" w:id="0">
    <w:p w:rsidR="004E4D9B" w:rsidRDefault="004E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71014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18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50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905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cL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BYAtcL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5151C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0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C4F2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>Wydział Humanistyczny</w:t>
    </w:r>
  </w:p>
  <w:p w:rsidR="00472252" w:rsidRPr="006E65FB" w:rsidRDefault="005E750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2494915</wp:posOffset>
              </wp:positionH>
              <wp:positionV relativeFrom="page">
                <wp:posOffset>1305560</wp:posOffset>
              </wp:positionV>
              <wp:extent cx="2991485" cy="341630"/>
              <wp:effectExtent l="0" t="635" r="0" b="635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6E65FB" w:rsidRDefault="00EC4F21" w:rsidP="001A35FE">
                          <w:pPr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Zakład Lingwistyki Stosowanej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5pt;margin-top:102.8pt;width:235.5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a1ewIAAAQF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" stroked="f" strokeweight="0">
              <v:textbox inset="0,0,0,0">
                <w:txbxContent>
                  <w:p w:rsidR="00AD48BF" w:rsidRPr="006E65FB" w:rsidRDefault="00EC4F21" w:rsidP="001A35FE">
                    <w:pPr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Zakład Lingwistyki Stosowanej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8890" t="7620" r="7620" b="1079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F0951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R&#10;b7V9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  <w:r w:rsidR="005B0AB3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2161B"/>
    <w:rsid w:val="000C00A8"/>
    <w:rsid w:val="000C215F"/>
    <w:rsid w:val="000E6B6E"/>
    <w:rsid w:val="00150147"/>
    <w:rsid w:val="00151786"/>
    <w:rsid w:val="0015503D"/>
    <w:rsid w:val="00170D9B"/>
    <w:rsid w:val="00181A10"/>
    <w:rsid w:val="00187D0E"/>
    <w:rsid w:val="00195251"/>
    <w:rsid w:val="001A35FE"/>
    <w:rsid w:val="001D029D"/>
    <w:rsid w:val="001D2FCF"/>
    <w:rsid w:val="001E04A5"/>
    <w:rsid w:val="00211044"/>
    <w:rsid w:val="002A24F9"/>
    <w:rsid w:val="002A794F"/>
    <w:rsid w:val="00315F40"/>
    <w:rsid w:val="00345A10"/>
    <w:rsid w:val="003639CB"/>
    <w:rsid w:val="00377C7E"/>
    <w:rsid w:val="003854A1"/>
    <w:rsid w:val="003F1535"/>
    <w:rsid w:val="00410717"/>
    <w:rsid w:val="00435EF8"/>
    <w:rsid w:val="00472252"/>
    <w:rsid w:val="00490A46"/>
    <w:rsid w:val="004C04EC"/>
    <w:rsid w:val="004E4D9B"/>
    <w:rsid w:val="004E7368"/>
    <w:rsid w:val="0050792A"/>
    <w:rsid w:val="005151CD"/>
    <w:rsid w:val="005343BD"/>
    <w:rsid w:val="00596CB0"/>
    <w:rsid w:val="005A0D27"/>
    <w:rsid w:val="005B0AB3"/>
    <w:rsid w:val="005D5570"/>
    <w:rsid w:val="005E750A"/>
    <w:rsid w:val="00624582"/>
    <w:rsid w:val="006574EC"/>
    <w:rsid w:val="006905F8"/>
    <w:rsid w:val="006A605C"/>
    <w:rsid w:val="006B1ED2"/>
    <w:rsid w:val="006B4987"/>
    <w:rsid w:val="006C57B7"/>
    <w:rsid w:val="006D6B72"/>
    <w:rsid w:val="006E65FB"/>
    <w:rsid w:val="00710149"/>
    <w:rsid w:val="00731511"/>
    <w:rsid w:val="007731CC"/>
    <w:rsid w:val="008301EF"/>
    <w:rsid w:val="008314E6"/>
    <w:rsid w:val="00834093"/>
    <w:rsid w:val="00842131"/>
    <w:rsid w:val="008816E6"/>
    <w:rsid w:val="008B6753"/>
    <w:rsid w:val="00932AB2"/>
    <w:rsid w:val="00950F38"/>
    <w:rsid w:val="00990E3A"/>
    <w:rsid w:val="00A15FA8"/>
    <w:rsid w:val="00A2595E"/>
    <w:rsid w:val="00A741C8"/>
    <w:rsid w:val="00A87D74"/>
    <w:rsid w:val="00A930E3"/>
    <w:rsid w:val="00AA1FE3"/>
    <w:rsid w:val="00AD4826"/>
    <w:rsid w:val="00AD48BF"/>
    <w:rsid w:val="00AF755D"/>
    <w:rsid w:val="00B6730F"/>
    <w:rsid w:val="00BA66FF"/>
    <w:rsid w:val="00BD01D0"/>
    <w:rsid w:val="00BE0B3D"/>
    <w:rsid w:val="00BF204E"/>
    <w:rsid w:val="00C217DA"/>
    <w:rsid w:val="00C242A2"/>
    <w:rsid w:val="00C72375"/>
    <w:rsid w:val="00CA0A36"/>
    <w:rsid w:val="00CB3031"/>
    <w:rsid w:val="00CC13DB"/>
    <w:rsid w:val="00CD5D15"/>
    <w:rsid w:val="00D10946"/>
    <w:rsid w:val="00D44CAC"/>
    <w:rsid w:val="00D52FC1"/>
    <w:rsid w:val="00D62B56"/>
    <w:rsid w:val="00D7457B"/>
    <w:rsid w:val="00D765F3"/>
    <w:rsid w:val="00D7685C"/>
    <w:rsid w:val="00D96824"/>
    <w:rsid w:val="00DA0EFB"/>
    <w:rsid w:val="00DD26A0"/>
    <w:rsid w:val="00E63449"/>
    <w:rsid w:val="00E74955"/>
    <w:rsid w:val="00EC4F21"/>
    <w:rsid w:val="00ED1545"/>
    <w:rsid w:val="00F06C41"/>
    <w:rsid w:val="00F10762"/>
    <w:rsid w:val="00F1736E"/>
    <w:rsid w:val="00F22AC9"/>
    <w:rsid w:val="00F27A6F"/>
    <w:rsid w:val="00F5370F"/>
    <w:rsid w:val="00F85EB2"/>
    <w:rsid w:val="00FA34C3"/>
    <w:rsid w:val="00FD364B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1A59BB0"/>
  <w15:docId w15:val="{568C7BBC-FD4A-4E0C-98B7-BB23F305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5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CB0"/>
    <w:rPr>
      <w:b/>
      <w:bCs/>
      <w:i/>
      <w:iCs/>
      <w:color w:val="4F81BD" w:themeColor="accent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D6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6D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6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6B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ngwistykastosowanaumcs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CA12-24A9-450B-83A3-D8BEA7F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ZLS dla szkół patronackich na rok akademicki 2016/2017</vt:lpstr>
    </vt:vector>
  </TitlesOfParts>
  <Company>Studio Graficzne FILE</Company>
  <LinksUpToDate>false</LinksUpToDate>
  <CharactersWithSpaces>2904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ZLS dla szkół patronackich na rok akademicki 2016/2017</dc:title>
  <dc:subject/>
  <dc:creator>Agnieszka Potyrańska;Zakład Lingwistyki Stosowanej</dc:creator>
  <cp:keywords/>
  <dc:description/>
  <cp:lastModifiedBy>Agnieszka P</cp:lastModifiedBy>
  <cp:revision>10</cp:revision>
  <cp:lastPrinted>2018-10-02T18:15:00Z</cp:lastPrinted>
  <dcterms:created xsi:type="dcterms:W3CDTF">2018-09-14T13:42:00Z</dcterms:created>
  <dcterms:modified xsi:type="dcterms:W3CDTF">2018-10-03T12:57:00Z</dcterms:modified>
</cp:coreProperties>
</file>