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A9" w:rsidRDefault="00BE7BA9" w:rsidP="00D652FE">
      <w:pPr>
        <w:rPr>
          <w:rFonts w:ascii="Georgia" w:hAnsi="Georgia" w:cs="Georgia"/>
          <w:sz w:val="28"/>
          <w:szCs w:val="28"/>
          <w:lang w:val="en-GB"/>
        </w:rPr>
      </w:pPr>
      <w:r>
        <w:rPr>
          <w:rFonts w:ascii="Georgia" w:hAnsi="Georgia" w:cs="Georgia"/>
          <w:sz w:val="28"/>
          <w:szCs w:val="28"/>
          <w:lang w:val="en-GB"/>
        </w:rPr>
        <w:t xml:space="preserve">MA program in International Relations </w:t>
      </w:r>
    </w:p>
    <w:p w:rsidR="00BE7BA9" w:rsidRDefault="00BE7BA9" w:rsidP="00D652FE">
      <w:pPr>
        <w:rPr>
          <w:rFonts w:ascii="Georgia" w:hAnsi="Georgia" w:cs="Georgia"/>
          <w:sz w:val="28"/>
          <w:szCs w:val="28"/>
          <w:lang w:val="en-GB"/>
        </w:rPr>
      </w:pPr>
      <w:r>
        <w:rPr>
          <w:rFonts w:ascii="Georgia" w:hAnsi="Georgia" w:cs="Georgia"/>
          <w:sz w:val="28"/>
          <w:szCs w:val="28"/>
          <w:lang w:val="en-GB"/>
        </w:rPr>
        <w:t>Winter 2018/2019</w:t>
      </w:r>
    </w:p>
    <w:p w:rsidR="00BE7BA9" w:rsidRPr="00D652FE" w:rsidRDefault="00BE7BA9" w:rsidP="00D652FE">
      <w:pPr>
        <w:rPr>
          <w:rFonts w:ascii="Georgia" w:hAnsi="Georgia" w:cs="Georgia"/>
          <w:sz w:val="28"/>
          <w:szCs w:val="28"/>
          <w:lang w:val="en-GB"/>
        </w:rPr>
      </w:pPr>
    </w:p>
    <w:p w:rsidR="00BE7BA9" w:rsidRDefault="00BE7BA9" w:rsidP="00D652FE">
      <w:pPr>
        <w:rPr>
          <w:rFonts w:ascii="Georgia" w:hAnsi="Georgia" w:cs="Georgia"/>
          <w:sz w:val="36"/>
          <w:szCs w:val="36"/>
          <w:lang w:val="en-GB"/>
        </w:rPr>
      </w:pPr>
      <w:r w:rsidRPr="0006499B">
        <w:rPr>
          <w:rFonts w:ascii="Georgia" w:hAnsi="Georgia" w:cs="Georgia"/>
          <w:sz w:val="36"/>
          <w:szCs w:val="36"/>
          <w:lang w:val="en-GB"/>
        </w:rPr>
        <w:t>International System of Environmental Protection</w:t>
      </w:r>
    </w:p>
    <w:p w:rsidR="00BE7BA9" w:rsidRDefault="00BE7BA9" w:rsidP="00D652FE">
      <w:pPr>
        <w:rPr>
          <w:rFonts w:ascii="Georgia" w:hAnsi="Georgia" w:cs="Georgia"/>
          <w:sz w:val="36"/>
          <w:szCs w:val="36"/>
          <w:lang w:val="en-GB"/>
        </w:rPr>
      </w:pPr>
    </w:p>
    <w:p w:rsidR="00BE7BA9" w:rsidRDefault="00BE7BA9" w:rsidP="00D652FE">
      <w:pPr>
        <w:rPr>
          <w:rFonts w:ascii="Georgia" w:hAnsi="Georgia" w:cs="Georgia"/>
          <w:b/>
          <w:bCs/>
          <w:sz w:val="28"/>
          <w:szCs w:val="28"/>
          <w:lang w:val="en-GB"/>
        </w:rPr>
      </w:pPr>
      <w:r w:rsidRPr="00D652FE">
        <w:rPr>
          <w:rFonts w:ascii="Georgia" w:hAnsi="Georgia" w:cs="Georgia"/>
          <w:b/>
          <w:bCs/>
          <w:sz w:val="28"/>
          <w:szCs w:val="28"/>
          <w:lang w:val="en-GB"/>
        </w:rPr>
        <w:t xml:space="preserve">Syllabus </w:t>
      </w:r>
    </w:p>
    <w:p w:rsidR="00BE7BA9" w:rsidRPr="00D652FE" w:rsidRDefault="00BE7BA9" w:rsidP="00D652FE">
      <w:pPr>
        <w:rPr>
          <w:rFonts w:ascii="Georgia" w:hAnsi="Georgia" w:cs="Georgia"/>
          <w:b/>
          <w:bCs/>
          <w:sz w:val="28"/>
          <w:szCs w:val="28"/>
          <w:lang w:val="en-GB"/>
        </w:rPr>
      </w:pPr>
    </w:p>
    <w:p w:rsidR="00BE7BA9" w:rsidRPr="0006499B" w:rsidRDefault="00BE7BA9" w:rsidP="00D652FE">
      <w:pPr>
        <w:rPr>
          <w:rFonts w:ascii="Georgia" w:hAnsi="Georgia" w:cs="Georgia"/>
          <w:b/>
          <w:bCs/>
          <w:lang w:val="en-GB"/>
        </w:rPr>
      </w:pPr>
      <w:r w:rsidRPr="0006499B">
        <w:rPr>
          <w:rFonts w:ascii="Georgia" w:hAnsi="Georgia" w:cs="Georgia"/>
          <w:b/>
          <w:bCs/>
          <w:lang w:val="en-GB"/>
        </w:rPr>
        <w:t xml:space="preserve">Time: </w:t>
      </w:r>
      <w:r>
        <w:rPr>
          <w:rFonts w:ascii="Georgia" w:hAnsi="Georgia" w:cs="Georgia"/>
          <w:b/>
          <w:bCs/>
          <w:lang w:val="en-GB"/>
        </w:rPr>
        <w:t>Wednesdays 9.35</w:t>
      </w:r>
      <w:r w:rsidRPr="0006499B">
        <w:rPr>
          <w:rFonts w:ascii="Georgia" w:hAnsi="Georgia" w:cs="Georgia"/>
          <w:b/>
          <w:bCs/>
          <w:lang w:val="en-GB"/>
        </w:rPr>
        <w:t>-1</w:t>
      </w:r>
      <w:r>
        <w:rPr>
          <w:rFonts w:ascii="Georgia" w:hAnsi="Georgia" w:cs="Georgia"/>
          <w:b/>
          <w:bCs/>
          <w:lang w:val="en-GB"/>
        </w:rPr>
        <w:t>1</w:t>
      </w:r>
      <w:r w:rsidRPr="0006499B">
        <w:rPr>
          <w:rFonts w:ascii="Georgia" w:hAnsi="Georgia" w:cs="Georgia"/>
          <w:b/>
          <w:bCs/>
          <w:lang w:val="en-GB"/>
        </w:rPr>
        <w:t>.</w:t>
      </w:r>
      <w:r>
        <w:rPr>
          <w:rFonts w:ascii="Georgia" w:hAnsi="Georgia" w:cs="Georgia"/>
          <w:b/>
          <w:bCs/>
          <w:lang w:val="en-GB"/>
        </w:rPr>
        <w:t xml:space="preserve">05 (lecture/class) room 06 </w:t>
      </w:r>
    </w:p>
    <w:p w:rsidR="00BE7BA9" w:rsidRPr="00153E9B" w:rsidRDefault="00BE7BA9" w:rsidP="00D652FE">
      <w:pPr>
        <w:rPr>
          <w:rFonts w:ascii="Georgia" w:hAnsi="Georgia" w:cs="Georgia"/>
          <w:lang w:val="en-GB"/>
        </w:rPr>
      </w:pPr>
    </w:p>
    <w:p w:rsidR="00BE7BA9" w:rsidRPr="0006499B" w:rsidRDefault="00BE7BA9" w:rsidP="00D652FE">
      <w:pPr>
        <w:numPr>
          <w:ilvl w:val="0"/>
          <w:numId w:val="13"/>
        </w:numPr>
        <w:ind w:left="360"/>
        <w:jc w:val="both"/>
        <w:rPr>
          <w:rFonts w:ascii="Georgia" w:hAnsi="Georgia" w:cs="Georgia"/>
          <w:b/>
          <w:bCs/>
          <w:lang w:val="en-GB"/>
        </w:rPr>
      </w:pPr>
      <w:r w:rsidRPr="0006499B">
        <w:rPr>
          <w:rFonts w:ascii="Georgia" w:hAnsi="Georgia" w:cs="Georgia"/>
          <w:b/>
          <w:bCs/>
          <w:lang w:val="en-GB"/>
        </w:rPr>
        <w:t>Course Elaboration:</w:t>
      </w:r>
    </w:p>
    <w:p w:rsidR="00BE7BA9" w:rsidRDefault="00BE7BA9" w:rsidP="00D652FE">
      <w:pPr>
        <w:jc w:val="both"/>
        <w:rPr>
          <w:rFonts w:ascii="Georgia" w:hAnsi="Georgia" w:cs="Georgia"/>
          <w:lang w:val="en-GB"/>
        </w:rPr>
      </w:pPr>
      <w:r w:rsidRPr="00153E9B">
        <w:rPr>
          <w:rFonts w:ascii="Georgia" w:hAnsi="Georgia" w:cs="Georgia"/>
          <w:lang w:val="en-GB"/>
        </w:rPr>
        <w:t>The end of the Cold War and the almost simultaneous global attention given to environment at the Rio</w:t>
      </w:r>
      <w:r>
        <w:rPr>
          <w:rFonts w:ascii="Georgia" w:hAnsi="Georgia" w:cs="Georgia"/>
          <w:lang w:val="en-GB"/>
        </w:rPr>
        <w:t xml:space="preserve"> Earth Summit in 1992 show the new tendency in security studies. It was the time to start to realize that threats to security comes not only from traditional sources of threats like military but also from non-traditional one. One of them is environmental threat. It is connecting with climate change, biological diversity, water stress, deforestation, wastes, pollution. The ecological threats become an integral part of the new, broad understanding of security.</w:t>
      </w:r>
    </w:p>
    <w:p w:rsidR="00BE7BA9" w:rsidRDefault="00BE7BA9" w:rsidP="00D652FE">
      <w:pPr>
        <w:ind w:firstLine="708"/>
        <w:jc w:val="both"/>
        <w:rPr>
          <w:rFonts w:ascii="Georgia" w:hAnsi="Georgia" w:cs="Georgia"/>
          <w:lang w:val="en-GB"/>
        </w:rPr>
      </w:pPr>
      <w:r>
        <w:rPr>
          <w:rFonts w:ascii="Georgia" w:hAnsi="Georgia" w:cs="Georgia"/>
          <w:lang w:val="en-GB"/>
        </w:rPr>
        <w:t>The anthropogenically determined ecological changes pose a direct threat to the existence and functioning of states and nations and also constitute an element which determines the sensitivity and vulnerability of states to negative impulses from international environment. They are also responsible for tensions, disputes and even conflicts between states but also cause for cooperation.</w:t>
      </w:r>
    </w:p>
    <w:p w:rsidR="00BE7BA9" w:rsidRDefault="00BE7BA9" w:rsidP="00D652FE">
      <w:pPr>
        <w:ind w:firstLine="708"/>
        <w:jc w:val="both"/>
        <w:rPr>
          <w:rFonts w:ascii="Georgia" w:hAnsi="Georgia" w:cs="Georgia"/>
          <w:lang w:val="en-GB"/>
        </w:rPr>
      </w:pPr>
      <w:r>
        <w:rPr>
          <w:rFonts w:ascii="Georgia" w:hAnsi="Georgia" w:cs="Georgia"/>
          <w:lang w:val="en-GB"/>
        </w:rPr>
        <w:t>The main purpose of the course is to help students understand the problem of environmental security, how environmental threats and problems causing potential future danger. What kind of activity governments undertake to solve the main environmental problems?</w:t>
      </w:r>
    </w:p>
    <w:p w:rsidR="00BE7BA9" w:rsidRDefault="00BE7BA9" w:rsidP="00D652FE">
      <w:pPr>
        <w:ind w:firstLine="708"/>
        <w:jc w:val="both"/>
        <w:rPr>
          <w:rFonts w:ascii="Georgia" w:hAnsi="Georgia" w:cs="Georgia"/>
          <w:lang w:val="en-GB"/>
        </w:rPr>
      </w:pPr>
      <w:r>
        <w:rPr>
          <w:rFonts w:ascii="Georgia" w:hAnsi="Georgia" w:cs="Georgia"/>
          <w:lang w:val="en-GB"/>
        </w:rPr>
        <w:t>It is hoped that course will be beneficial to the students in their understanding of environmental security and system of environmental protection.</w:t>
      </w:r>
    </w:p>
    <w:p w:rsidR="00BE7BA9" w:rsidRDefault="00BE7BA9" w:rsidP="00D652FE">
      <w:pPr>
        <w:jc w:val="both"/>
        <w:rPr>
          <w:rFonts w:ascii="Georgia" w:hAnsi="Georgia" w:cs="Georgia"/>
          <w:lang w:val="en-GB"/>
        </w:rPr>
      </w:pPr>
    </w:p>
    <w:p w:rsidR="00BE7BA9" w:rsidRDefault="00BE7BA9" w:rsidP="00D652FE">
      <w:pPr>
        <w:numPr>
          <w:ilvl w:val="0"/>
          <w:numId w:val="13"/>
        </w:numPr>
        <w:ind w:left="360"/>
        <w:jc w:val="both"/>
        <w:rPr>
          <w:rFonts w:ascii="Georgia" w:hAnsi="Georgia" w:cs="Georgia"/>
          <w:b/>
          <w:bCs/>
          <w:lang w:val="en-GB"/>
        </w:rPr>
      </w:pPr>
      <w:r w:rsidRPr="0006499B">
        <w:rPr>
          <w:rFonts w:ascii="Georgia" w:hAnsi="Georgia" w:cs="Georgia"/>
          <w:b/>
          <w:bCs/>
          <w:lang w:val="en-GB"/>
        </w:rPr>
        <w:t>Ma</w:t>
      </w:r>
      <w:r>
        <w:rPr>
          <w:rFonts w:ascii="Georgia" w:hAnsi="Georgia" w:cs="Georgia"/>
          <w:b/>
          <w:bCs/>
          <w:lang w:val="en-GB"/>
        </w:rPr>
        <w:t>in references books</w:t>
      </w:r>
    </w:p>
    <w:p w:rsidR="00BE7BA9" w:rsidRPr="0006499B" w:rsidRDefault="00BE7BA9" w:rsidP="00D652FE">
      <w:pPr>
        <w:jc w:val="both"/>
        <w:rPr>
          <w:rFonts w:ascii="Georgia" w:hAnsi="Georgia" w:cs="Georgia"/>
          <w:b/>
          <w:bCs/>
          <w:lang w:val="en-GB"/>
        </w:rPr>
      </w:pPr>
    </w:p>
    <w:p w:rsidR="00BE7BA9" w:rsidRDefault="00BE7BA9" w:rsidP="00D652FE">
      <w:pPr>
        <w:jc w:val="both"/>
        <w:rPr>
          <w:rFonts w:ascii="Georgia" w:hAnsi="Georgia" w:cs="Georgia"/>
          <w:lang w:val="en-GB"/>
        </w:rPr>
      </w:pPr>
      <w:r>
        <w:rPr>
          <w:rFonts w:ascii="Georgia" w:hAnsi="Georgia" w:cs="Georgia"/>
          <w:lang w:val="en-GB"/>
        </w:rPr>
        <w:t xml:space="preserve">Hough, Peter (2014), </w:t>
      </w:r>
      <w:r>
        <w:rPr>
          <w:rFonts w:ascii="Georgia" w:hAnsi="Georgia" w:cs="Georgia"/>
          <w:i/>
          <w:iCs/>
          <w:lang w:val="en-GB"/>
        </w:rPr>
        <w:t>Environmental Security: An Introduction</w:t>
      </w:r>
      <w:r>
        <w:rPr>
          <w:rFonts w:ascii="Georgia" w:hAnsi="Georgia" w:cs="Georgia"/>
          <w:lang w:val="en-GB"/>
        </w:rPr>
        <w:t>, New York, Routledge.</w:t>
      </w:r>
    </w:p>
    <w:p w:rsidR="00BE7BA9" w:rsidRDefault="00BE7BA9" w:rsidP="00D652FE">
      <w:pPr>
        <w:jc w:val="both"/>
        <w:rPr>
          <w:rFonts w:ascii="Georgia" w:hAnsi="Georgia" w:cs="Georgia"/>
          <w:lang w:val="en-GB"/>
        </w:rPr>
      </w:pPr>
      <w:r>
        <w:rPr>
          <w:rFonts w:ascii="Georgia" w:hAnsi="Georgia" w:cs="Georgia"/>
          <w:lang w:val="en-GB"/>
        </w:rPr>
        <w:t xml:space="preserve">Floyd, Rita and Richard A. Matthew, eds., (2013), </w:t>
      </w:r>
      <w:r>
        <w:rPr>
          <w:rFonts w:ascii="Georgia" w:hAnsi="Georgia" w:cs="Georgia"/>
          <w:i/>
          <w:iCs/>
          <w:lang w:val="en-GB"/>
        </w:rPr>
        <w:t>Environmental Security: Approaches and Issues</w:t>
      </w:r>
      <w:r>
        <w:rPr>
          <w:rFonts w:ascii="Georgia" w:hAnsi="Georgia" w:cs="Georgia"/>
          <w:lang w:val="en-GB"/>
        </w:rPr>
        <w:t>, New York, Routledge.</w:t>
      </w:r>
    </w:p>
    <w:p w:rsidR="00BE7BA9" w:rsidRDefault="00BE7BA9" w:rsidP="00D652FE">
      <w:pPr>
        <w:jc w:val="both"/>
        <w:rPr>
          <w:rFonts w:ascii="Georgia" w:hAnsi="Georgia" w:cs="Georgia"/>
          <w:lang w:val="en-GB"/>
        </w:rPr>
      </w:pPr>
      <w:r>
        <w:rPr>
          <w:rFonts w:ascii="Georgia" w:hAnsi="Georgia" w:cs="Georgia"/>
          <w:lang w:val="en-GB"/>
        </w:rPr>
        <w:t xml:space="preserve">Doyle Timothy, McEachern, eds., (2016), </w:t>
      </w:r>
      <w:r>
        <w:rPr>
          <w:rFonts w:ascii="Georgia" w:hAnsi="Georgia" w:cs="Georgia"/>
          <w:i/>
          <w:iCs/>
          <w:lang w:val="en-GB"/>
        </w:rPr>
        <w:t>Environment and Politics</w:t>
      </w:r>
      <w:r>
        <w:rPr>
          <w:rFonts w:ascii="Georgia" w:hAnsi="Georgia" w:cs="Georgia"/>
          <w:lang w:val="en-GB"/>
        </w:rPr>
        <w:t>, London, New York, Routledge.</w:t>
      </w:r>
    </w:p>
    <w:p w:rsidR="00BE7BA9" w:rsidRPr="009A1A34" w:rsidRDefault="00BE7BA9" w:rsidP="00D652FE">
      <w:pPr>
        <w:jc w:val="both"/>
        <w:rPr>
          <w:rFonts w:ascii="Georgia" w:hAnsi="Georgia" w:cs="Georgia"/>
          <w:lang w:val="en-GB"/>
        </w:rPr>
      </w:pPr>
      <w:bookmarkStart w:id="0" w:name="_Hlk494823175"/>
      <w:r>
        <w:rPr>
          <w:rFonts w:ascii="Georgia" w:hAnsi="Georgia" w:cs="Georgia"/>
          <w:lang w:val="en-GB"/>
        </w:rPr>
        <w:t xml:space="preserve">Crank John P., (2015), </w:t>
      </w:r>
      <w:r>
        <w:rPr>
          <w:rFonts w:ascii="Georgia" w:hAnsi="Georgia" w:cs="Georgia"/>
          <w:i/>
          <w:iCs/>
          <w:lang w:val="en-GB"/>
        </w:rPr>
        <w:t xml:space="preserve">Crime, Violence, and Global Warming, </w:t>
      </w:r>
      <w:r>
        <w:rPr>
          <w:rFonts w:ascii="Georgia" w:hAnsi="Georgia" w:cs="Georgia"/>
          <w:lang w:val="en-GB"/>
        </w:rPr>
        <w:t xml:space="preserve">London, New York, Routledge. </w:t>
      </w:r>
    </w:p>
    <w:p w:rsidR="00BE7BA9" w:rsidRPr="00586C47" w:rsidRDefault="00BE7BA9" w:rsidP="00D652FE">
      <w:pPr>
        <w:jc w:val="both"/>
        <w:rPr>
          <w:rFonts w:ascii="Georgia" w:hAnsi="Georgia" w:cs="Georgia"/>
          <w:lang w:val="en-GB"/>
        </w:rPr>
      </w:pPr>
      <w:bookmarkStart w:id="1" w:name="_Hlk494818873"/>
      <w:bookmarkEnd w:id="0"/>
      <w:r>
        <w:rPr>
          <w:rFonts w:ascii="Georgia" w:hAnsi="Georgia" w:cs="Georgia"/>
          <w:lang w:val="en-GB"/>
        </w:rPr>
        <w:t xml:space="preserve">De Sombre, Elizabeth R. (2017), </w:t>
      </w:r>
      <w:r>
        <w:rPr>
          <w:rFonts w:ascii="Georgia" w:hAnsi="Georgia" w:cs="Georgia"/>
          <w:i/>
          <w:iCs/>
          <w:lang w:val="en-GB"/>
        </w:rPr>
        <w:t xml:space="preserve">Global Environmental Institutions, </w:t>
      </w:r>
      <w:r>
        <w:rPr>
          <w:rFonts w:ascii="Georgia" w:hAnsi="Georgia" w:cs="Georgia"/>
          <w:lang w:val="en-GB"/>
        </w:rPr>
        <w:t xml:space="preserve">London, New York, Routledge. </w:t>
      </w:r>
    </w:p>
    <w:bookmarkEnd w:id="1"/>
    <w:p w:rsidR="00BE7BA9" w:rsidRDefault="00BE7BA9" w:rsidP="00D652FE">
      <w:pPr>
        <w:jc w:val="both"/>
        <w:rPr>
          <w:rFonts w:ascii="Georgia" w:hAnsi="Georgia" w:cs="Georgia"/>
          <w:lang w:val="en-GB"/>
        </w:rPr>
      </w:pPr>
      <w:r>
        <w:rPr>
          <w:rFonts w:ascii="Georgia" w:hAnsi="Georgia" w:cs="Georgia"/>
          <w:lang w:val="en-GB"/>
        </w:rPr>
        <w:t xml:space="preserve">Stevenson Hayley (2018), </w:t>
      </w:r>
      <w:r w:rsidRPr="00060D54">
        <w:rPr>
          <w:rFonts w:ascii="Georgia" w:hAnsi="Georgia" w:cs="Georgia"/>
          <w:i/>
          <w:iCs/>
          <w:lang w:val="en-GB"/>
        </w:rPr>
        <w:t>Global Environmental Politics. Problems, Policy and Practice</w:t>
      </w:r>
      <w:r>
        <w:rPr>
          <w:rFonts w:ascii="Georgia" w:hAnsi="Georgia" w:cs="Georgia"/>
          <w:lang w:val="en-GB"/>
        </w:rPr>
        <w:t xml:space="preserve">, Cambridge University Press.  </w:t>
      </w:r>
    </w:p>
    <w:p w:rsidR="00BE7BA9" w:rsidRDefault="00BE7BA9" w:rsidP="00D652FE">
      <w:pPr>
        <w:jc w:val="both"/>
        <w:rPr>
          <w:rFonts w:ascii="Georgia" w:hAnsi="Georgia" w:cs="Georgia"/>
          <w:lang w:val="en-GB"/>
        </w:rPr>
      </w:pPr>
    </w:p>
    <w:p w:rsidR="00BE7BA9" w:rsidRDefault="00BE7BA9" w:rsidP="00D652FE">
      <w:pPr>
        <w:numPr>
          <w:ilvl w:val="0"/>
          <w:numId w:val="13"/>
        </w:numPr>
        <w:ind w:left="360"/>
        <w:jc w:val="both"/>
        <w:rPr>
          <w:rFonts w:ascii="Georgia" w:hAnsi="Georgia" w:cs="Georgia"/>
          <w:b/>
          <w:bCs/>
          <w:lang w:val="en-GB"/>
        </w:rPr>
      </w:pPr>
      <w:r w:rsidRPr="0006499B">
        <w:rPr>
          <w:rFonts w:ascii="Georgia" w:hAnsi="Georgia" w:cs="Georgia"/>
          <w:b/>
          <w:bCs/>
          <w:lang w:val="en-GB"/>
        </w:rPr>
        <w:t xml:space="preserve">Additional materials </w:t>
      </w:r>
    </w:p>
    <w:p w:rsidR="00BE7BA9" w:rsidRDefault="00BE7BA9" w:rsidP="00D652FE">
      <w:pPr>
        <w:jc w:val="both"/>
        <w:rPr>
          <w:rFonts w:ascii="Georgia" w:hAnsi="Georgia" w:cs="Georgia"/>
          <w:b/>
          <w:bCs/>
          <w:lang w:val="en-GB"/>
        </w:rPr>
      </w:pPr>
    </w:p>
    <w:p w:rsidR="00BE7BA9" w:rsidRDefault="00BE7BA9" w:rsidP="00D652FE">
      <w:pPr>
        <w:jc w:val="both"/>
        <w:rPr>
          <w:rFonts w:ascii="Georgia" w:hAnsi="Georgia" w:cs="Georgia"/>
          <w:lang w:val="en-GB"/>
        </w:rPr>
      </w:pPr>
      <w:r w:rsidRPr="00942EB9">
        <w:rPr>
          <w:rFonts w:ascii="Georgia" w:hAnsi="Georgia" w:cs="Georgia"/>
          <w:i/>
          <w:iCs/>
          <w:lang w:val="en-GB"/>
        </w:rPr>
        <w:t>The Green Book</w:t>
      </w:r>
      <w:r>
        <w:rPr>
          <w:rFonts w:ascii="Georgia" w:hAnsi="Georgia" w:cs="Georgia"/>
          <w:lang w:val="en-GB"/>
        </w:rPr>
        <w:t>, Foreign Affairs Special Collection, May 9, 2014.</w:t>
      </w:r>
    </w:p>
    <w:p w:rsidR="00BE7BA9" w:rsidRDefault="00BE7BA9" w:rsidP="00D652FE">
      <w:pPr>
        <w:jc w:val="both"/>
        <w:rPr>
          <w:rFonts w:ascii="Georgia" w:hAnsi="Georgia" w:cs="Georgia"/>
          <w:lang w:val="en-GB"/>
        </w:rPr>
      </w:pPr>
      <w:r w:rsidRPr="00942EB9">
        <w:rPr>
          <w:rFonts w:ascii="Georgia" w:hAnsi="Georgia" w:cs="Georgia"/>
          <w:i/>
          <w:iCs/>
          <w:lang w:val="en-GB"/>
        </w:rPr>
        <w:t>Report Card in International Cooperation 2014-2015</w:t>
      </w:r>
      <w:r>
        <w:rPr>
          <w:rFonts w:ascii="Georgia" w:hAnsi="Georgia" w:cs="Georgia"/>
          <w:lang w:val="en-GB"/>
        </w:rPr>
        <w:t>, Council of Councils, An Initiative of the Council on Foreign Relations (</w:t>
      </w:r>
      <w:hyperlink r:id="rId7" w:anchor="!/" w:history="1">
        <w:r w:rsidRPr="00960CC1">
          <w:rPr>
            <w:rStyle w:val="Hyperlink"/>
            <w:rFonts w:ascii="Georgia" w:hAnsi="Georgia" w:cs="Georgia"/>
            <w:lang w:val="en-GB"/>
          </w:rPr>
          <w:t>http://www.cfr.org/councilofcouncils/reportcard/#!/</w:t>
        </w:r>
      </w:hyperlink>
      <w:r>
        <w:rPr>
          <w:rFonts w:ascii="Georgia" w:hAnsi="Georgia" w:cs="Georgia"/>
          <w:lang w:val="en-GB"/>
        </w:rPr>
        <w:t>).</w:t>
      </w:r>
    </w:p>
    <w:p w:rsidR="00BE7BA9" w:rsidRDefault="00BE7BA9" w:rsidP="00D652FE">
      <w:pPr>
        <w:jc w:val="both"/>
        <w:rPr>
          <w:rFonts w:ascii="Georgia" w:hAnsi="Georgia" w:cs="Georgia"/>
          <w:lang w:val="en-GB"/>
        </w:rPr>
      </w:pPr>
      <w:r w:rsidRPr="00942EB9">
        <w:rPr>
          <w:rFonts w:ascii="Georgia" w:hAnsi="Georgia" w:cs="Georgia"/>
          <w:i/>
          <w:iCs/>
          <w:lang w:val="en-GB"/>
        </w:rPr>
        <w:t>Climate Change 2014. Synthesis Report</w:t>
      </w:r>
      <w:r>
        <w:rPr>
          <w:rFonts w:ascii="Georgia" w:hAnsi="Georgia" w:cs="Georgia"/>
          <w:lang w:val="en-GB"/>
        </w:rPr>
        <w:t>, Intergovernmental Panel on Climate Change, 2015, (</w:t>
      </w:r>
      <w:hyperlink r:id="rId8" w:history="1">
        <w:r w:rsidRPr="00960CC1">
          <w:rPr>
            <w:rStyle w:val="Hyperlink"/>
            <w:rFonts w:ascii="Georgia" w:hAnsi="Georgia" w:cs="Georgia"/>
            <w:lang w:val="en-GB"/>
          </w:rPr>
          <w:t>http://www.ipcc.ch/report/ar5/wg3/</w:t>
        </w:r>
      </w:hyperlink>
      <w:r>
        <w:rPr>
          <w:rFonts w:ascii="Georgia" w:hAnsi="Georgia" w:cs="Georgia"/>
          <w:lang w:val="en-GB"/>
        </w:rPr>
        <w:t>).</w:t>
      </w:r>
    </w:p>
    <w:p w:rsidR="00BE7BA9" w:rsidRPr="0006499B" w:rsidRDefault="00BE7BA9" w:rsidP="00D652FE">
      <w:pPr>
        <w:jc w:val="both"/>
        <w:rPr>
          <w:rFonts w:ascii="Georgia" w:hAnsi="Georgia" w:cs="Georgia"/>
          <w:lang w:val="en-GB"/>
        </w:rPr>
      </w:pPr>
    </w:p>
    <w:p w:rsidR="00BE7BA9" w:rsidRPr="003E6495" w:rsidRDefault="00BE7BA9" w:rsidP="00D652FE">
      <w:pPr>
        <w:numPr>
          <w:ilvl w:val="0"/>
          <w:numId w:val="13"/>
        </w:numPr>
        <w:ind w:left="360"/>
        <w:jc w:val="both"/>
        <w:rPr>
          <w:rFonts w:ascii="Georgia" w:hAnsi="Georgia" w:cs="Georgia"/>
          <w:b/>
          <w:bCs/>
          <w:sz w:val="32"/>
          <w:szCs w:val="32"/>
          <w:lang w:val="en-GB"/>
        </w:rPr>
      </w:pPr>
      <w:r>
        <w:rPr>
          <w:rFonts w:ascii="Georgia" w:hAnsi="Georgia" w:cs="Georgia"/>
          <w:b/>
          <w:bCs/>
          <w:sz w:val="32"/>
          <w:szCs w:val="32"/>
          <w:lang w:val="en-GB"/>
        </w:rPr>
        <w:t>Lecture/</w:t>
      </w:r>
      <w:r w:rsidRPr="003E6495">
        <w:rPr>
          <w:rFonts w:ascii="Georgia" w:hAnsi="Georgia" w:cs="Georgia"/>
          <w:b/>
          <w:bCs/>
          <w:sz w:val="32"/>
          <w:szCs w:val="32"/>
          <w:lang w:val="en-GB"/>
        </w:rPr>
        <w:t>Class Calendar &amp; Readings</w:t>
      </w:r>
    </w:p>
    <w:p w:rsidR="00BE7BA9" w:rsidRDefault="00BE7BA9" w:rsidP="00D652FE">
      <w:pPr>
        <w:jc w:val="both"/>
        <w:rPr>
          <w:rFonts w:ascii="Georgia" w:hAnsi="Georgia" w:cs="Georgia"/>
          <w:b/>
          <w:bCs/>
          <w:lang w:val="en-GB"/>
        </w:rPr>
      </w:pPr>
    </w:p>
    <w:p w:rsidR="00BE7BA9" w:rsidRPr="00CC420E" w:rsidRDefault="00BE7BA9" w:rsidP="00D652FE">
      <w:pPr>
        <w:jc w:val="both"/>
        <w:rPr>
          <w:rFonts w:ascii="Georgia" w:hAnsi="Georgia" w:cs="Georgia"/>
          <w:b/>
          <w:bCs/>
          <w:color w:val="00B050"/>
          <w:lang w:val="en-GB"/>
        </w:rPr>
      </w:pPr>
      <w:r w:rsidRPr="00CC420E">
        <w:rPr>
          <w:rFonts w:ascii="Georgia" w:hAnsi="Georgia" w:cs="Georgia"/>
          <w:b/>
          <w:bCs/>
          <w:color w:val="00B050"/>
          <w:lang w:val="en-GB"/>
        </w:rPr>
        <w:t xml:space="preserve">Lecture 1: 10/3 </w:t>
      </w:r>
    </w:p>
    <w:p w:rsidR="00BE7BA9" w:rsidRDefault="00BE7BA9" w:rsidP="006D6B02">
      <w:pPr>
        <w:jc w:val="both"/>
        <w:rPr>
          <w:rFonts w:ascii="Georgia" w:hAnsi="Georgia" w:cs="Georgia"/>
          <w:b/>
          <w:bCs/>
          <w:lang w:val="en-GB"/>
        </w:rPr>
      </w:pPr>
      <w:r w:rsidRPr="009A1A34">
        <w:rPr>
          <w:rFonts w:ascii="Georgia" w:hAnsi="Georgia" w:cs="Georgia"/>
          <w:b/>
          <w:bCs/>
          <w:lang w:val="en-GB"/>
        </w:rPr>
        <w:t>Introduction to the course</w:t>
      </w:r>
      <w:r>
        <w:rPr>
          <w:rFonts w:ascii="Georgia" w:hAnsi="Georgia" w:cs="Georgia"/>
          <w:b/>
          <w:bCs/>
          <w:lang w:val="en-GB"/>
        </w:rPr>
        <w:t xml:space="preserve">. </w:t>
      </w:r>
    </w:p>
    <w:p w:rsidR="00BE7BA9" w:rsidRPr="00F0251C" w:rsidRDefault="00BE7BA9" w:rsidP="00060D54">
      <w:pPr>
        <w:pBdr>
          <w:bottom w:val="single" w:sz="12" w:space="1" w:color="auto"/>
        </w:pBdr>
        <w:jc w:val="both"/>
        <w:rPr>
          <w:rFonts w:ascii="Georgia" w:hAnsi="Georgia" w:cs="Georgia"/>
          <w:b/>
          <w:bCs/>
          <w:lang w:val="en-GB"/>
        </w:rPr>
      </w:pPr>
      <w:r>
        <w:rPr>
          <w:rFonts w:ascii="Georgia" w:hAnsi="Georgia" w:cs="Georgia"/>
          <w:b/>
          <w:bCs/>
          <w:lang w:val="en-GB"/>
        </w:rPr>
        <w:t>Tradition of ecological international policy. Collective goods problem. The emergence of international environmental policy. The international environmental conferences</w:t>
      </w:r>
    </w:p>
    <w:p w:rsidR="00BE7BA9" w:rsidRPr="00F0251C" w:rsidRDefault="00BE7BA9" w:rsidP="00060D54">
      <w:pPr>
        <w:jc w:val="both"/>
        <w:rPr>
          <w:rFonts w:ascii="Georgia" w:hAnsi="Georgia" w:cs="Georgia"/>
          <w:b/>
          <w:bCs/>
          <w:lang w:val="en-GB"/>
        </w:rPr>
      </w:pPr>
    </w:p>
    <w:p w:rsidR="00BE7BA9" w:rsidRDefault="00BE7BA9" w:rsidP="00060D54">
      <w:pPr>
        <w:jc w:val="both"/>
        <w:rPr>
          <w:rFonts w:ascii="Georgia" w:hAnsi="Georgia" w:cs="Georgia"/>
          <w:lang w:val="en-GB"/>
        </w:rPr>
      </w:pPr>
      <w:r>
        <w:rPr>
          <w:rFonts w:ascii="Georgia" w:hAnsi="Georgia" w:cs="Georgia"/>
          <w:lang w:val="en-GB"/>
        </w:rPr>
        <w:t xml:space="preserve">Floyd, Rita and Richard A. Matthew, eds., (2013), </w:t>
      </w:r>
      <w:r>
        <w:rPr>
          <w:rFonts w:ascii="Georgia" w:hAnsi="Georgia" w:cs="Georgia"/>
          <w:i/>
          <w:iCs/>
          <w:lang w:val="en-GB"/>
        </w:rPr>
        <w:t>Environmental Security: Approaches and Issues</w:t>
      </w:r>
      <w:r>
        <w:rPr>
          <w:rFonts w:ascii="Georgia" w:hAnsi="Georgia" w:cs="Georgia"/>
          <w:lang w:val="en-GB"/>
        </w:rPr>
        <w:t>, New York, Routledge (chapter 15)</w:t>
      </w:r>
    </w:p>
    <w:p w:rsidR="00BE7BA9" w:rsidRDefault="00BE7BA9" w:rsidP="00060D54">
      <w:pPr>
        <w:jc w:val="both"/>
        <w:rPr>
          <w:rFonts w:ascii="Georgia" w:hAnsi="Georgia" w:cs="Georgia"/>
          <w:lang w:val="en-GB"/>
        </w:rPr>
      </w:pPr>
      <w:r>
        <w:rPr>
          <w:rFonts w:ascii="Georgia" w:hAnsi="Georgia" w:cs="Georgia"/>
          <w:lang w:val="en-GB"/>
        </w:rPr>
        <w:t xml:space="preserve">Hough, Peter. (2014), </w:t>
      </w:r>
      <w:r>
        <w:rPr>
          <w:rFonts w:ascii="Georgia" w:hAnsi="Georgia" w:cs="Georgia"/>
          <w:i/>
          <w:iCs/>
          <w:lang w:val="en-GB"/>
        </w:rPr>
        <w:t>Environmental Security: An Introduction</w:t>
      </w:r>
      <w:r>
        <w:rPr>
          <w:rFonts w:ascii="Georgia" w:hAnsi="Georgia" w:cs="Georgia"/>
          <w:lang w:val="en-GB"/>
        </w:rPr>
        <w:t>, New York, Routledge.</w:t>
      </w:r>
    </w:p>
    <w:p w:rsidR="00BE7BA9" w:rsidRDefault="00BE7BA9" w:rsidP="00060D54">
      <w:pPr>
        <w:jc w:val="both"/>
        <w:rPr>
          <w:rFonts w:ascii="Georgia" w:hAnsi="Georgia" w:cs="Georgia"/>
          <w:lang w:val="en-GB"/>
        </w:rPr>
      </w:pPr>
    </w:p>
    <w:p w:rsidR="00BE7BA9" w:rsidRPr="00CC420E" w:rsidRDefault="00BE7BA9" w:rsidP="00060D54">
      <w:pPr>
        <w:jc w:val="both"/>
        <w:rPr>
          <w:rFonts w:ascii="Georgia" w:hAnsi="Georgia" w:cs="Georgia"/>
          <w:b/>
          <w:bCs/>
          <w:color w:val="00B050"/>
          <w:lang w:val="en-GB"/>
        </w:rPr>
      </w:pPr>
      <w:r w:rsidRPr="00CC420E">
        <w:rPr>
          <w:rFonts w:ascii="Georgia" w:hAnsi="Georgia" w:cs="Georgia"/>
          <w:b/>
          <w:bCs/>
          <w:color w:val="00B050"/>
          <w:lang w:val="en-GB"/>
        </w:rPr>
        <w:t>Lecture 2: 10/10</w:t>
      </w:r>
    </w:p>
    <w:p w:rsidR="00BE7BA9" w:rsidRDefault="00BE7BA9" w:rsidP="00060D54">
      <w:pPr>
        <w:jc w:val="both"/>
        <w:rPr>
          <w:rFonts w:ascii="Georgia" w:hAnsi="Georgia" w:cs="Georgia"/>
          <w:b/>
          <w:bCs/>
          <w:lang w:val="en-GB"/>
        </w:rPr>
      </w:pPr>
      <w:r w:rsidRPr="009A1A34">
        <w:rPr>
          <w:rFonts w:ascii="Georgia" w:hAnsi="Georgia" w:cs="Georgia"/>
          <w:b/>
          <w:bCs/>
          <w:lang w:val="en-GB"/>
        </w:rPr>
        <w:t>An Inconvenient Truth (2006), film by Al Gore</w:t>
      </w:r>
    </w:p>
    <w:p w:rsidR="00BE7BA9" w:rsidRDefault="00BE7BA9" w:rsidP="00060D54">
      <w:pPr>
        <w:jc w:val="both"/>
        <w:rPr>
          <w:rFonts w:ascii="Georgia" w:hAnsi="Georgia" w:cs="Georgia"/>
          <w:b/>
          <w:bCs/>
          <w:lang w:val="en-GB"/>
        </w:rPr>
      </w:pPr>
    </w:p>
    <w:p w:rsidR="00BE7BA9" w:rsidRDefault="00BE7BA9" w:rsidP="00060D54">
      <w:pPr>
        <w:jc w:val="both"/>
        <w:rPr>
          <w:rFonts w:ascii="Georgia" w:hAnsi="Georgia" w:cs="Georgia"/>
          <w:lang w:val="en-GB"/>
        </w:rPr>
      </w:pPr>
    </w:p>
    <w:p w:rsidR="00BE7BA9" w:rsidRPr="00CC420E" w:rsidRDefault="00BE7BA9" w:rsidP="00066FEF">
      <w:pPr>
        <w:jc w:val="both"/>
        <w:rPr>
          <w:rFonts w:ascii="Georgia" w:hAnsi="Georgia" w:cs="Georgia"/>
          <w:b/>
          <w:bCs/>
          <w:color w:val="FF0000"/>
          <w:lang w:val="en-GB"/>
        </w:rPr>
      </w:pPr>
      <w:r w:rsidRPr="00CC420E">
        <w:rPr>
          <w:rFonts w:ascii="Georgia" w:hAnsi="Georgia" w:cs="Georgia"/>
          <w:b/>
          <w:bCs/>
          <w:color w:val="FF0000"/>
          <w:lang w:val="en-GB"/>
        </w:rPr>
        <w:t>Class 1 and 2: 10/17 &amp; 10/24</w:t>
      </w:r>
    </w:p>
    <w:p w:rsidR="00BE7BA9" w:rsidRPr="00CC420E" w:rsidRDefault="00BE7BA9" w:rsidP="00066FEF">
      <w:pPr>
        <w:jc w:val="both"/>
        <w:rPr>
          <w:rFonts w:ascii="Georgia" w:hAnsi="Georgia" w:cs="Georgia"/>
          <w:b/>
          <w:bCs/>
          <w:lang w:val="en-GB"/>
        </w:rPr>
      </w:pPr>
      <w:r w:rsidRPr="00CC420E">
        <w:rPr>
          <w:rFonts w:ascii="Georgia" w:hAnsi="Georgia" w:cs="Georgia"/>
          <w:b/>
          <w:bCs/>
          <w:lang w:val="en-GB"/>
        </w:rPr>
        <w:t xml:space="preserve">Ecological threats and ecological risks. The threats that pose a direct threat to human life and health and also become a source of international tension and conflicts as well as cooperation + Environmental institutions – </w:t>
      </w:r>
      <w:r w:rsidRPr="00CC420E">
        <w:rPr>
          <w:rFonts w:ascii="Georgia" w:hAnsi="Georgia" w:cs="Georgia"/>
          <w:b/>
          <w:bCs/>
          <w:color w:val="70AD47"/>
          <w:lang w:val="en-GB"/>
        </w:rPr>
        <w:t>students presentations</w:t>
      </w:r>
      <w:r w:rsidRPr="00CC420E">
        <w:rPr>
          <w:rFonts w:ascii="Georgia" w:hAnsi="Georgia" w:cs="Georgia"/>
          <w:b/>
          <w:bCs/>
          <w:lang w:val="en-GB"/>
        </w:rPr>
        <w:t xml:space="preserve"> </w:t>
      </w:r>
    </w:p>
    <w:p w:rsidR="00BE7BA9" w:rsidRDefault="00BE7BA9" w:rsidP="00CC420E">
      <w:pPr>
        <w:pStyle w:val="ListParagraph"/>
        <w:numPr>
          <w:ilvl w:val="0"/>
          <w:numId w:val="11"/>
        </w:numPr>
        <w:spacing w:after="0" w:line="240" w:lineRule="auto"/>
        <w:jc w:val="both"/>
        <w:rPr>
          <w:rFonts w:ascii="Georgia" w:hAnsi="Georgia" w:cs="Georgia"/>
          <w:sz w:val="24"/>
          <w:szCs w:val="24"/>
          <w:lang w:val="en-GB"/>
        </w:rPr>
      </w:pPr>
      <w:r>
        <w:rPr>
          <w:rFonts w:ascii="Georgia" w:hAnsi="Georgia" w:cs="Georgia"/>
          <w:sz w:val="24"/>
          <w:szCs w:val="24"/>
          <w:lang w:val="en-GB"/>
        </w:rPr>
        <w:t>Air pollution</w:t>
      </w:r>
    </w:p>
    <w:p w:rsidR="00BE7BA9" w:rsidRDefault="00BE7BA9" w:rsidP="00CC420E">
      <w:pPr>
        <w:pStyle w:val="ListParagraph"/>
        <w:numPr>
          <w:ilvl w:val="0"/>
          <w:numId w:val="11"/>
        </w:numPr>
        <w:spacing w:after="0" w:line="240" w:lineRule="auto"/>
        <w:jc w:val="both"/>
        <w:rPr>
          <w:rFonts w:ascii="Georgia" w:hAnsi="Georgia" w:cs="Georgia"/>
          <w:sz w:val="24"/>
          <w:szCs w:val="24"/>
          <w:lang w:val="en-GB"/>
        </w:rPr>
      </w:pPr>
      <w:r>
        <w:rPr>
          <w:rFonts w:ascii="Georgia" w:hAnsi="Georgia" w:cs="Georgia"/>
          <w:sz w:val="24"/>
          <w:szCs w:val="24"/>
          <w:lang w:val="en-GB"/>
        </w:rPr>
        <w:t>Water pollution</w:t>
      </w:r>
    </w:p>
    <w:p w:rsidR="00BE7BA9" w:rsidRDefault="00BE7BA9" w:rsidP="00CC420E">
      <w:pPr>
        <w:pStyle w:val="ListParagraph"/>
        <w:numPr>
          <w:ilvl w:val="0"/>
          <w:numId w:val="11"/>
        </w:numPr>
        <w:spacing w:after="0" w:line="240" w:lineRule="auto"/>
        <w:jc w:val="both"/>
        <w:rPr>
          <w:rFonts w:ascii="Georgia" w:hAnsi="Georgia" w:cs="Georgia"/>
          <w:sz w:val="24"/>
          <w:szCs w:val="24"/>
          <w:lang w:val="en-GB"/>
        </w:rPr>
      </w:pPr>
      <w:r>
        <w:rPr>
          <w:rFonts w:ascii="Georgia" w:hAnsi="Georgia" w:cs="Georgia"/>
          <w:sz w:val="24"/>
          <w:szCs w:val="24"/>
          <w:lang w:val="en-GB"/>
        </w:rPr>
        <w:t xml:space="preserve">Transboundary movement of dangerous waste materials </w:t>
      </w:r>
    </w:p>
    <w:p w:rsidR="00BE7BA9" w:rsidRDefault="00BE7BA9" w:rsidP="00CC420E">
      <w:pPr>
        <w:pStyle w:val="ListParagraph"/>
        <w:numPr>
          <w:ilvl w:val="0"/>
          <w:numId w:val="11"/>
        </w:numPr>
        <w:spacing w:after="0" w:line="240" w:lineRule="auto"/>
        <w:jc w:val="both"/>
        <w:rPr>
          <w:rFonts w:ascii="Georgia" w:hAnsi="Georgia" w:cs="Georgia"/>
          <w:sz w:val="24"/>
          <w:szCs w:val="24"/>
          <w:lang w:val="en-GB"/>
        </w:rPr>
      </w:pPr>
      <w:r>
        <w:rPr>
          <w:rFonts w:ascii="Georgia" w:hAnsi="Georgia" w:cs="Georgia"/>
          <w:sz w:val="24"/>
          <w:szCs w:val="24"/>
          <w:lang w:val="en-GB"/>
        </w:rPr>
        <w:t>Nuclear energy</w:t>
      </w:r>
    </w:p>
    <w:p w:rsidR="00BE7BA9" w:rsidRDefault="00BE7BA9" w:rsidP="00CC420E">
      <w:pPr>
        <w:pStyle w:val="ListParagraph"/>
        <w:numPr>
          <w:ilvl w:val="0"/>
          <w:numId w:val="11"/>
        </w:numPr>
        <w:spacing w:after="0" w:line="240" w:lineRule="auto"/>
        <w:jc w:val="both"/>
        <w:rPr>
          <w:rFonts w:ascii="Georgia" w:hAnsi="Georgia" w:cs="Georgia"/>
          <w:sz w:val="24"/>
          <w:szCs w:val="24"/>
          <w:lang w:val="en-GB"/>
        </w:rPr>
      </w:pPr>
      <w:r w:rsidRPr="00D652FE">
        <w:rPr>
          <w:rFonts w:ascii="Georgia" w:hAnsi="Georgia" w:cs="Georgia"/>
          <w:sz w:val="24"/>
          <w:szCs w:val="24"/>
          <w:lang w:val="en-GB"/>
        </w:rPr>
        <w:t>Population growth</w:t>
      </w:r>
      <w:r>
        <w:rPr>
          <w:rFonts w:ascii="Georgia" w:hAnsi="Georgia" w:cs="Georgia"/>
          <w:sz w:val="24"/>
          <w:szCs w:val="24"/>
          <w:lang w:val="en-GB"/>
        </w:rPr>
        <w:t xml:space="preserve"> and poverty </w:t>
      </w:r>
    </w:p>
    <w:p w:rsidR="00BE7BA9" w:rsidRDefault="00BE7BA9" w:rsidP="00CC420E">
      <w:pPr>
        <w:pStyle w:val="ListParagraph"/>
        <w:spacing w:after="0" w:line="240" w:lineRule="auto"/>
        <w:jc w:val="both"/>
        <w:rPr>
          <w:rFonts w:ascii="Georgia" w:hAnsi="Georgia" w:cs="Georgia"/>
          <w:sz w:val="24"/>
          <w:szCs w:val="24"/>
          <w:lang w:val="en-GB"/>
        </w:rPr>
      </w:pPr>
    </w:p>
    <w:p w:rsidR="00BE7BA9" w:rsidRDefault="00BE7BA9" w:rsidP="00066FEF">
      <w:pPr>
        <w:jc w:val="both"/>
        <w:rPr>
          <w:rFonts w:ascii="Georgia" w:hAnsi="Georgia" w:cs="Georgia"/>
          <w:lang w:val="en-GB"/>
        </w:rPr>
      </w:pPr>
      <w:r>
        <w:rPr>
          <w:rFonts w:ascii="Georgia" w:hAnsi="Georgia" w:cs="Georgia"/>
          <w:lang w:val="en-GB"/>
        </w:rPr>
        <w:t xml:space="preserve">Hough, Peter. (2014), </w:t>
      </w:r>
      <w:r>
        <w:rPr>
          <w:rFonts w:ascii="Georgia" w:hAnsi="Georgia" w:cs="Georgia"/>
          <w:i/>
          <w:iCs/>
          <w:lang w:val="en-GB"/>
        </w:rPr>
        <w:t>Environmental Security: An Introduction</w:t>
      </w:r>
      <w:r>
        <w:rPr>
          <w:rFonts w:ascii="Georgia" w:hAnsi="Georgia" w:cs="Georgia"/>
          <w:lang w:val="en-GB"/>
        </w:rPr>
        <w:t>, New York, Routledge, (chapter 3, 4 &amp; 6).</w:t>
      </w:r>
    </w:p>
    <w:p w:rsidR="00BE7BA9" w:rsidRDefault="00BE7BA9" w:rsidP="00066FEF">
      <w:pPr>
        <w:jc w:val="both"/>
        <w:rPr>
          <w:rFonts w:ascii="Georgia" w:hAnsi="Georgia" w:cs="Georgia"/>
          <w:lang w:val="en-GB"/>
        </w:rPr>
      </w:pPr>
      <w:r>
        <w:rPr>
          <w:rFonts w:ascii="Georgia" w:hAnsi="Georgia" w:cs="Georgia"/>
          <w:lang w:val="en-GB"/>
        </w:rPr>
        <w:t xml:space="preserve">Khan, Sulmean (2014), </w:t>
      </w:r>
      <w:r w:rsidRPr="009746A2">
        <w:rPr>
          <w:rFonts w:ascii="Georgia" w:hAnsi="Georgia" w:cs="Georgia"/>
          <w:i/>
          <w:iCs/>
          <w:lang w:val="en-GB"/>
        </w:rPr>
        <w:t>Suicide by Drought</w:t>
      </w:r>
      <w:r>
        <w:rPr>
          <w:rFonts w:ascii="Georgia" w:hAnsi="Georgia" w:cs="Georgia"/>
          <w:lang w:val="en-GB"/>
        </w:rPr>
        <w:t xml:space="preserve">, in: </w:t>
      </w:r>
      <w:r w:rsidRPr="00942EB9">
        <w:rPr>
          <w:rFonts w:ascii="Georgia" w:hAnsi="Georgia" w:cs="Georgia"/>
          <w:i/>
          <w:iCs/>
          <w:lang w:val="en-GB"/>
        </w:rPr>
        <w:t>The Green Book</w:t>
      </w:r>
      <w:r>
        <w:rPr>
          <w:rFonts w:ascii="Georgia" w:hAnsi="Georgia" w:cs="Georgia"/>
          <w:lang w:val="en-GB"/>
        </w:rPr>
        <w:t>, Foreign Affairs Special Collection, May 9, 2014</w:t>
      </w:r>
    </w:p>
    <w:p w:rsidR="00BE7BA9" w:rsidRPr="009B6E99" w:rsidRDefault="00BE7BA9" w:rsidP="00066FEF">
      <w:pPr>
        <w:jc w:val="both"/>
        <w:rPr>
          <w:rFonts w:ascii="Georgia" w:hAnsi="Georgia" w:cs="Georgia"/>
          <w:lang w:val="en-GB"/>
        </w:rPr>
      </w:pPr>
      <w:r>
        <w:rPr>
          <w:rFonts w:ascii="Georgia" w:hAnsi="Georgia" w:cs="Georgia"/>
          <w:lang w:val="en-GB"/>
        </w:rPr>
        <w:t xml:space="preserve">Lomborg Bjorn. (2012), </w:t>
      </w:r>
      <w:r>
        <w:rPr>
          <w:rFonts w:ascii="Georgia" w:hAnsi="Georgia" w:cs="Georgia"/>
          <w:i/>
          <w:iCs/>
          <w:lang w:val="en-GB"/>
        </w:rPr>
        <w:t>Environmental Alarmism. Then and Now</w:t>
      </w:r>
      <w:r>
        <w:rPr>
          <w:rFonts w:ascii="Georgia" w:hAnsi="Georgia" w:cs="Georgia"/>
          <w:lang w:val="en-GB"/>
        </w:rPr>
        <w:t xml:space="preserve">, in: </w:t>
      </w:r>
      <w:r w:rsidRPr="00942EB9">
        <w:rPr>
          <w:rFonts w:ascii="Georgia" w:hAnsi="Georgia" w:cs="Georgia"/>
          <w:i/>
          <w:iCs/>
          <w:lang w:val="en-GB"/>
        </w:rPr>
        <w:t>The Green Book</w:t>
      </w:r>
      <w:r>
        <w:rPr>
          <w:rFonts w:ascii="Georgia" w:hAnsi="Georgia" w:cs="Georgia"/>
          <w:lang w:val="en-GB"/>
        </w:rPr>
        <w:t>, Foreign Affairs Special Collection, May 9, 2014</w:t>
      </w:r>
    </w:p>
    <w:p w:rsidR="00BE7BA9" w:rsidRDefault="00BE7BA9" w:rsidP="00066FEF">
      <w:pPr>
        <w:jc w:val="both"/>
        <w:rPr>
          <w:rFonts w:ascii="Georgia" w:hAnsi="Georgia" w:cs="Georgia"/>
          <w:lang w:val="en-GB"/>
        </w:rPr>
      </w:pPr>
      <w:r w:rsidRPr="00942EB9">
        <w:rPr>
          <w:rFonts w:ascii="Georgia" w:hAnsi="Georgia" w:cs="Georgia"/>
          <w:i/>
          <w:iCs/>
          <w:lang w:val="en-GB"/>
        </w:rPr>
        <w:t>Report Card in International Cooperation 2014-2015</w:t>
      </w:r>
      <w:r>
        <w:rPr>
          <w:rFonts w:ascii="Georgia" w:hAnsi="Georgia" w:cs="Georgia"/>
          <w:lang w:val="en-GB"/>
        </w:rPr>
        <w:t>, Council of Councils, An Initiative of the Council on Foreign Relations (</w:t>
      </w:r>
      <w:hyperlink r:id="rId9" w:anchor="!/" w:history="1">
        <w:r w:rsidRPr="00960CC1">
          <w:rPr>
            <w:rStyle w:val="Hyperlink"/>
            <w:rFonts w:ascii="Georgia" w:hAnsi="Georgia" w:cs="Georgia"/>
            <w:lang w:val="en-GB"/>
          </w:rPr>
          <w:t>http://www.cfr.org/councilofcouncils/reportcard/#!/</w:t>
        </w:r>
      </w:hyperlink>
      <w:r>
        <w:rPr>
          <w:rFonts w:ascii="Georgia" w:hAnsi="Georgia" w:cs="Georgia"/>
          <w:lang w:val="en-GB"/>
        </w:rPr>
        <w:t>).</w:t>
      </w:r>
    </w:p>
    <w:p w:rsidR="00BE7BA9" w:rsidRDefault="00BE7BA9" w:rsidP="00066FEF">
      <w:pPr>
        <w:jc w:val="both"/>
        <w:rPr>
          <w:rFonts w:ascii="Georgia" w:hAnsi="Georgia" w:cs="Georgia"/>
          <w:lang w:val="en-GB"/>
        </w:rPr>
      </w:pPr>
      <w:r>
        <w:rPr>
          <w:rFonts w:ascii="Georgia" w:hAnsi="Georgia" w:cs="Georgia"/>
          <w:lang w:val="en-GB"/>
        </w:rPr>
        <w:t xml:space="preserve">Sielan, Alan B. (2014), </w:t>
      </w:r>
      <w:r w:rsidRPr="00FF7E09">
        <w:rPr>
          <w:rFonts w:ascii="Georgia" w:hAnsi="Georgia" w:cs="Georgia"/>
          <w:i/>
          <w:iCs/>
          <w:lang w:val="en-GB"/>
        </w:rPr>
        <w:t>The Devolution of the Seas</w:t>
      </w:r>
      <w:r>
        <w:rPr>
          <w:rFonts w:ascii="Georgia" w:hAnsi="Georgia" w:cs="Georgia"/>
          <w:lang w:val="en-GB"/>
        </w:rPr>
        <w:t xml:space="preserve">, in: </w:t>
      </w:r>
      <w:r w:rsidRPr="00942EB9">
        <w:rPr>
          <w:rFonts w:ascii="Georgia" w:hAnsi="Georgia" w:cs="Georgia"/>
          <w:i/>
          <w:iCs/>
          <w:lang w:val="en-GB"/>
        </w:rPr>
        <w:t>The Green Book</w:t>
      </w:r>
      <w:r>
        <w:rPr>
          <w:rFonts w:ascii="Georgia" w:hAnsi="Georgia" w:cs="Georgia"/>
          <w:lang w:val="en-GB"/>
        </w:rPr>
        <w:t xml:space="preserve">, Foreign Affairs Special Collection, May 9, 2014 </w:t>
      </w:r>
    </w:p>
    <w:p w:rsidR="00BE7BA9" w:rsidRDefault="00BE7BA9" w:rsidP="00066FEF">
      <w:pPr>
        <w:jc w:val="both"/>
        <w:rPr>
          <w:rFonts w:ascii="Georgia" w:hAnsi="Georgia" w:cs="Georgia"/>
          <w:lang w:val="en-GB"/>
        </w:rPr>
      </w:pPr>
      <w:r w:rsidRPr="00D928A3">
        <w:rPr>
          <w:rFonts w:ascii="Georgia" w:hAnsi="Georgia" w:cs="Georgia"/>
          <w:lang w:val="en-GB"/>
        </w:rPr>
        <w:t xml:space="preserve">De Sombre, Elizabeth R. (2017), </w:t>
      </w:r>
      <w:r w:rsidRPr="00D928A3">
        <w:rPr>
          <w:rFonts w:ascii="Georgia" w:hAnsi="Georgia" w:cs="Georgia"/>
          <w:i/>
          <w:iCs/>
          <w:lang w:val="en-GB"/>
        </w:rPr>
        <w:t>Global Environmental Institutions</w:t>
      </w:r>
      <w:r w:rsidRPr="00D928A3">
        <w:rPr>
          <w:rFonts w:ascii="Georgia" w:hAnsi="Georgia" w:cs="Georgia"/>
          <w:lang w:val="en-GB"/>
        </w:rPr>
        <w:t>, London, New York, Routledge.</w:t>
      </w:r>
    </w:p>
    <w:p w:rsidR="00BE7BA9" w:rsidRDefault="00BE7BA9" w:rsidP="00066FEF">
      <w:pPr>
        <w:jc w:val="both"/>
        <w:rPr>
          <w:rFonts w:ascii="Georgia" w:hAnsi="Georgia" w:cs="Georgia"/>
          <w:lang w:val="en-GB"/>
        </w:rPr>
      </w:pPr>
      <w:r>
        <w:rPr>
          <w:rFonts w:ascii="Georgia" w:hAnsi="Georgia" w:cs="Georgia"/>
          <w:lang w:val="en-GB"/>
        </w:rPr>
        <w:t xml:space="preserve">Stevenson Hayley (2018), </w:t>
      </w:r>
      <w:r w:rsidRPr="00060D54">
        <w:rPr>
          <w:rFonts w:ascii="Georgia" w:hAnsi="Georgia" w:cs="Georgia"/>
          <w:i/>
          <w:iCs/>
          <w:lang w:val="en-GB"/>
        </w:rPr>
        <w:t>Global Environmental Politics. Problems, Policy and Practice</w:t>
      </w:r>
      <w:r>
        <w:rPr>
          <w:rFonts w:ascii="Georgia" w:hAnsi="Georgia" w:cs="Georgia"/>
          <w:lang w:val="en-GB"/>
        </w:rPr>
        <w:t xml:space="preserve">, Cambridge University Press, chapter 3. </w:t>
      </w:r>
    </w:p>
    <w:p w:rsidR="00BE7BA9" w:rsidRDefault="00BE7BA9" w:rsidP="00066FEF">
      <w:pPr>
        <w:jc w:val="both"/>
        <w:rPr>
          <w:rFonts w:ascii="Georgia" w:hAnsi="Georgia" w:cs="Georgia"/>
          <w:lang w:val="en-GB"/>
        </w:rPr>
      </w:pPr>
    </w:p>
    <w:p w:rsidR="00BE7BA9" w:rsidRPr="00CC420E" w:rsidRDefault="00BE7BA9" w:rsidP="00066FEF">
      <w:pPr>
        <w:jc w:val="both"/>
        <w:rPr>
          <w:rFonts w:ascii="Georgia" w:hAnsi="Georgia" w:cs="Georgia"/>
          <w:b/>
          <w:bCs/>
          <w:color w:val="FF0000"/>
          <w:lang w:val="en-GB"/>
        </w:rPr>
      </w:pPr>
      <w:r w:rsidRPr="00CC420E">
        <w:rPr>
          <w:rFonts w:ascii="Georgia" w:hAnsi="Georgia" w:cs="Georgia"/>
          <w:b/>
          <w:bCs/>
          <w:color w:val="FF0000"/>
          <w:lang w:val="en-GB"/>
        </w:rPr>
        <w:t>Class 3: 11/7</w:t>
      </w:r>
    </w:p>
    <w:p w:rsidR="00BE7BA9" w:rsidRPr="00CC420E" w:rsidRDefault="00BE7BA9" w:rsidP="00066FEF">
      <w:pPr>
        <w:pBdr>
          <w:bottom w:val="single" w:sz="12" w:space="1" w:color="auto"/>
        </w:pBdr>
        <w:jc w:val="both"/>
        <w:rPr>
          <w:rFonts w:ascii="Georgia" w:hAnsi="Georgia" w:cs="Georgia"/>
          <w:b/>
          <w:bCs/>
          <w:lang w:val="en-GB"/>
        </w:rPr>
      </w:pPr>
      <w:r w:rsidRPr="00CC420E">
        <w:rPr>
          <w:rFonts w:ascii="Georgia" w:hAnsi="Georgia" w:cs="Georgia"/>
          <w:b/>
          <w:bCs/>
          <w:lang w:val="en-GB"/>
        </w:rPr>
        <w:t>Climate change as a real or just a false threat (</w:t>
      </w:r>
      <w:r w:rsidRPr="00CC420E">
        <w:rPr>
          <w:rFonts w:ascii="Georgia" w:hAnsi="Georgia" w:cs="Georgia"/>
          <w:b/>
          <w:bCs/>
          <w:color w:val="70AD47"/>
          <w:lang w:val="en-GB"/>
        </w:rPr>
        <w:t>oxford debate</w:t>
      </w:r>
      <w:r w:rsidRPr="00CC420E">
        <w:rPr>
          <w:rFonts w:ascii="Georgia" w:hAnsi="Georgia" w:cs="Georgia"/>
          <w:b/>
          <w:bCs/>
          <w:lang w:val="en-GB"/>
        </w:rPr>
        <w:t>)</w:t>
      </w:r>
    </w:p>
    <w:p w:rsidR="00BE7BA9" w:rsidRDefault="00BE7BA9" w:rsidP="00066FEF">
      <w:pPr>
        <w:jc w:val="both"/>
        <w:rPr>
          <w:rFonts w:ascii="Georgia" w:hAnsi="Georgia" w:cs="Georgia"/>
          <w:lang w:val="en-GB"/>
        </w:rPr>
      </w:pPr>
    </w:p>
    <w:p w:rsidR="00BE7BA9" w:rsidRDefault="00BE7BA9" w:rsidP="00066FEF">
      <w:pPr>
        <w:jc w:val="both"/>
        <w:rPr>
          <w:rFonts w:ascii="Georgia" w:hAnsi="Georgia" w:cs="Georgia"/>
          <w:lang w:val="en-GB"/>
        </w:rPr>
      </w:pPr>
      <w:r w:rsidRPr="00942EB9">
        <w:rPr>
          <w:rFonts w:ascii="Georgia" w:hAnsi="Georgia" w:cs="Georgia"/>
          <w:i/>
          <w:iCs/>
          <w:lang w:val="en-GB"/>
        </w:rPr>
        <w:t>Climate Change 2014. Synthesis Report</w:t>
      </w:r>
      <w:r>
        <w:rPr>
          <w:rFonts w:ascii="Georgia" w:hAnsi="Georgia" w:cs="Georgia"/>
          <w:lang w:val="en-GB"/>
        </w:rPr>
        <w:t>, Intergovernmental Panel on Climate Change, 2015, (</w:t>
      </w:r>
      <w:hyperlink r:id="rId10" w:history="1">
        <w:r w:rsidRPr="00960CC1">
          <w:rPr>
            <w:rStyle w:val="Hyperlink"/>
            <w:rFonts w:ascii="Georgia" w:hAnsi="Georgia" w:cs="Georgia"/>
            <w:lang w:val="en-GB"/>
          </w:rPr>
          <w:t>http://www.ipcc.ch/report/ar5/wg3/</w:t>
        </w:r>
      </w:hyperlink>
      <w:r>
        <w:rPr>
          <w:rFonts w:ascii="Georgia" w:hAnsi="Georgia" w:cs="Georgia"/>
          <w:lang w:val="en-GB"/>
        </w:rPr>
        <w:t>).</w:t>
      </w:r>
    </w:p>
    <w:p w:rsidR="00BE7BA9" w:rsidRDefault="00BE7BA9" w:rsidP="00066FEF">
      <w:pPr>
        <w:jc w:val="both"/>
        <w:rPr>
          <w:rFonts w:ascii="Georgia" w:hAnsi="Georgia" w:cs="Georgia"/>
          <w:lang w:val="en-GB"/>
        </w:rPr>
      </w:pPr>
      <w:r>
        <w:rPr>
          <w:rFonts w:ascii="Georgia" w:hAnsi="Georgia" w:cs="Georgia"/>
          <w:lang w:val="en-GB"/>
        </w:rPr>
        <w:t xml:space="preserve">Hough, Peter. (2014), </w:t>
      </w:r>
      <w:r>
        <w:rPr>
          <w:rFonts w:ascii="Georgia" w:hAnsi="Georgia" w:cs="Georgia"/>
          <w:i/>
          <w:iCs/>
          <w:lang w:val="en-GB"/>
        </w:rPr>
        <w:t>Environmental Security: An Introduction</w:t>
      </w:r>
      <w:r>
        <w:rPr>
          <w:rFonts w:ascii="Georgia" w:hAnsi="Georgia" w:cs="Georgia"/>
          <w:lang w:val="en-GB"/>
        </w:rPr>
        <w:t>, New York, Routledge (chapter 7)</w:t>
      </w:r>
    </w:p>
    <w:p w:rsidR="00BE7BA9" w:rsidRDefault="00BE7BA9" w:rsidP="00066FEF">
      <w:pPr>
        <w:jc w:val="both"/>
        <w:rPr>
          <w:rFonts w:ascii="Georgia" w:hAnsi="Georgia" w:cs="Georgia"/>
          <w:lang w:val="en-GB"/>
        </w:rPr>
      </w:pPr>
      <w:r>
        <w:rPr>
          <w:rFonts w:ascii="Georgia" w:hAnsi="Georgia" w:cs="Georgia"/>
          <w:lang w:val="en-GB"/>
        </w:rPr>
        <w:t>See: James Hansen. (2015), Ice melt, sea level rise and super storms, (</w:t>
      </w:r>
      <w:hyperlink r:id="rId11" w:history="1">
        <w:r w:rsidRPr="00083544">
          <w:rPr>
            <w:rStyle w:val="Hyperlink"/>
            <w:rFonts w:ascii="Georgia" w:hAnsi="Georgia" w:cs="Georgia"/>
            <w:lang w:val="en-GB"/>
          </w:rPr>
          <w:t>http://www.atmos-chem-phys-discuss.net/15/20059/2015/acpd-15-20059-2015.pdf</w:t>
        </w:r>
      </w:hyperlink>
      <w:r>
        <w:rPr>
          <w:rFonts w:ascii="Georgia" w:hAnsi="Georgia" w:cs="Georgia"/>
          <w:lang w:val="en-GB"/>
        </w:rPr>
        <w:t>) &amp; (</w:t>
      </w:r>
      <w:hyperlink r:id="rId12" w:history="1">
        <w:r w:rsidRPr="00083544">
          <w:rPr>
            <w:rStyle w:val="Hyperlink"/>
            <w:rFonts w:ascii="Georgia" w:hAnsi="Georgia" w:cs="Georgia"/>
            <w:lang w:val="en-GB"/>
          </w:rPr>
          <w:t>http://www.washingtonpost.com/news/energy-environment/wp/2015/07/20/the-worlds-most-famous-climate-scientist-just-outlined-an-alarming-scenario-for-our-planets-future/</w:t>
        </w:r>
      </w:hyperlink>
      <w:r>
        <w:rPr>
          <w:rFonts w:ascii="Georgia" w:hAnsi="Georgia" w:cs="Georgia"/>
          <w:lang w:val="en-GB"/>
        </w:rPr>
        <w:t>).</w:t>
      </w:r>
    </w:p>
    <w:p w:rsidR="00BE7BA9" w:rsidRDefault="00BE7BA9" w:rsidP="00060D54">
      <w:pPr>
        <w:jc w:val="both"/>
        <w:rPr>
          <w:rFonts w:ascii="Georgia" w:hAnsi="Georgia" w:cs="Georgia"/>
          <w:lang w:val="en-GB"/>
        </w:rPr>
      </w:pPr>
    </w:p>
    <w:p w:rsidR="00BE7BA9" w:rsidRDefault="00BE7BA9" w:rsidP="00D652FE">
      <w:pPr>
        <w:jc w:val="both"/>
        <w:rPr>
          <w:rFonts w:ascii="Georgia" w:hAnsi="Georgia" w:cs="Georgia"/>
          <w:b/>
          <w:bCs/>
          <w:lang w:val="en-GB"/>
        </w:rPr>
      </w:pPr>
    </w:p>
    <w:p w:rsidR="00BE7BA9" w:rsidRDefault="00BE7BA9" w:rsidP="006D6B02">
      <w:pPr>
        <w:jc w:val="both"/>
        <w:rPr>
          <w:rFonts w:ascii="Georgia" w:hAnsi="Georgia" w:cs="Georgia"/>
          <w:lang w:val="en-GB"/>
        </w:rPr>
      </w:pPr>
    </w:p>
    <w:p w:rsidR="00BE7BA9" w:rsidRPr="00CC420E" w:rsidRDefault="00BE7BA9" w:rsidP="006D6B02">
      <w:pPr>
        <w:jc w:val="both"/>
        <w:rPr>
          <w:rFonts w:ascii="Georgia" w:hAnsi="Georgia" w:cs="Georgia"/>
          <w:b/>
          <w:bCs/>
          <w:color w:val="00B050"/>
          <w:lang w:val="en-GB"/>
        </w:rPr>
      </w:pPr>
      <w:r w:rsidRPr="00CC420E">
        <w:rPr>
          <w:rFonts w:ascii="Georgia" w:hAnsi="Georgia" w:cs="Georgia"/>
          <w:b/>
          <w:bCs/>
          <w:color w:val="00B050"/>
          <w:lang w:val="en-GB"/>
        </w:rPr>
        <w:t>Lecture 3: 11/14</w:t>
      </w:r>
    </w:p>
    <w:p w:rsidR="00BE7BA9" w:rsidRPr="00CC420E" w:rsidRDefault="00BE7BA9" w:rsidP="006D6B02">
      <w:pPr>
        <w:jc w:val="both"/>
        <w:rPr>
          <w:rFonts w:ascii="Georgia" w:hAnsi="Georgia" w:cs="Georgia"/>
          <w:b/>
          <w:bCs/>
          <w:u w:val="single"/>
          <w:lang w:val="en-GB"/>
        </w:rPr>
      </w:pPr>
      <w:r w:rsidRPr="00CC420E">
        <w:rPr>
          <w:rFonts w:ascii="Georgia" w:hAnsi="Georgia" w:cs="Georgia"/>
          <w:b/>
          <w:bCs/>
          <w:u w:val="single"/>
          <w:lang w:val="en-GB"/>
        </w:rPr>
        <w:t>Environmental security. Environmental security at macro and micro level. Sensitivity, vulnerability and adaptation to threats</w:t>
      </w:r>
    </w:p>
    <w:p w:rsidR="00BE7BA9" w:rsidRPr="00F0251C" w:rsidRDefault="00BE7BA9" w:rsidP="006D6B02">
      <w:pPr>
        <w:jc w:val="both"/>
        <w:rPr>
          <w:rFonts w:ascii="Georgia" w:hAnsi="Georgia" w:cs="Georgia"/>
          <w:b/>
          <w:bCs/>
          <w:lang w:val="en-GB"/>
        </w:rPr>
      </w:pPr>
    </w:p>
    <w:p w:rsidR="00BE7BA9" w:rsidRDefault="00BE7BA9" w:rsidP="006D6B02">
      <w:pPr>
        <w:jc w:val="both"/>
        <w:rPr>
          <w:rFonts w:ascii="Georgia" w:hAnsi="Georgia" w:cs="Georgia"/>
          <w:lang w:val="en-GB"/>
        </w:rPr>
      </w:pPr>
      <w:r w:rsidRPr="006D6B02">
        <w:rPr>
          <w:rFonts w:ascii="Georgia" w:hAnsi="Georgia" w:cs="Georgia"/>
          <w:lang w:val="en-GB"/>
        </w:rPr>
        <w:t xml:space="preserve">Upreti Bishnu Raj. (2013), </w:t>
      </w:r>
      <w:r w:rsidRPr="009A1A34">
        <w:rPr>
          <w:rFonts w:ascii="Georgia" w:hAnsi="Georgia" w:cs="Georgia"/>
          <w:i/>
          <w:iCs/>
          <w:lang w:val="en-GB"/>
        </w:rPr>
        <w:t>Environmental security and sustainable development</w:t>
      </w:r>
      <w:r w:rsidRPr="006D6B02">
        <w:rPr>
          <w:rFonts w:ascii="Georgia" w:hAnsi="Georgia" w:cs="Georgia"/>
          <w:lang w:val="en-GB"/>
        </w:rPr>
        <w:t xml:space="preserve">, </w:t>
      </w:r>
      <w:r>
        <w:rPr>
          <w:rFonts w:ascii="Georgia" w:hAnsi="Georgia" w:cs="Georgia"/>
          <w:lang w:val="en-GB"/>
        </w:rPr>
        <w:t>(</w:t>
      </w:r>
      <w:r w:rsidRPr="006D6B02">
        <w:rPr>
          <w:rFonts w:ascii="Georgia" w:hAnsi="Georgia" w:cs="Georgia"/>
          <w:lang w:val="en-GB"/>
        </w:rPr>
        <w:t>in:</w:t>
      </w:r>
      <w:r>
        <w:rPr>
          <w:rFonts w:ascii="Georgia" w:hAnsi="Georgia" w:cs="Georgia"/>
          <w:lang w:val="en-GB"/>
        </w:rPr>
        <w:t>)</w:t>
      </w:r>
      <w:r w:rsidRPr="006D6B02">
        <w:rPr>
          <w:rFonts w:ascii="Georgia" w:hAnsi="Georgia" w:cs="Georgia"/>
          <w:lang w:val="en-GB"/>
        </w:rPr>
        <w:t xml:space="preserve"> Floyd, Rita and Richard A. Matthew, eds., (2013), Environmental Security: Approaches and Issues, New York, Routledge</w:t>
      </w:r>
    </w:p>
    <w:p w:rsidR="00BE7BA9" w:rsidRDefault="00BE7BA9" w:rsidP="007E2995">
      <w:pPr>
        <w:jc w:val="both"/>
        <w:rPr>
          <w:rFonts w:ascii="Georgia" w:hAnsi="Georgia" w:cs="Georgia"/>
          <w:lang w:val="en-GB"/>
        </w:rPr>
      </w:pPr>
      <w:r>
        <w:rPr>
          <w:rFonts w:ascii="Georgia" w:hAnsi="Georgia" w:cs="Georgia"/>
          <w:lang w:val="en-GB"/>
        </w:rPr>
        <w:t xml:space="preserve">Stevenson Hayley (2018), </w:t>
      </w:r>
      <w:r w:rsidRPr="00060D54">
        <w:rPr>
          <w:rFonts w:ascii="Georgia" w:hAnsi="Georgia" w:cs="Georgia"/>
          <w:i/>
          <w:iCs/>
          <w:lang w:val="en-GB"/>
        </w:rPr>
        <w:t>Global Environmental Politics. Problems, Policy and Practice</w:t>
      </w:r>
      <w:r>
        <w:rPr>
          <w:rFonts w:ascii="Georgia" w:hAnsi="Georgia" w:cs="Georgia"/>
          <w:lang w:val="en-GB"/>
        </w:rPr>
        <w:t xml:space="preserve">, Cambridge University Press.  </w:t>
      </w:r>
    </w:p>
    <w:p w:rsidR="00BE7BA9" w:rsidRPr="006D6B02" w:rsidRDefault="00BE7BA9" w:rsidP="006D6B02">
      <w:pPr>
        <w:jc w:val="both"/>
        <w:rPr>
          <w:rFonts w:ascii="Georgia" w:hAnsi="Georgia" w:cs="Georgia"/>
          <w:lang w:val="en-GB"/>
        </w:rPr>
      </w:pPr>
    </w:p>
    <w:p w:rsidR="00BE7BA9" w:rsidRPr="00CC420E" w:rsidRDefault="00BE7BA9" w:rsidP="007E2995">
      <w:pPr>
        <w:jc w:val="both"/>
        <w:rPr>
          <w:rFonts w:ascii="Georgia" w:hAnsi="Georgia" w:cs="Georgia"/>
          <w:b/>
          <w:bCs/>
          <w:color w:val="FF0000"/>
          <w:lang w:val="en-GB"/>
        </w:rPr>
      </w:pPr>
      <w:r w:rsidRPr="00CC420E">
        <w:rPr>
          <w:rFonts w:ascii="Georgia" w:hAnsi="Georgia" w:cs="Georgia"/>
          <w:b/>
          <w:bCs/>
          <w:color w:val="FF0000"/>
          <w:lang w:val="en-GB"/>
        </w:rPr>
        <w:t xml:space="preserve">Class 4: 11/21  </w:t>
      </w:r>
    </w:p>
    <w:p w:rsidR="00BE7BA9" w:rsidRPr="00F0251C" w:rsidRDefault="00BE7BA9" w:rsidP="007E2995">
      <w:pPr>
        <w:jc w:val="both"/>
        <w:rPr>
          <w:rFonts w:ascii="Georgia" w:hAnsi="Georgia" w:cs="Georgia"/>
          <w:b/>
          <w:bCs/>
          <w:u w:val="single"/>
          <w:lang w:val="en-GB"/>
        </w:rPr>
      </w:pPr>
      <w:r w:rsidRPr="00F0251C">
        <w:rPr>
          <w:rFonts w:ascii="Georgia" w:hAnsi="Georgia" w:cs="Georgia"/>
          <w:b/>
          <w:bCs/>
          <w:u w:val="single"/>
          <w:lang w:val="en-GB"/>
        </w:rPr>
        <w:t>Climate wars – What People will be killed for in the 21st Century?</w:t>
      </w:r>
    </w:p>
    <w:p w:rsidR="00BE7BA9" w:rsidRPr="006D6B02" w:rsidRDefault="00BE7BA9" w:rsidP="007E2995">
      <w:pPr>
        <w:jc w:val="both"/>
        <w:rPr>
          <w:rFonts w:ascii="Georgia" w:hAnsi="Georgia" w:cs="Georgia"/>
          <w:lang w:val="en-GB"/>
        </w:rPr>
      </w:pPr>
    </w:p>
    <w:p w:rsidR="00BE7BA9" w:rsidRPr="006D6B02" w:rsidRDefault="00BE7BA9" w:rsidP="007E2995">
      <w:pPr>
        <w:jc w:val="both"/>
        <w:rPr>
          <w:rFonts w:ascii="Georgia" w:hAnsi="Georgia" w:cs="Georgia"/>
          <w:lang w:val="en-GB"/>
        </w:rPr>
      </w:pPr>
      <w:r w:rsidRPr="006D6B02">
        <w:rPr>
          <w:rFonts w:ascii="Georgia" w:hAnsi="Georgia" w:cs="Georgia"/>
          <w:lang w:val="en-GB"/>
        </w:rPr>
        <w:t xml:space="preserve">Dinar Shlomi, Lucia De Stefano and others. (2012), </w:t>
      </w:r>
      <w:r w:rsidRPr="007E2995">
        <w:rPr>
          <w:rFonts w:ascii="Georgia" w:hAnsi="Georgia" w:cs="Georgia"/>
          <w:i/>
          <w:iCs/>
          <w:lang w:val="en-GB"/>
        </w:rPr>
        <w:t>No Wars for Water, The Green Book</w:t>
      </w:r>
      <w:r w:rsidRPr="006D6B02">
        <w:rPr>
          <w:rFonts w:ascii="Georgia" w:hAnsi="Georgia" w:cs="Georgia"/>
          <w:lang w:val="en-GB"/>
        </w:rPr>
        <w:t>, Foreign Affairs Special Collection, May 9, 2014</w:t>
      </w:r>
    </w:p>
    <w:p w:rsidR="00BE7BA9" w:rsidRDefault="00BE7BA9" w:rsidP="007E2995">
      <w:pPr>
        <w:jc w:val="both"/>
        <w:rPr>
          <w:rFonts w:ascii="Georgia" w:hAnsi="Georgia" w:cs="Georgia"/>
          <w:lang w:val="en-GB"/>
        </w:rPr>
      </w:pPr>
      <w:r w:rsidRPr="00060D54">
        <w:rPr>
          <w:rFonts w:ascii="Georgia" w:hAnsi="Georgia" w:cs="Georgia"/>
          <w:lang w:val="de-DE"/>
        </w:rPr>
        <w:t xml:space="preserve">Theisen Ole Magnus, Helge Holtermann &amp; Halvard Buhang. </w:t>
      </w:r>
      <w:r w:rsidRPr="006D6B02">
        <w:rPr>
          <w:rFonts w:ascii="Georgia" w:hAnsi="Georgia" w:cs="Georgia"/>
          <w:lang w:val="en-GB"/>
        </w:rPr>
        <w:t xml:space="preserve">(2011/2012), </w:t>
      </w:r>
      <w:r w:rsidRPr="007E2995">
        <w:rPr>
          <w:rFonts w:ascii="Georgia" w:hAnsi="Georgia" w:cs="Georgia"/>
          <w:i/>
          <w:iCs/>
          <w:lang w:val="en-GB"/>
        </w:rPr>
        <w:t>Climate Wars?</w:t>
      </w:r>
      <w:r w:rsidRPr="006D6B02">
        <w:rPr>
          <w:rFonts w:ascii="Georgia" w:hAnsi="Georgia" w:cs="Georgia"/>
          <w:lang w:val="en-GB"/>
        </w:rPr>
        <w:t>, International Security, Vol. 36, No. 3, pp. 79-106.</w:t>
      </w:r>
    </w:p>
    <w:p w:rsidR="00BE7BA9" w:rsidRDefault="00BE7BA9" w:rsidP="007E2995">
      <w:pPr>
        <w:jc w:val="both"/>
        <w:rPr>
          <w:rFonts w:ascii="Georgia" w:hAnsi="Georgia" w:cs="Georgia"/>
          <w:lang w:val="en-GB"/>
        </w:rPr>
      </w:pPr>
      <w:r w:rsidRPr="00203072">
        <w:rPr>
          <w:rFonts w:ascii="Georgia" w:hAnsi="Georgia" w:cs="Georgia"/>
          <w:lang w:val="en-GB"/>
        </w:rPr>
        <w:t xml:space="preserve">Crank John P., (2015), </w:t>
      </w:r>
      <w:r w:rsidRPr="007E2995">
        <w:rPr>
          <w:rFonts w:ascii="Georgia" w:hAnsi="Georgia" w:cs="Georgia"/>
          <w:i/>
          <w:iCs/>
          <w:lang w:val="en-GB"/>
        </w:rPr>
        <w:t>Crime, Violence, and Global Warming</w:t>
      </w:r>
      <w:r>
        <w:rPr>
          <w:rFonts w:ascii="Georgia" w:hAnsi="Georgia" w:cs="Georgia"/>
          <w:lang w:val="en-GB"/>
        </w:rPr>
        <w:t>, London, New York, Routledge – section II chapters 4 &amp; 5</w:t>
      </w:r>
    </w:p>
    <w:p w:rsidR="00BE7BA9" w:rsidRDefault="00BE7BA9" w:rsidP="007E2995">
      <w:pPr>
        <w:jc w:val="both"/>
        <w:rPr>
          <w:rFonts w:ascii="Georgia" w:hAnsi="Georgia" w:cs="Georgia"/>
          <w:lang w:val="en-GB"/>
        </w:rPr>
      </w:pPr>
      <w:r>
        <w:rPr>
          <w:rFonts w:ascii="Georgia" w:hAnsi="Georgia" w:cs="Georgia"/>
          <w:lang w:val="en-GB"/>
        </w:rPr>
        <w:t xml:space="preserve">Stevenson Hayley (2018), </w:t>
      </w:r>
      <w:r w:rsidRPr="00060D54">
        <w:rPr>
          <w:rFonts w:ascii="Georgia" w:hAnsi="Georgia" w:cs="Georgia"/>
          <w:i/>
          <w:iCs/>
          <w:lang w:val="en-GB"/>
        </w:rPr>
        <w:t>Global Environmental Politics. Problems, Policy and Practice</w:t>
      </w:r>
      <w:r>
        <w:rPr>
          <w:rFonts w:ascii="Georgia" w:hAnsi="Georgia" w:cs="Georgia"/>
          <w:lang w:val="en-GB"/>
        </w:rPr>
        <w:t>, Cambridge University Press, chapter 5.</w:t>
      </w:r>
    </w:p>
    <w:p w:rsidR="00BE7BA9" w:rsidRDefault="00BE7BA9" w:rsidP="007E2995">
      <w:pPr>
        <w:jc w:val="both"/>
        <w:rPr>
          <w:rFonts w:ascii="Georgia" w:hAnsi="Georgia" w:cs="Georgia"/>
          <w:lang w:val="en-GB"/>
        </w:rPr>
      </w:pPr>
    </w:p>
    <w:p w:rsidR="00BE7BA9" w:rsidRDefault="00BE7BA9" w:rsidP="007E2995">
      <w:pPr>
        <w:jc w:val="both"/>
        <w:rPr>
          <w:rFonts w:ascii="Georgia" w:hAnsi="Georgia" w:cs="Georgia"/>
          <w:lang w:val="en-GB"/>
        </w:rPr>
      </w:pPr>
      <w:r>
        <w:rPr>
          <w:rFonts w:ascii="Georgia" w:hAnsi="Georgia" w:cs="Georgia"/>
          <w:lang w:val="en-GB"/>
        </w:rPr>
        <w:t xml:space="preserve">See the programme: </w:t>
      </w:r>
    </w:p>
    <w:p w:rsidR="00BE7BA9" w:rsidRDefault="00BE7BA9" w:rsidP="007E2995">
      <w:pPr>
        <w:jc w:val="both"/>
        <w:rPr>
          <w:rFonts w:ascii="Georgia" w:hAnsi="Georgia" w:cs="Georgia"/>
          <w:lang w:val="en-GB"/>
        </w:rPr>
      </w:pPr>
      <w:r w:rsidRPr="006D6B02">
        <w:rPr>
          <w:rFonts w:ascii="Georgia" w:hAnsi="Georgia" w:cs="Georgia"/>
          <w:lang w:val="en-GB"/>
        </w:rPr>
        <w:t xml:space="preserve">Climate Wars by Harald Welzer (The Centre for the Study of Europe at Boston University - </w:t>
      </w:r>
      <w:hyperlink r:id="rId13" w:history="1">
        <w:r w:rsidRPr="003E480B">
          <w:rPr>
            <w:rStyle w:val="Hyperlink"/>
            <w:rFonts w:ascii="Georgia" w:hAnsi="Georgia" w:cs="Georgia"/>
            <w:lang w:val="en-GB"/>
          </w:rPr>
          <w:t>https://www.youtube.com/watch?v=WZyrGdNvAvw</w:t>
        </w:r>
      </w:hyperlink>
      <w:r w:rsidRPr="006D6B02">
        <w:rPr>
          <w:rFonts w:ascii="Georgia" w:hAnsi="Georgia" w:cs="Georgia"/>
          <w:lang w:val="en-GB"/>
        </w:rPr>
        <w:t>)</w:t>
      </w:r>
    </w:p>
    <w:p w:rsidR="00BE7BA9" w:rsidRDefault="00BE7BA9" w:rsidP="007E2995">
      <w:pPr>
        <w:jc w:val="both"/>
        <w:rPr>
          <w:rFonts w:ascii="Georgia" w:hAnsi="Georgia" w:cs="Georgia"/>
          <w:lang w:val="en-GB"/>
        </w:rPr>
      </w:pPr>
    </w:p>
    <w:p w:rsidR="00BE7BA9" w:rsidRPr="00CC420E" w:rsidRDefault="00BE7BA9" w:rsidP="00CC420E">
      <w:pPr>
        <w:jc w:val="both"/>
        <w:rPr>
          <w:rFonts w:ascii="Georgia" w:hAnsi="Georgia" w:cs="Georgia"/>
          <w:b/>
          <w:bCs/>
          <w:color w:val="FF0000"/>
          <w:lang w:val="en-GB"/>
        </w:rPr>
      </w:pPr>
      <w:r w:rsidRPr="00CC420E">
        <w:rPr>
          <w:rFonts w:ascii="Georgia" w:hAnsi="Georgia" w:cs="Georgia"/>
          <w:b/>
          <w:bCs/>
          <w:color w:val="FF0000"/>
          <w:lang w:val="en-GB"/>
        </w:rPr>
        <w:t xml:space="preserve">Class 5: </w:t>
      </w:r>
      <w:r>
        <w:rPr>
          <w:rFonts w:ascii="Georgia" w:hAnsi="Georgia" w:cs="Georgia"/>
          <w:b/>
          <w:bCs/>
          <w:color w:val="FF0000"/>
          <w:lang w:val="en-GB"/>
        </w:rPr>
        <w:t>1</w:t>
      </w:r>
      <w:r w:rsidRPr="00CC420E">
        <w:rPr>
          <w:rFonts w:ascii="Georgia" w:hAnsi="Georgia" w:cs="Georgia"/>
          <w:b/>
          <w:bCs/>
          <w:color w:val="FF0000"/>
          <w:lang w:val="en-GB"/>
        </w:rPr>
        <w:t>1/</w:t>
      </w:r>
      <w:r>
        <w:rPr>
          <w:rFonts w:ascii="Georgia" w:hAnsi="Georgia" w:cs="Georgia"/>
          <w:b/>
          <w:bCs/>
          <w:color w:val="FF0000"/>
          <w:lang w:val="en-GB"/>
        </w:rPr>
        <w:t>28</w:t>
      </w:r>
    </w:p>
    <w:p w:rsidR="00BE7BA9" w:rsidRPr="00CC420E" w:rsidRDefault="00BE7BA9" w:rsidP="00CC420E">
      <w:pPr>
        <w:jc w:val="both"/>
        <w:rPr>
          <w:rFonts w:ascii="Georgia" w:hAnsi="Georgia" w:cs="Georgia"/>
          <w:b/>
          <w:bCs/>
          <w:u w:val="single"/>
          <w:lang w:val="en-GB"/>
        </w:rPr>
      </w:pPr>
      <w:r w:rsidRPr="00CC420E">
        <w:rPr>
          <w:rFonts w:ascii="Georgia" w:hAnsi="Georgia" w:cs="Georgia"/>
          <w:b/>
          <w:bCs/>
          <w:u w:val="single"/>
          <w:lang w:val="en-GB"/>
        </w:rPr>
        <w:t xml:space="preserve">Climate change and migration process. Climate change and cultural heritage </w:t>
      </w:r>
      <w:r w:rsidRPr="00CC420E">
        <w:rPr>
          <w:rFonts w:ascii="Georgia" w:hAnsi="Georgia" w:cs="Georgia"/>
          <w:b/>
          <w:bCs/>
          <w:color w:val="92D050"/>
          <w:u w:val="single"/>
          <w:lang w:val="en-GB"/>
        </w:rPr>
        <w:t>– presentations</w:t>
      </w:r>
      <w:r w:rsidRPr="00CC420E">
        <w:rPr>
          <w:rFonts w:ascii="Georgia" w:hAnsi="Georgia" w:cs="Georgia"/>
          <w:b/>
          <w:bCs/>
          <w:u w:val="single"/>
          <w:lang w:val="en-GB"/>
        </w:rPr>
        <w:t xml:space="preserve"> </w:t>
      </w:r>
    </w:p>
    <w:p w:rsidR="00BE7BA9" w:rsidRPr="00CC420E" w:rsidRDefault="00BE7BA9" w:rsidP="00CC420E">
      <w:pPr>
        <w:jc w:val="both"/>
        <w:rPr>
          <w:rFonts w:ascii="Georgia" w:hAnsi="Georgia" w:cs="Georgia"/>
          <w:lang w:val="en-GB"/>
        </w:rPr>
      </w:pPr>
    </w:p>
    <w:p w:rsidR="00BE7BA9" w:rsidRPr="00CC420E" w:rsidRDefault="00BE7BA9" w:rsidP="00CC420E">
      <w:pPr>
        <w:jc w:val="both"/>
        <w:rPr>
          <w:rFonts w:ascii="Georgia" w:hAnsi="Georgia" w:cs="Georgia"/>
          <w:lang w:val="en-GB"/>
        </w:rPr>
      </w:pPr>
      <w:r w:rsidRPr="00CC420E">
        <w:rPr>
          <w:rFonts w:ascii="Georgia" w:hAnsi="Georgia" w:cs="Georgia"/>
          <w:lang w:val="en-GB"/>
        </w:rPr>
        <w:t>Methmann Chris, Angela Oels. (2015), From ‘fearing’ to ‘empowering’ climate refugees: Governing climate –Induced migration in the name of resilience, Security Dialog 2015, vol. 46(1), pp. 51-68.</w:t>
      </w:r>
    </w:p>
    <w:p w:rsidR="00BE7BA9" w:rsidRPr="00CC420E" w:rsidRDefault="00BE7BA9" w:rsidP="00CC420E">
      <w:pPr>
        <w:jc w:val="both"/>
        <w:rPr>
          <w:rFonts w:ascii="Georgia" w:hAnsi="Georgia" w:cs="Georgia"/>
          <w:lang w:val="en-GB"/>
        </w:rPr>
      </w:pPr>
      <w:r w:rsidRPr="00CC420E">
        <w:rPr>
          <w:rFonts w:ascii="Georgia" w:hAnsi="Georgia" w:cs="Georgia"/>
          <w:lang w:val="en-GB"/>
        </w:rPr>
        <w:t>World Heritage Reports. Climate Change and World Heritage. Report on predicting and managing the impacts of climate change on World Heritage and Strategy to assist States Parties to implement appropriate management responses, (http://whc.unesco.org/en/series/22/)</w:t>
      </w:r>
    </w:p>
    <w:p w:rsidR="00BE7BA9" w:rsidRPr="00CC420E" w:rsidRDefault="00BE7BA9" w:rsidP="00CC420E">
      <w:pPr>
        <w:jc w:val="both"/>
        <w:rPr>
          <w:rFonts w:ascii="Georgia" w:hAnsi="Georgia" w:cs="Georgia"/>
          <w:lang w:val="en-GB"/>
        </w:rPr>
      </w:pPr>
      <w:r w:rsidRPr="00CC420E">
        <w:rPr>
          <w:rFonts w:ascii="Georgia" w:hAnsi="Georgia" w:cs="Georgia"/>
          <w:lang w:val="en-GB"/>
        </w:rPr>
        <w:t>The Impact of Climate Change on World Heritage Properties, (http://whc.unesco.org/en/climatechange/)</w:t>
      </w:r>
    </w:p>
    <w:p w:rsidR="00BE7BA9" w:rsidRPr="006D6B02" w:rsidRDefault="00BE7BA9" w:rsidP="00CC420E">
      <w:pPr>
        <w:jc w:val="both"/>
        <w:rPr>
          <w:rFonts w:ascii="Georgia" w:hAnsi="Georgia" w:cs="Georgia"/>
          <w:lang w:val="en-GB"/>
        </w:rPr>
      </w:pPr>
      <w:r w:rsidRPr="00CC420E">
        <w:rPr>
          <w:rFonts w:ascii="Georgia" w:hAnsi="Georgia" w:cs="Georgia"/>
          <w:lang w:val="en-GB"/>
        </w:rPr>
        <w:t>Crank John P., (2015), Crime, Violence, and Global Warming, London, New York, Routledge – section III, chapters 7&amp;8.</w:t>
      </w:r>
    </w:p>
    <w:p w:rsidR="00BE7BA9" w:rsidRPr="006D6B02" w:rsidRDefault="00BE7BA9" w:rsidP="006D6B02">
      <w:pPr>
        <w:jc w:val="both"/>
        <w:rPr>
          <w:rFonts w:ascii="Georgia" w:hAnsi="Georgia" w:cs="Georgia"/>
          <w:lang w:val="en-GB"/>
        </w:rPr>
      </w:pPr>
    </w:p>
    <w:p w:rsidR="00BE7BA9" w:rsidRPr="00CC420E" w:rsidRDefault="00BE7BA9" w:rsidP="00F0251C">
      <w:pPr>
        <w:jc w:val="both"/>
        <w:rPr>
          <w:rFonts w:ascii="Georgia" w:hAnsi="Georgia" w:cs="Georgia"/>
          <w:color w:val="00B050"/>
          <w:lang w:val="en-GB"/>
        </w:rPr>
      </w:pPr>
      <w:r w:rsidRPr="00CC420E">
        <w:rPr>
          <w:rFonts w:ascii="Georgia" w:hAnsi="Georgia" w:cs="Georgia"/>
          <w:b/>
          <w:bCs/>
          <w:color w:val="00B050"/>
          <w:lang w:val="en-GB"/>
        </w:rPr>
        <w:t>Lecture 4: 1</w:t>
      </w:r>
      <w:r>
        <w:rPr>
          <w:rFonts w:ascii="Georgia" w:hAnsi="Georgia" w:cs="Georgia"/>
          <w:b/>
          <w:bCs/>
          <w:color w:val="00B050"/>
          <w:lang w:val="en-GB"/>
        </w:rPr>
        <w:t>2</w:t>
      </w:r>
      <w:r w:rsidRPr="00CC420E">
        <w:rPr>
          <w:rFonts w:ascii="Georgia" w:hAnsi="Georgia" w:cs="Georgia"/>
          <w:b/>
          <w:bCs/>
          <w:color w:val="00B050"/>
          <w:lang w:val="en-GB"/>
        </w:rPr>
        <w:t>/</w:t>
      </w:r>
      <w:r>
        <w:rPr>
          <w:rFonts w:ascii="Georgia" w:hAnsi="Georgia" w:cs="Georgia"/>
          <w:b/>
          <w:bCs/>
          <w:color w:val="00B050"/>
          <w:lang w:val="en-GB"/>
        </w:rPr>
        <w:t>5</w:t>
      </w:r>
    </w:p>
    <w:p w:rsidR="00BE7BA9" w:rsidRPr="00F0251C" w:rsidRDefault="00BE7BA9" w:rsidP="00F0251C">
      <w:pPr>
        <w:pBdr>
          <w:bottom w:val="single" w:sz="12" w:space="1" w:color="auto"/>
        </w:pBdr>
        <w:jc w:val="both"/>
        <w:rPr>
          <w:rFonts w:ascii="Georgia" w:hAnsi="Georgia" w:cs="Georgia"/>
          <w:b/>
          <w:bCs/>
          <w:lang w:val="en-GB"/>
        </w:rPr>
      </w:pPr>
      <w:r w:rsidRPr="00F0251C">
        <w:rPr>
          <w:rFonts w:ascii="Georgia" w:hAnsi="Georgia" w:cs="Georgia"/>
          <w:b/>
          <w:bCs/>
          <w:lang w:val="en-GB"/>
        </w:rPr>
        <w:t xml:space="preserve">Ecological risk and international countries activities. Ecological interest and ecological roles. </w:t>
      </w:r>
    </w:p>
    <w:p w:rsidR="00BE7BA9" w:rsidRDefault="00BE7BA9" w:rsidP="00F0251C">
      <w:pPr>
        <w:jc w:val="both"/>
        <w:rPr>
          <w:rFonts w:ascii="Georgia" w:hAnsi="Georgia" w:cs="Georgia"/>
        </w:rPr>
      </w:pPr>
      <w:r w:rsidRPr="00F6323A">
        <w:rPr>
          <w:rFonts w:ascii="Georgia" w:hAnsi="Georgia" w:cs="Georgia"/>
        </w:rPr>
        <w:t xml:space="preserve">Pietraś Marek. (2011), </w:t>
      </w:r>
      <w:r w:rsidRPr="00F6323A">
        <w:rPr>
          <w:rFonts w:ascii="Georgia" w:hAnsi="Georgia" w:cs="Georgia"/>
          <w:i/>
          <w:iCs/>
        </w:rPr>
        <w:t>Międzynarodowy reżim zmian klimatu</w:t>
      </w:r>
      <w:r>
        <w:rPr>
          <w:rFonts w:ascii="Georgia" w:hAnsi="Georgia" w:cs="Georgia"/>
        </w:rPr>
        <w:t>, Adam Marszałek, Toruń.</w:t>
      </w:r>
    </w:p>
    <w:p w:rsidR="00BE7BA9" w:rsidRDefault="00BE7BA9" w:rsidP="00F0251C">
      <w:pPr>
        <w:jc w:val="both"/>
        <w:rPr>
          <w:rFonts w:ascii="Georgia" w:hAnsi="Georgia" w:cs="Georgia"/>
        </w:rPr>
      </w:pPr>
      <w:r w:rsidRPr="002B2E4E">
        <w:rPr>
          <w:rFonts w:ascii="Georgia" w:hAnsi="Georgia" w:cs="Georgia"/>
        </w:rPr>
        <w:t>http://www.cfr.org/climate-change/climate-change-next-us-president/p38295</w:t>
      </w:r>
    </w:p>
    <w:p w:rsidR="00BE7BA9" w:rsidRDefault="00BE7BA9" w:rsidP="00F0251C">
      <w:pPr>
        <w:jc w:val="both"/>
        <w:rPr>
          <w:rFonts w:ascii="Georgia" w:hAnsi="Georgia" w:cs="Georgia"/>
        </w:rPr>
      </w:pPr>
    </w:p>
    <w:p w:rsidR="00BE7BA9" w:rsidRPr="00CC420E" w:rsidRDefault="00BE7BA9" w:rsidP="007E2995">
      <w:pPr>
        <w:jc w:val="both"/>
        <w:rPr>
          <w:rFonts w:ascii="Georgia" w:hAnsi="Georgia" w:cs="Georgia"/>
          <w:color w:val="FF0000"/>
          <w:lang w:val="en-US"/>
        </w:rPr>
      </w:pPr>
      <w:r w:rsidRPr="00CC420E">
        <w:rPr>
          <w:rFonts w:ascii="Georgia" w:hAnsi="Georgia" w:cs="Georgia"/>
          <w:b/>
          <w:bCs/>
          <w:color w:val="FF0000"/>
          <w:lang w:val="en-US"/>
        </w:rPr>
        <w:t xml:space="preserve">Class </w:t>
      </w:r>
      <w:r>
        <w:rPr>
          <w:rFonts w:ascii="Georgia" w:hAnsi="Georgia" w:cs="Georgia"/>
          <w:b/>
          <w:bCs/>
          <w:color w:val="FF0000"/>
          <w:lang w:val="en-US"/>
        </w:rPr>
        <w:t>6</w:t>
      </w:r>
      <w:r w:rsidRPr="00CC420E">
        <w:rPr>
          <w:rFonts w:ascii="Georgia" w:hAnsi="Georgia" w:cs="Georgia"/>
          <w:b/>
          <w:bCs/>
          <w:color w:val="FF0000"/>
          <w:lang w:val="en-US"/>
        </w:rPr>
        <w:t>: 12/</w:t>
      </w:r>
      <w:r>
        <w:rPr>
          <w:rFonts w:ascii="Georgia" w:hAnsi="Georgia" w:cs="Georgia"/>
          <w:b/>
          <w:bCs/>
          <w:color w:val="FF0000"/>
          <w:lang w:val="en-US"/>
        </w:rPr>
        <w:t>12</w:t>
      </w:r>
    </w:p>
    <w:p w:rsidR="00BE7BA9" w:rsidRPr="00CC420E" w:rsidRDefault="00BE7BA9" w:rsidP="007E2995">
      <w:pPr>
        <w:pBdr>
          <w:bottom w:val="single" w:sz="12" w:space="1" w:color="auto"/>
        </w:pBdr>
        <w:jc w:val="both"/>
        <w:rPr>
          <w:rFonts w:ascii="Georgia" w:hAnsi="Georgia" w:cs="Georgia"/>
          <w:b/>
          <w:bCs/>
          <w:color w:val="70AD47"/>
          <w:lang w:val="en-GB"/>
        </w:rPr>
      </w:pPr>
      <w:r w:rsidRPr="00CC420E">
        <w:rPr>
          <w:rFonts w:ascii="Georgia" w:hAnsi="Georgia" w:cs="Georgia"/>
          <w:b/>
          <w:bCs/>
          <w:lang w:val="en-GB"/>
        </w:rPr>
        <w:t xml:space="preserve">Ecological interests and roles of USA, EU, China, Japan in the process of climate negotiations and how did/do behave other countries? </w:t>
      </w:r>
      <w:r w:rsidRPr="00CC420E">
        <w:rPr>
          <w:rFonts w:ascii="Georgia" w:hAnsi="Georgia" w:cs="Georgia"/>
          <w:b/>
          <w:bCs/>
          <w:color w:val="70AD47"/>
          <w:lang w:val="en-GB"/>
        </w:rPr>
        <w:t>(workshop)</w:t>
      </w:r>
    </w:p>
    <w:p w:rsidR="00BE7BA9" w:rsidRDefault="00BE7BA9" w:rsidP="007E2995">
      <w:pPr>
        <w:jc w:val="both"/>
        <w:rPr>
          <w:rFonts w:ascii="Georgia" w:hAnsi="Georgia" w:cs="Georgia"/>
          <w:lang w:val="en-GB"/>
        </w:rPr>
      </w:pPr>
    </w:p>
    <w:p w:rsidR="00BE7BA9" w:rsidRDefault="00BE7BA9" w:rsidP="007E2995">
      <w:pPr>
        <w:jc w:val="both"/>
        <w:rPr>
          <w:rFonts w:ascii="Georgia" w:hAnsi="Georgia" w:cs="Georgia"/>
          <w:lang w:val="en-US"/>
        </w:rPr>
      </w:pPr>
      <w:r>
        <w:rPr>
          <w:rFonts w:ascii="Georgia" w:hAnsi="Georgia" w:cs="Georgia"/>
          <w:lang w:val="en-US"/>
        </w:rPr>
        <w:t xml:space="preserve">Hovi Jo, Detler F. Sprinz, Guri Bang. (2010), </w:t>
      </w:r>
      <w:r>
        <w:rPr>
          <w:rFonts w:ascii="Georgia" w:hAnsi="Georgia" w:cs="Georgia"/>
          <w:i/>
          <w:iCs/>
          <w:lang w:val="en-US"/>
        </w:rPr>
        <w:t>Why the United States did not become a party to the Kyoto Protocol: German, Norwegian and US perspectives</w:t>
      </w:r>
      <w:r>
        <w:rPr>
          <w:rFonts w:ascii="Georgia" w:hAnsi="Georgia" w:cs="Georgia"/>
          <w:lang w:val="en-US"/>
        </w:rPr>
        <w:t>, European Journal of International Relations 2010, Vol. 18(1), pp. 129-150.</w:t>
      </w:r>
    </w:p>
    <w:p w:rsidR="00BE7BA9" w:rsidRDefault="00BE7BA9" w:rsidP="007E2995">
      <w:pPr>
        <w:jc w:val="both"/>
        <w:rPr>
          <w:rFonts w:ascii="Georgia" w:hAnsi="Georgia" w:cs="Georgia"/>
          <w:lang w:val="en-US"/>
        </w:rPr>
      </w:pPr>
      <w:r>
        <w:rPr>
          <w:rFonts w:ascii="Georgia" w:hAnsi="Georgia" w:cs="Georgia"/>
          <w:lang w:val="en-US"/>
        </w:rPr>
        <w:t xml:space="preserve">Jaschik Kevin. (2014), </w:t>
      </w:r>
      <w:r>
        <w:rPr>
          <w:rFonts w:ascii="Georgia" w:hAnsi="Georgia" w:cs="Georgia"/>
          <w:i/>
          <w:iCs/>
          <w:lang w:val="en-US"/>
        </w:rPr>
        <w:t>Small states and international politics: climate change, the Maldives and Tuvalu</w:t>
      </w:r>
      <w:r>
        <w:rPr>
          <w:rFonts w:ascii="Georgia" w:hAnsi="Georgia" w:cs="Georgia"/>
          <w:lang w:val="en-US"/>
        </w:rPr>
        <w:t xml:space="preserve">, International Politics 2014, Vol. 51(2), pp. 272-293. </w:t>
      </w:r>
    </w:p>
    <w:p w:rsidR="00BE7BA9" w:rsidRDefault="00BE7BA9" w:rsidP="007E2995">
      <w:pPr>
        <w:jc w:val="both"/>
        <w:rPr>
          <w:rFonts w:ascii="Georgia" w:hAnsi="Georgia" w:cs="Georgia"/>
          <w:lang w:val="en-US"/>
        </w:rPr>
      </w:pPr>
      <w:r w:rsidRPr="00060D54">
        <w:rPr>
          <w:rFonts w:ascii="Georgia" w:hAnsi="Georgia" w:cs="Georgia"/>
          <w:lang w:val="de-DE"/>
        </w:rPr>
        <w:t xml:space="preserve">Kelemen R.P., D. Vogel. </w:t>
      </w:r>
      <w:r>
        <w:rPr>
          <w:rFonts w:ascii="Georgia" w:hAnsi="Georgia" w:cs="Georgia"/>
          <w:lang w:val="en-US"/>
        </w:rPr>
        <w:t>(2010)</w:t>
      </w:r>
      <w:r w:rsidRPr="001933CB">
        <w:rPr>
          <w:rFonts w:ascii="Georgia" w:hAnsi="Georgia" w:cs="Georgia"/>
          <w:lang w:val="en-US"/>
        </w:rPr>
        <w:t xml:space="preserve">, </w:t>
      </w:r>
      <w:r w:rsidRPr="001933CB">
        <w:rPr>
          <w:rFonts w:ascii="Georgia" w:hAnsi="Georgia" w:cs="Georgia"/>
          <w:i/>
          <w:iCs/>
          <w:lang w:val="en-US"/>
        </w:rPr>
        <w:t>The Role of the United States and European Union in the International Environmental Policy</w:t>
      </w:r>
      <w:r w:rsidRPr="001933CB">
        <w:rPr>
          <w:rFonts w:ascii="Georgia" w:hAnsi="Georgia" w:cs="Georgia"/>
          <w:lang w:val="en-US"/>
        </w:rPr>
        <w:t>, Comparative Politics</w:t>
      </w:r>
      <w:r>
        <w:rPr>
          <w:rFonts w:ascii="Georgia" w:hAnsi="Georgia" w:cs="Georgia"/>
          <w:lang w:val="en-US"/>
        </w:rPr>
        <w:t xml:space="preserve"> Studies 2010/43 (4)</w:t>
      </w:r>
    </w:p>
    <w:p w:rsidR="00BE7BA9" w:rsidRPr="001933CB" w:rsidRDefault="00BE7BA9" w:rsidP="007E2995">
      <w:pPr>
        <w:jc w:val="both"/>
        <w:rPr>
          <w:rFonts w:ascii="Georgia" w:hAnsi="Georgia" w:cs="Georgia"/>
          <w:lang w:val="en-GB"/>
        </w:rPr>
      </w:pPr>
      <w:r w:rsidRPr="001933CB">
        <w:rPr>
          <w:rFonts w:ascii="Georgia" w:hAnsi="Georgia" w:cs="Georgia"/>
          <w:lang w:val="en-US"/>
        </w:rPr>
        <w:t>Kilian B., O. Elgström</w:t>
      </w:r>
      <w:r>
        <w:rPr>
          <w:rFonts w:ascii="Georgia" w:hAnsi="Georgia" w:cs="Georgia"/>
          <w:lang w:val="en-US"/>
        </w:rPr>
        <w:t>. (2010)</w:t>
      </w:r>
      <w:r w:rsidRPr="001933CB">
        <w:rPr>
          <w:rFonts w:ascii="Georgia" w:hAnsi="Georgia" w:cs="Georgia"/>
          <w:lang w:val="en-US"/>
        </w:rPr>
        <w:t xml:space="preserve">, </w:t>
      </w:r>
      <w:r w:rsidRPr="001933CB">
        <w:rPr>
          <w:rFonts w:ascii="Georgia" w:hAnsi="Georgia" w:cs="Georgia"/>
          <w:i/>
          <w:iCs/>
          <w:lang w:val="en-US"/>
        </w:rPr>
        <w:t xml:space="preserve">Still a Green Leader? The European Union’s Role in International Climate negotiations, </w:t>
      </w:r>
      <w:r w:rsidRPr="001933CB">
        <w:rPr>
          <w:rFonts w:ascii="Georgia" w:hAnsi="Georgia" w:cs="Georgia"/>
          <w:lang w:val="en-US"/>
        </w:rPr>
        <w:t>Cooperation and Conflict 2010, 45 (3)</w:t>
      </w:r>
    </w:p>
    <w:p w:rsidR="00BE7BA9" w:rsidRDefault="00BE7BA9" w:rsidP="007E2995">
      <w:pPr>
        <w:jc w:val="both"/>
        <w:rPr>
          <w:rFonts w:ascii="Georgia" w:hAnsi="Georgia" w:cs="Georgia"/>
          <w:lang w:val="en-GB"/>
        </w:rPr>
      </w:pPr>
      <w:r>
        <w:rPr>
          <w:rFonts w:ascii="Georgia" w:hAnsi="Georgia" w:cs="Georgia"/>
          <w:lang w:val="en-GB"/>
        </w:rPr>
        <w:t xml:space="preserve">Moore Scott M. (2014), </w:t>
      </w:r>
      <w:r>
        <w:rPr>
          <w:rFonts w:ascii="Georgia" w:hAnsi="Georgia" w:cs="Georgia"/>
          <w:i/>
          <w:iCs/>
          <w:lang w:val="en-GB"/>
        </w:rPr>
        <w:t xml:space="preserve">Pollution without Revolution. Why China’s Environmental Crisis Won’t Bring Down the Regime, </w:t>
      </w:r>
      <w:r w:rsidRPr="001933CB">
        <w:rPr>
          <w:rFonts w:ascii="Georgia" w:hAnsi="Georgia" w:cs="Georgia"/>
          <w:lang w:val="en-GB"/>
        </w:rPr>
        <w:t xml:space="preserve">in: </w:t>
      </w:r>
      <w:r w:rsidRPr="00942EB9">
        <w:rPr>
          <w:rFonts w:ascii="Georgia" w:hAnsi="Georgia" w:cs="Georgia"/>
          <w:i/>
          <w:iCs/>
          <w:lang w:val="en-GB"/>
        </w:rPr>
        <w:t>The Green Book</w:t>
      </w:r>
      <w:r>
        <w:rPr>
          <w:rFonts w:ascii="Georgia" w:hAnsi="Georgia" w:cs="Georgia"/>
          <w:lang w:val="en-GB"/>
        </w:rPr>
        <w:t>, Foreign Affairs Special Collection, May 9, 2014.</w:t>
      </w:r>
    </w:p>
    <w:p w:rsidR="00BE7BA9" w:rsidRDefault="00BE7BA9" w:rsidP="007E2995">
      <w:pPr>
        <w:jc w:val="both"/>
        <w:rPr>
          <w:rFonts w:ascii="Georgia" w:hAnsi="Georgia" w:cs="Georgia"/>
          <w:lang w:val="en-GB"/>
        </w:rPr>
      </w:pPr>
      <w:r>
        <w:rPr>
          <w:rFonts w:ascii="Georgia" w:hAnsi="Georgia" w:cs="Georgia"/>
          <w:lang w:val="en-GB"/>
        </w:rPr>
        <w:t xml:space="preserve">Stensdal Iseline. (2014), </w:t>
      </w:r>
      <w:r>
        <w:rPr>
          <w:rFonts w:ascii="Georgia" w:hAnsi="Georgia" w:cs="Georgia"/>
          <w:i/>
          <w:iCs/>
          <w:lang w:val="en-GB"/>
        </w:rPr>
        <w:t>Chinese Climate Change Policy, 1988-2013: Moving On Up</w:t>
      </w:r>
      <w:r>
        <w:rPr>
          <w:rFonts w:ascii="Georgia" w:hAnsi="Georgia" w:cs="Georgia"/>
          <w:lang w:val="en-GB"/>
        </w:rPr>
        <w:t>, Asian Perspective 38, pp. 111-135.</w:t>
      </w:r>
    </w:p>
    <w:p w:rsidR="00BE7BA9" w:rsidRDefault="00BE7BA9" w:rsidP="007E2995">
      <w:pPr>
        <w:jc w:val="both"/>
        <w:rPr>
          <w:rFonts w:ascii="Georgia" w:hAnsi="Georgia" w:cs="Georgia"/>
          <w:lang w:val="en-US"/>
        </w:rPr>
      </w:pPr>
      <w:r>
        <w:rPr>
          <w:rFonts w:ascii="Georgia" w:hAnsi="Georgia" w:cs="Georgia"/>
          <w:lang w:val="en-US"/>
        </w:rPr>
        <w:t xml:space="preserve">China - </w:t>
      </w:r>
    </w:p>
    <w:p w:rsidR="00BE7BA9" w:rsidRDefault="00BE7BA9" w:rsidP="007E2995">
      <w:pPr>
        <w:jc w:val="both"/>
        <w:rPr>
          <w:rFonts w:ascii="Georgia" w:hAnsi="Georgia" w:cs="Georgia"/>
          <w:lang w:val="en-US"/>
        </w:rPr>
      </w:pPr>
      <w:hyperlink r:id="rId14" w:history="1">
        <w:r w:rsidRPr="007C2F90">
          <w:rPr>
            <w:rStyle w:val="Hyperlink"/>
            <w:rFonts w:ascii="Georgia" w:hAnsi="Georgia" w:cs="Georgia"/>
            <w:lang w:val="en-US"/>
          </w:rPr>
          <w:t>https://www.cfr.org/backgrounder/chinas-environmental-crisis</w:t>
        </w:r>
      </w:hyperlink>
    </w:p>
    <w:p w:rsidR="00BE7BA9" w:rsidRPr="00CC420E" w:rsidRDefault="00BE7BA9" w:rsidP="00F0251C">
      <w:pPr>
        <w:jc w:val="both"/>
        <w:rPr>
          <w:rFonts w:ascii="Georgia" w:hAnsi="Georgia" w:cs="Georgia"/>
          <w:lang w:val="en-US"/>
        </w:rPr>
      </w:pPr>
    </w:p>
    <w:p w:rsidR="00BE7BA9" w:rsidRPr="00CC420E" w:rsidRDefault="00BE7BA9" w:rsidP="00F0251C">
      <w:pPr>
        <w:jc w:val="both"/>
        <w:rPr>
          <w:rFonts w:ascii="Georgia" w:hAnsi="Georgia" w:cs="Georgia"/>
          <w:lang w:val="en-US"/>
        </w:rPr>
      </w:pPr>
    </w:p>
    <w:p w:rsidR="00BE7BA9" w:rsidRPr="00CC420E" w:rsidRDefault="00BE7BA9" w:rsidP="00F0251C">
      <w:pPr>
        <w:jc w:val="both"/>
        <w:rPr>
          <w:rFonts w:ascii="Georgia" w:hAnsi="Georgia" w:cs="Georgia"/>
          <w:b/>
          <w:bCs/>
          <w:color w:val="00B050"/>
          <w:lang w:val="en-GB"/>
        </w:rPr>
      </w:pPr>
      <w:r w:rsidRPr="00CC420E">
        <w:rPr>
          <w:rFonts w:ascii="Georgia" w:hAnsi="Georgia" w:cs="Georgia"/>
          <w:b/>
          <w:bCs/>
          <w:color w:val="00B050"/>
          <w:lang w:val="en-GB"/>
        </w:rPr>
        <w:t>Lecture 5: 12/12</w:t>
      </w:r>
    </w:p>
    <w:p w:rsidR="00BE7BA9" w:rsidRDefault="00BE7BA9" w:rsidP="00F0251C">
      <w:pPr>
        <w:jc w:val="both"/>
        <w:rPr>
          <w:rFonts w:ascii="Georgia" w:hAnsi="Georgia" w:cs="Georgia"/>
          <w:b/>
          <w:bCs/>
          <w:u w:val="single"/>
          <w:lang w:val="en-GB"/>
        </w:rPr>
      </w:pPr>
      <w:r w:rsidRPr="00E50A74">
        <w:rPr>
          <w:rFonts w:ascii="Georgia" w:hAnsi="Georgia" w:cs="Georgia"/>
          <w:b/>
          <w:bCs/>
          <w:u w:val="single"/>
          <w:lang w:val="en-GB"/>
        </w:rPr>
        <w:t xml:space="preserve">Global environmental Institutions </w:t>
      </w:r>
    </w:p>
    <w:p w:rsidR="00BE7BA9" w:rsidRPr="00E50A74" w:rsidRDefault="00BE7BA9" w:rsidP="00F0251C">
      <w:pPr>
        <w:jc w:val="both"/>
        <w:rPr>
          <w:rFonts w:ascii="Georgia" w:hAnsi="Georgia" w:cs="Georgia"/>
          <w:b/>
          <w:bCs/>
          <w:u w:val="single"/>
          <w:lang w:val="en-GB"/>
        </w:rPr>
      </w:pPr>
    </w:p>
    <w:p w:rsidR="00BE7BA9" w:rsidRDefault="00BE7BA9" w:rsidP="00D72F86">
      <w:pPr>
        <w:jc w:val="both"/>
        <w:rPr>
          <w:rFonts w:ascii="Georgia" w:hAnsi="Georgia" w:cs="Georgia"/>
          <w:lang w:val="en-GB"/>
        </w:rPr>
      </w:pPr>
      <w:r>
        <w:rPr>
          <w:rFonts w:ascii="Georgia" w:hAnsi="Georgia" w:cs="Georgia"/>
          <w:lang w:val="en-GB"/>
        </w:rPr>
        <w:t xml:space="preserve">De Sombre, Elizabeth R. (2017), </w:t>
      </w:r>
      <w:r>
        <w:rPr>
          <w:rFonts w:ascii="Georgia" w:hAnsi="Georgia" w:cs="Georgia"/>
          <w:i/>
          <w:iCs/>
          <w:lang w:val="en-GB"/>
        </w:rPr>
        <w:t xml:space="preserve">Global Environmental Institutions, </w:t>
      </w:r>
      <w:r>
        <w:rPr>
          <w:rFonts w:ascii="Georgia" w:hAnsi="Georgia" w:cs="Georgia"/>
          <w:lang w:val="en-GB"/>
        </w:rPr>
        <w:t xml:space="preserve">London, New York, Routledge. </w:t>
      </w:r>
    </w:p>
    <w:p w:rsidR="00BE7BA9" w:rsidRDefault="00BE7BA9" w:rsidP="0070576E">
      <w:pPr>
        <w:jc w:val="both"/>
        <w:rPr>
          <w:rFonts w:ascii="Georgia" w:hAnsi="Georgia" w:cs="Georgia"/>
          <w:lang w:val="en-GB"/>
        </w:rPr>
      </w:pPr>
      <w:r w:rsidRPr="00AA23C7">
        <w:rPr>
          <w:rFonts w:ascii="Georgia" w:hAnsi="Georgia" w:cs="Georgia"/>
          <w:i/>
          <w:iCs/>
          <w:lang w:val="en-US"/>
        </w:rPr>
        <w:t>The Global Climate Change Regime</w:t>
      </w:r>
      <w:r w:rsidRPr="00853B94">
        <w:rPr>
          <w:rFonts w:ascii="Georgia" w:hAnsi="Georgia" w:cs="Georgia"/>
          <w:lang w:val="en-US"/>
        </w:rPr>
        <w:t xml:space="preserve"> (</w:t>
      </w:r>
      <w:hyperlink r:id="rId15" w:history="1">
        <w:r w:rsidRPr="00083544">
          <w:rPr>
            <w:rStyle w:val="Hyperlink"/>
            <w:rFonts w:ascii="Georgia" w:hAnsi="Georgia" w:cs="Georgia"/>
            <w:lang w:val="en-GB"/>
          </w:rPr>
          <w:t>http://www.cfr.org/climate-change/global-climate-change-regime/p21831</w:t>
        </w:r>
      </w:hyperlink>
      <w:r>
        <w:rPr>
          <w:rFonts w:ascii="Georgia" w:hAnsi="Georgia" w:cs="Georgia"/>
          <w:lang w:val="en-GB"/>
        </w:rPr>
        <w:t>)</w:t>
      </w:r>
    </w:p>
    <w:p w:rsidR="00BE7BA9" w:rsidRDefault="00BE7BA9" w:rsidP="0070576E">
      <w:pPr>
        <w:jc w:val="both"/>
        <w:rPr>
          <w:rFonts w:ascii="Georgia" w:hAnsi="Georgia" w:cs="Georgia"/>
          <w:lang w:val="en-GB"/>
        </w:rPr>
      </w:pPr>
      <w:hyperlink r:id="rId16" w:history="1">
        <w:r w:rsidRPr="007C2F90">
          <w:rPr>
            <w:rStyle w:val="Hyperlink"/>
            <w:rFonts w:ascii="Georgia" w:hAnsi="Georgia" w:cs="Georgia"/>
            <w:lang w:val="en-GB"/>
          </w:rPr>
          <w:t>http://unfccc.int/essential_background/convention/items/6036.php</w:t>
        </w:r>
      </w:hyperlink>
    </w:p>
    <w:p w:rsidR="00BE7BA9" w:rsidRDefault="00BE7BA9" w:rsidP="00D72F86">
      <w:pPr>
        <w:jc w:val="both"/>
        <w:rPr>
          <w:rFonts w:ascii="Georgia" w:hAnsi="Georgia" w:cs="Georgia"/>
          <w:lang w:val="en-GB"/>
        </w:rPr>
      </w:pPr>
    </w:p>
    <w:p w:rsidR="00BE7BA9" w:rsidRPr="00E50A74" w:rsidRDefault="00BE7BA9" w:rsidP="00D72F86">
      <w:pPr>
        <w:jc w:val="both"/>
        <w:rPr>
          <w:rFonts w:ascii="Georgia" w:hAnsi="Georgia" w:cs="Georgia"/>
          <w:b/>
          <w:bCs/>
          <w:color w:val="FF0000"/>
          <w:lang w:val="en-GB"/>
        </w:rPr>
      </w:pPr>
      <w:r w:rsidRPr="00E50A74">
        <w:rPr>
          <w:rFonts w:ascii="Georgia" w:hAnsi="Georgia" w:cs="Georgia"/>
          <w:b/>
          <w:bCs/>
          <w:color w:val="FF0000"/>
          <w:lang w:val="en-GB"/>
        </w:rPr>
        <w:t>Class 7: 12/19</w:t>
      </w:r>
    </w:p>
    <w:p w:rsidR="00BE7BA9" w:rsidRPr="0070576E" w:rsidRDefault="00BE7BA9" w:rsidP="00F0251C">
      <w:pPr>
        <w:jc w:val="both"/>
        <w:rPr>
          <w:rFonts w:ascii="Georgia" w:hAnsi="Georgia" w:cs="Georgia"/>
          <w:b/>
          <w:bCs/>
          <w:u w:val="single"/>
          <w:lang w:val="en-GB"/>
        </w:rPr>
      </w:pPr>
      <w:r w:rsidRPr="0070576E">
        <w:rPr>
          <w:rFonts w:ascii="Georgia" w:hAnsi="Georgia" w:cs="Georgia"/>
          <w:b/>
          <w:bCs/>
          <w:u w:val="single"/>
          <w:lang w:val="en-GB"/>
        </w:rPr>
        <w:t xml:space="preserve">Multilateral Diplomacy - Sustainable Development  </w:t>
      </w:r>
    </w:p>
    <w:p w:rsidR="00BE7BA9" w:rsidRPr="00E50A74" w:rsidRDefault="00BE7BA9" w:rsidP="00F0251C">
      <w:pPr>
        <w:jc w:val="both"/>
        <w:rPr>
          <w:rFonts w:ascii="Georgia" w:hAnsi="Georgia" w:cs="Georgia"/>
          <w:b/>
          <w:bCs/>
          <w:lang w:val="en-GB"/>
        </w:rPr>
      </w:pPr>
    </w:p>
    <w:p w:rsidR="00BE7BA9" w:rsidRPr="00E50A74" w:rsidRDefault="00BE7BA9" w:rsidP="00F0251C">
      <w:pPr>
        <w:jc w:val="both"/>
        <w:rPr>
          <w:rFonts w:ascii="Georgia" w:hAnsi="Georgia" w:cs="Georgia"/>
          <w:lang w:val="en-GB"/>
        </w:rPr>
      </w:pPr>
      <w:r w:rsidRPr="00E50A74">
        <w:rPr>
          <w:rFonts w:ascii="Georgia" w:hAnsi="Georgia" w:cs="Georgia"/>
          <w:lang w:val="en-GB"/>
        </w:rPr>
        <w:t xml:space="preserve">Stevenson Hayley (2018), </w:t>
      </w:r>
      <w:r w:rsidRPr="00AA23C7">
        <w:rPr>
          <w:rFonts w:ascii="Georgia" w:hAnsi="Georgia" w:cs="Georgia"/>
          <w:i/>
          <w:iCs/>
          <w:lang w:val="en-GB"/>
        </w:rPr>
        <w:t>Global Environmental Politics. Problems, Policy and Practice</w:t>
      </w:r>
      <w:r w:rsidRPr="00E50A74">
        <w:rPr>
          <w:rFonts w:ascii="Georgia" w:hAnsi="Georgia" w:cs="Georgia"/>
          <w:lang w:val="en-GB"/>
        </w:rPr>
        <w:t>, Cambridge University Press</w:t>
      </w:r>
      <w:r>
        <w:rPr>
          <w:rFonts w:ascii="Georgia" w:hAnsi="Georgia" w:cs="Georgia"/>
          <w:lang w:val="en-GB"/>
        </w:rPr>
        <w:t>, chapter 6.</w:t>
      </w:r>
    </w:p>
    <w:p w:rsidR="00BE7BA9" w:rsidRDefault="00BE7BA9" w:rsidP="00F0251C">
      <w:pPr>
        <w:jc w:val="both"/>
        <w:rPr>
          <w:rFonts w:ascii="Georgia" w:hAnsi="Georgia" w:cs="Georgia"/>
          <w:b/>
          <w:bCs/>
          <w:lang w:val="en-GB"/>
        </w:rPr>
      </w:pPr>
    </w:p>
    <w:p w:rsidR="00BE7BA9" w:rsidRPr="00AA23C7" w:rsidRDefault="00BE7BA9" w:rsidP="00F0251C">
      <w:pPr>
        <w:jc w:val="both"/>
        <w:rPr>
          <w:rFonts w:ascii="Georgia" w:hAnsi="Georgia" w:cs="Georgia"/>
          <w:color w:val="00B050"/>
          <w:lang w:val="en-GB"/>
        </w:rPr>
      </w:pPr>
      <w:r w:rsidRPr="00AA23C7">
        <w:rPr>
          <w:rFonts w:ascii="Georgia" w:hAnsi="Georgia" w:cs="Georgia"/>
          <w:b/>
          <w:bCs/>
          <w:color w:val="00B050"/>
          <w:lang w:val="en-GB"/>
        </w:rPr>
        <w:t>Lecture 6:  01/9</w:t>
      </w:r>
    </w:p>
    <w:p w:rsidR="00BE7BA9" w:rsidRPr="0070576E" w:rsidRDefault="00BE7BA9" w:rsidP="00F0251C">
      <w:pPr>
        <w:jc w:val="both"/>
        <w:rPr>
          <w:rFonts w:ascii="Georgia" w:hAnsi="Georgia" w:cs="Georgia"/>
          <w:b/>
          <w:bCs/>
          <w:u w:val="single"/>
          <w:lang w:val="en-US"/>
        </w:rPr>
      </w:pPr>
      <w:r w:rsidRPr="0070576E">
        <w:rPr>
          <w:rFonts w:ascii="Georgia" w:hAnsi="Georgia" w:cs="Georgia"/>
          <w:b/>
          <w:bCs/>
          <w:u w:val="single"/>
          <w:lang w:val="en-US"/>
        </w:rPr>
        <w:t>Environmental movements, political parties + EU ecological policy</w:t>
      </w:r>
    </w:p>
    <w:p w:rsidR="00BE7BA9" w:rsidRDefault="00BE7BA9" w:rsidP="00F0251C">
      <w:pPr>
        <w:jc w:val="both"/>
        <w:rPr>
          <w:rFonts w:ascii="Georgia" w:hAnsi="Georgia" w:cs="Georgia"/>
          <w:lang w:val="en-US"/>
        </w:rPr>
      </w:pPr>
      <w:r w:rsidRPr="0070576E">
        <w:rPr>
          <w:rFonts w:ascii="Georgia" w:hAnsi="Georgia" w:cs="Georgia"/>
          <w:lang w:val="en-US"/>
        </w:rPr>
        <w:t>Jordan Andrew, Adelle Camilla. (2013), Environmental Policy in the EU. Actors, institutions and processes, London, New York, Routledge.</w:t>
      </w:r>
    </w:p>
    <w:p w:rsidR="00BE7BA9" w:rsidRDefault="00BE7BA9" w:rsidP="00F0251C">
      <w:pPr>
        <w:jc w:val="both"/>
        <w:rPr>
          <w:rFonts w:ascii="Georgia" w:hAnsi="Georgia" w:cs="Georgia"/>
          <w:lang w:val="en-GB"/>
        </w:rPr>
      </w:pPr>
    </w:p>
    <w:p w:rsidR="00BE7BA9" w:rsidRPr="00AA23C7" w:rsidRDefault="00BE7BA9" w:rsidP="00F0251C">
      <w:pPr>
        <w:jc w:val="both"/>
        <w:rPr>
          <w:rFonts w:ascii="Georgia" w:hAnsi="Georgia" w:cs="Georgia"/>
          <w:b/>
          <w:bCs/>
          <w:color w:val="FF0000"/>
          <w:lang w:val="en-GB"/>
        </w:rPr>
      </w:pPr>
      <w:r w:rsidRPr="00AA23C7">
        <w:rPr>
          <w:rFonts w:ascii="Georgia" w:hAnsi="Georgia" w:cs="Georgia"/>
          <w:b/>
          <w:bCs/>
          <w:color w:val="FF0000"/>
          <w:lang w:val="en-GB"/>
        </w:rPr>
        <w:t>Classes 8: 01/16</w:t>
      </w:r>
    </w:p>
    <w:p w:rsidR="00BE7BA9" w:rsidRPr="00AA23C7" w:rsidRDefault="00BE7BA9" w:rsidP="00F0251C">
      <w:pPr>
        <w:jc w:val="both"/>
        <w:rPr>
          <w:rFonts w:ascii="Georgia" w:hAnsi="Georgia" w:cs="Georgia"/>
          <w:b/>
          <w:bCs/>
          <w:u w:val="single"/>
          <w:lang w:val="en-GB"/>
        </w:rPr>
      </w:pPr>
      <w:r w:rsidRPr="00AA23C7">
        <w:rPr>
          <w:rFonts w:ascii="Georgia" w:hAnsi="Georgia" w:cs="Georgia"/>
          <w:b/>
          <w:bCs/>
          <w:u w:val="single"/>
          <w:lang w:val="en-GB"/>
        </w:rPr>
        <w:t xml:space="preserve">Individualising Responding – Unsustainable Consumption </w:t>
      </w:r>
    </w:p>
    <w:p w:rsidR="00BE7BA9" w:rsidRDefault="00BE7BA9" w:rsidP="00F0251C">
      <w:pPr>
        <w:jc w:val="both"/>
        <w:rPr>
          <w:rFonts w:ascii="Georgia" w:hAnsi="Georgia" w:cs="Georgia"/>
          <w:lang w:val="en-GB"/>
        </w:rPr>
      </w:pPr>
    </w:p>
    <w:p w:rsidR="00BE7BA9" w:rsidRDefault="00BE7BA9" w:rsidP="00F0251C">
      <w:pPr>
        <w:jc w:val="both"/>
        <w:rPr>
          <w:rFonts w:ascii="Georgia" w:hAnsi="Georgia" w:cs="Georgia"/>
          <w:lang w:val="en-GB"/>
        </w:rPr>
      </w:pPr>
      <w:r w:rsidRPr="00AA23C7">
        <w:rPr>
          <w:rFonts w:ascii="Georgia" w:hAnsi="Georgia" w:cs="Georgia"/>
          <w:lang w:val="en-GB"/>
        </w:rPr>
        <w:t xml:space="preserve">Stevenson Hayley (2018), </w:t>
      </w:r>
      <w:r w:rsidRPr="00AA23C7">
        <w:rPr>
          <w:rFonts w:ascii="Georgia" w:hAnsi="Georgia" w:cs="Georgia"/>
          <w:i/>
          <w:iCs/>
          <w:lang w:val="en-GB"/>
        </w:rPr>
        <w:t>Global Environmental Politics. Problems, Policy and Practice</w:t>
      </w:r>
      <w:r w:rsidRPr="00AA23C7">
        <w:rPr>
          <w:rFonts w:ascii="Georgia" w:hAnsi="Georgia" w:cs="Georgia"/>
          <w:lang w:val="en-GB"/>
        </w:rPr>
        <w:t xml:space="preserve">, Cambridge University Press, chapter </w:t>
      </w:r>
      <w:r>
        <w:rPr>
          <w:rFonts w:ascii="Georgia" w:hAnsi="Georgia" w:cs="Georgia"/>
          <w:lang w:val="en-GB"/>
        </w:rPr>
        <w:t>9</w:t>
      </w:r>
      <w:r w:rsidRPr="00AA23C7">
        <w:rPr>
          <w:rFonts w:ascii="Georgia" w:hAnsi="Georgia" w:cs="Georgia"/>
          <w:lang w:val="en-GB"/>
        </w:rPr>
        <w:t>.</w:t>
      </w:r>
    </w:p>
    <w:p w:rsidR="00BE7BA9" w:rsidRDefault="00BE7BA9" w:rsidP="00F0251C">
      <w:pPr>
        <w:jc w:val="both"/>
        <w:rPr>
          <w:rFonts w:ascii="Georgia" w:hAnsi="Georgia" w:cs="Georgia"/>
          <w:lang w:val="en-GB"/>
        </w:rPr>
      </w:pPr>
    </w:p>
    <w:p w:rsidR="00BE7BA9" w:rsidRDefault="00BE7BA9" w:rsidP="00F0251C">
      <w:pPr>
        <w:jc w:val="both"/>
        <w:rPr>
          <w:rFonts w:ascii="Georgia" w:hAnsi="Georgia" w:cs="Georgia"/>
          <w:lang w:val="en-GB"/>
        </w:rPr>
      </w:pPr>
    </w:p>
    <w:p w:rsidR="00BE7BA9" w:rsidRDefault="00BE7BA9" w:rsidP="00F0251C">
      <w:pPr>
        <w:jc w:val="both"/>
        <w:rPr>
          <w:rFonts w:ascii="Georgia" w:hAnsi="Georgia" w:cs="Georgia"/>
          <w:lang w:val="en-GB"/>
        </w:rPr>
      </w:pPr>
    </w:p>
    <w:p w:rsidR="00BE7BA9" w:rsidRDefault="00BE7BA9" w:rsidP="00F0251C">
      <w:pPr>
        <w:jc w:val="both"/>
        <w:rPr>
          <w:rFonts w:ascii="Georgia" w:hAnsi="Georgia" w:cs="Georgia"/>
          <w:lang w:val="en-GB"/>
        </w:rPr>
      </w:pPr>
    </w:p>
    <w:p w:rsidR="00BE7BA9" w:rsidRPr="00650ED0" w:rsidRDefault="00BE7BA9" w:rsidP="00D652FE">
      <w:pPr>
        <w:jc w:val="both"/>
        <w:rPr>
          <w:rFonts w:ascii="Georgia" w:hAnsi="Georgia" w:cs="Georgia"/>
          <w:b/>
          <w:bCs/>
          <w:sz w:val="32"/>
          <w:szCs w:val="32"/>
          <w:lang w:val="en-GB"/>
        </w:rPr>
      </w:pPr>
      <w:r>
        <w:rPr>
          <w:rFonts w:ascii="Georgia" w:hAnsi="Georgia" w:cs="Georgia"/>
          <w:b/>
          <w:bCs/>
          <w:sz w:val="32"/>
          <w:szCs w:val="32"/>
          <w:lang w:val="en-GB"/>
        </w:rPr>
        <w:t>Final Paper</w:t>
      </w:r>
      <w:r w:rsidRPr="00650ED0">
        <w:rPr>
          <w:rFonts w:ascii="Georgia" w:hAnsi="Georgia" w:cs="Georgia"/>
          <w:b/>
          <w:bCs/>
          <w:sz w:val="32"/>
          <w:szCs w:val="32"/>
          <w:lang w:val="en-GB"/>
        </w:rPr>
        <w:t xml:space="preserve"> should be submitted by the </w:t>
      </w:r>
      <w:r>
        <w:rPr>
          <w:rFonts w:ascii="Georgia" w:hAnsi="Georgia" w:cs="Georgia"/>
          <w:b/>
          <w:bCs/>
          <w:sz w:val="32"/>
          <w:szCs w:val="32"/>
          <w:lang w:val="en-GB"/>
        </w:rPr>
        <w:t>January 7</w:t>
      </w:r>
      <w:r w:rsidRPr="00AA23C7">
        <w:rPr>
          <w:rFonts w:ascii="Georgia" w:hAnsi="Georgia" w:cs="Georgia"/>
          <w:b/>
          <w:bCs/>
          <w:sz w:val="32"/>
          <w:szCs w:val="32"/>
          <w:vertAlign w:val="superscript"/>
          <w:lang w:val="en-GB"/>
        </w:rPr>
        <w:t>th</w:t>
      </w:r>
      <w:r>
        <w:rPr>
          <w:rFonts w:ascii="Georgia" w:hAnsi="Georgia" w:cs="Georgia"/>
          <w:b/>
          <w:bCs/>
          <w:sz w:val="32"/>
          <w:szCs w:val="32"/>
          <w:lang w:val="en-GB"/>
        </w:rPr>
        <w:t xml:space="preserve">  2010</w:t>
      </w:r>
      <w:r w:rsidRPr="00650ED0">
        <w:rPr>
          <w:rFonts w:ascii="Georgia" w:hAnsi="Georgia" w:cs="Georgia"/>
          <w:b/>
          <w:bCs/>
          <w:sz w:val="32"/>
          <w:szCs w:val="32"/>
          <w:lang w:val="en-GB"/>
        </w:rPr>
        <w:t>.</w:t>
      </w:r>
    </w:p>
    <w:p w:rsidR="00BE7BA9" w:rsidRPr="00650ED0" w:rsidRDefault="00BE7BA9" w:rsidP="00D652FE">
      <w:pPr>
        <w:jc w:val="both"/>
        <w:rPr>
          <w:rFonts w:ascii="Georgia" w:hAnsi="Georgia" w:cs="Georgia"/>
          <w:b/>
          <w:bCs/>
          <w:lang w:val="en-GB"/>
        </w:rPr>
      </w:pPr>
    </w:p>
    <w:p w:rsidR="00BE7BA9" w:rsidRPr="00027F8E" w:rsidRDefault="00BE7BA9" w:rsidP="00D652FE">
      <w:pPr>
        <w:jc w:val="both"/>
        <w:rPr>
          <w:rFonts w:ascii="Georgia" w:hAnsi="Georgia" w:cs="Georgia"/>
          <w:b/>
          <w:bCs/>
          <w:sz w:val="28"/>
          <w:szCs w:val="28"/>
          <w:lang w:val="en-GB"/>
        </w:rPr>
      </w:pPr>
      <w:r w:rsidRPr="00027F8E">
        <w:rPr>
          <w:rFonts w:ascii="Georgia" w:hAnsi="Georgia" w:cs="Georgia"/>
          <w:b/>
          <w:bCs/>
          <w:sz w:val="28"/>
          <w:szCs w:val="28"/>
          <w:lang w:val="en-GB"/>
        </w:rPr>
        <w:t>Other requirements for the course</w:t>
      </w:r>
    </w:p>
    <w:p w:rsidR="00BE7BA9" w:rsidRDefault="00BE7BA9" w:rsidP="00D652FE">
      <w:pPr>
        <w:jc w:val="both"/>
        <w:rPr>
          <w:sz w:val="28"/>
          <w:szCs w:val="28"/>
          <w:lang w:val="en-GB"/>
        </w:rPr>
      </w:pPr>
    </w:p>
    <w:p w:rsidR="00BE7BA9" w:rsidRDefault="00BE7BA9" w:rsidP="00D652FE">
      <w:pPr>
        <w:jc w:val="both"/>
        <w:rPr>
          <w:sz w:val="28"/>
          <w:szCs w:val="28"/>
          <w:lang w:val="en-GB"/>
        </w:rPr>
      </w:pPr>
      <w:r>
        <w:rPr>
          <w:sz w:val="28"/>
          <w:szCs w:val="28"/>
          <w:lang w:val="en-GB"/>
        </w:rPr>
        <w:t xml:space="preserve">We will try to build strength over diverse standards together so it is essential to read the lectures and class attendance is absolutely essential, as well as students activity during it. </w:t>
      </w:r>
    </w:p>
    <w:p w:rsidR="00BE7BA9" w:rsidRDefault="00BE7BA9" w:rsidP="00D652FE">
      <w:pPr>
        <w:jc w:val="both"/>
        <w:rPr>
          <w:sz w:val="28"/>
          <w:szCs w:val="28"/>
          <w:lang w:val="en-GB"/>
        </w:rPr>
      </w:pPr>
      <w:r>
        <w:rPr>
          <w:sz w:val="28"/>
          <w:szCs w:val="28"/>
          <w:lang w:val="en-GB"/>
        </w:rPr>
        <w:t xml:space="preserve">The final paper should incorporate notes taken from designated paper readings on a personal set subject </w:t>
      </w:r>
      <w:r w:rsidRPr="00C74450">
        <w:rPr>
          <w:b/>
          <w:bCs/>
          <w:sz w:val="28"/>
          <w:szCs w:val="28"/>
          <w:lang w:val="en-GB"/>
        </w:rPr>
        <w:t xml:space="preserve">which should be firstly consult during my office hours or via email </w:t>
      </w:r>
      <w:r>
        <w:rPr>
          <w:sz w:val="28"/>
          <w:szCs w:val="28"/>
          <w:lang w:val="en-GB"/>
        </w:rPr>
        <w:t xml:space="preserve">(till the end of November 2017). Length of the term paper is flexible, but in no case should be longer than 15 pages double-spaces (Times New Roman font 12) including detailed footnotes. </w:t>
      </w:r>
    </w:p>
    <w:p w:rsidR="00BE7BA9" w:rsidRDefault="00BE7BA9" w:rsidP="00D652FE">
      <w:pPr>
        <w:jc w:val="both"/>
        <w:rPr>
          <w:sz w:val="28"/>
          <w:szCs w:val="28"/>
          <w:lang w:val="en-GB"/>
        </w:rPr>
      </w:pPr>
    </w:p>
    <w:p w:rsidR="00BE7BA9" w:rsidRPr="00853B94" w:rsidRDefault="00BE7BA9" w:rsidP="00D652FE">
      <w:pPr>
        <w:jc w:val="both"/>
        <w:rPr>
          <w:color w:val="FF0000"/>
          <w:sz w:val="28"/>
          <w:szCs w:val="28"/>
          <w:lang w:val="en-GB"/>
        </w:rPr>
      </w:pPr>
      <w:r>
        <w:rPr>
          <w:color w:val="FF0000"/>
          <w:sz w:val="28"/>
          <w:szCs w:val="28"/>
          <w:lang w:val="en-GB"/>
        </w:rPr>
        <w:t xml:space="preserve">Composition of final evaluation: </w:t>
      </w:r>
      <w:r w:rsidRPr="00853B94">
        <w:rPr>
          <w:color w:val="FF0000"/>
          <w:sz w:val="28"/>
          <w:szCs w:val="28"/>
          <w:lang w:val="en-GB"/>
        </w:rPr>
        <w:t xml:space="preserve">50% paper; </w:t>
      </w:r>
      <w:r>
        <w:rPr>
          <w:color w:val="FF0000"/>
          <w:sz w:val="28"/>
          <w:szCs w:val="28"/>
          <w:lang w:val="en-GB"/>
        </w:rPr>
        <w:t>40</w:t>
      </w:r>
      <w:r w:rsidRPr="00853B94">
        <w:rPr>
          <w:color w:val="FF0000"/>
          <w:sz w:val="28"/>
          <w:szCs w:val="28"/>
          <w:lang w:val="en-GB"/>
        </w:rPr>
        <w:t>% presentations + discussion; 1</w:t>
      </w:r>
      <w:r>
        <w:rPr>
          <w:color w:val="FF0000"/>
          <w:sz w:val="28"/>
          <w:szCs w:val="28"/>
          <w:lang w:val="en-GB"/>
        </w:rPr>
        <w:t>0</w:t>
      </w:r>
      <w:r w:rsidRPr="00853B94">
        <w:rPr>
          <w:color w:val="FF0000"/>
          <w:sz w:val="28"/>
          <w:szCs w:val="28"/>
          <w:lang w:val="en-GB"/>
        </w:rPr>
        <w:t xml:space="preserve">% - class attendance  </w:t>
      </w:r>
    </w:p>
    <w:p w:rsidR="00BE7BA9" w:rsidRDefault="00BE7BA9" w:rsidP="00D652FE">
      <w:pPr>
        <w:jc w:val="both"/>
        <w:rPr>
          <w:sz w:val="28"/>
          <w:szCs w:val="28"/>
          <w:lang w:val="en-GB"/>
        </w:rPr>
      </w:pPr>
    </w:p>
    <w:p w:rsidR="00BE7BA9" w:rsidRPr="00650ED0" w:rsidRDefault="00BE7BA9" w:rsidP="00D652FE">
      <w:pPr>
        <w:jc w:val="both"/>
        <w:rPr>
          <w:sz w:val="28"/>
          <w:szCs w:val="28"/>
          <w:lang w:val="en-GB"/>
        </w:rPr>
      </w:pPr>
      <w:r>
        <w:rPr>
          <w:sz w:val="28"/>
          <w:szCs w:val="28"/>
          <w:lang w:val="en-GB"/>
        </w:rPr>
        <w:t xml:space="preserve">My office hours are at Tuesdays (14.30 - 16.00 pm) and Wednesdays (13.00 14.30) and other times by appointment. My office is Room 116, Faculty of Political Science, Pl. Litewski 3. My email is: </w:t>
      </w:r>
      <w:hyperlink r:id="rId17" w:history="1">
        <w:r w:rsidRPr="00083544">
          <w:rPr>
            <w:rStyle w:val="Hyperlink"/>
            <w:sz w:val="28"/>
            <w:szCs w:val="28"/>
            <w:lang w:val="en-GB"/>
          </w:rPr>
          <w:t>wiktoriazietek@gmail.com</w:t>
        </w:r>
      </w:hyperlink>
      <w:r>
        <w:rPr>
          <w:sz w:val="28"/>
          <w:szCs w:val="28"/>
          <w:lang w:val="en-GB"/>
        </w:rPr>
        <w:t>.</w:t>
      </w:r>
      <w:bookmarkStart w:id="2" w:name="_GoBack"/>
      <w:bookmarkEnd w:id="2"/>
      <w:r>
        <w:rPr>
          <w:sz w:val="28"/>
          <w:szCs w:val="28"/>
          <w:lang w:val="en-GB"/>
        </w:rPr>
        <w:t xml:space="preserve"> </w:t>
      </w:r>
    </w:p>
    <w:sectPr w:rsidR="00BE7BA9" w:rsidRPr="00650ED0" w:rsidSect="00D652FE">
      <w:headerReference w:type="default" r:id="rId18"/>
      <w:footerReference w:type="default" r:id="rId19"/>
      <w:headerReference w:type="first" r:id="rId20"/>
      <w:footerReference w:type="first" r:id="rId21"/>
      <w:pgSz w:w="11906" w:h="16838" w:code="9"/>
      <w:pgMar w:top="2552" w:right="964" w:bottom="2552" w:left="2268" w:header="1446"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BA9" w:rsidRDefault="00BE7BA9">
      <w:r>
        <w:separator/>
      </w:r>
    </w:p>
  </w:endnote>
  <w:endnote w:type="continuationSeparator" w:id="0">
    <w:p w:rsidR="00BE7BA9" w:rsidRDefault="00BE7B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A9" w:rsidRPr="00A64A60" w:rsidRDefault="00BE7BA9">
    <w:pPr>
      <w:pStyle w:val="Footer"/>
      <w:framePr w:wrap="auto" w:vAnchor="page" w:hAnchor="margin" w:xAlign="right" w:y="15559"/>
      <w:rPr>
        <w:rStyle w:val="PageNumber"/>
        <w:rFonts w:ascii="Arial" w:hAnsi="Arial" w:cs="Arial"/>
        <w:b/>
        <w:bCs/>
        <w:color w:val="5D6A70"/>
        <w:sz w:val="15"/>
        <w:szCs w:val="15"/>
      </w:rPr>
    </w:pPr>
    <w:r w:rsidRPr="00A64A60">
      <w:rPr>
        <w:rStyle w:val="PageNumber"/>
        <w:rFonts w:ascii="Arial" w:hAnsi="Arial" w:cs="Arial"/>
        <w:b/>
        <w:bCs/>
        <w:color w:val="5D6A70"/>
        <w:sz w:val="15"/>
        <w:szCs w:val="15"/>
      </w:rPr>
      <w:fldChar w:fldCharType="begin"/>
    </w:r>
    <w:r w:rsidRPr="00A64A60">
      <w:rPr>
        <w:rStyle w:val="PageNumber"/>
        <w:rFonts w:ascii="Arial" w:hAnsi="Arial" w:cs="Arial"/>
        <w:b/>
        <w:bCs/>
        <w:color w:val="5D6A70"/>
        <w:sz w:val="15"/>
        <w:szCs w:val="15"/>
      </w:rPr>
      <w:instrText xml:space="preserve">PAGE  </w:instrText>
    </w:r>
    <w:r w:rsidRPr="00A64A60">
      <w:rPr>
        <w:rStyle w:val="PageNumber"/>
        <w:rFonts w:ascii="Arial" w:hAnsi="Arial" w:cs="Arial"/>
        <w:b/>
        <w:bCs/>
        <w:color w:val="5D6A70"/>
        <w:sz w:val="15"/>
        <w:szCs w:val="15"/>
      </w:rPr>
      <w:fldChar w:fldCharType="separate"/>
    </w:r>
    <w:r>
      <w:rPr>
        <w:rStyle w:val="PageNumber"/>
        <w:rFonts w:ascii="Arial" w:hAnsi="Arial" w:cs="Arial"/>
        <w:b/>
        <w:bCs/>
        <w:noProof/>
        <w:color w:val="5D6A70"/>
        <w:sz w:val="15"/>
        <w:szCs w:val="15"/>
      </w:rPr>
      <w:t>6</w:t>
    </w:r>
    <w:r w:rsidRPr="00A64A60">
      <w:rPr>
        <w:rStyle w:val="PageNumber"/>
        <w:rFonts w:ascii="Arial" w:hAnsi="Arial" w:cs="Arial"/>
        <w:b/>
        <w:bCs/>
        <w:color w:val="5D6A70"/>
        <w:sz w:val="15"/>
        <w:szCs w:val="15"/>
      </w:rPr>
      <w:fldChar w:fldCharType="end"/>
    </w:r>
  </w:p>
  <w:p w:rsidR="00BE7BA9" w:rsidRPr="00A64A60" w:rsidRDefault="00BE7BA9">
    <w:pPr>
      <w:pStyle w:val="Footer"/>
      <w:ind w:right="360"/>
      <w:rPr>
        <w:color w:val="5D6A7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5" o:spid="_x0000_s2051" type="#_x0000_t75" alt="Papier_05_Pol" style="position:absolute;margin-left:462.1pt;margin-top:731.45pt;width:85.1pt;height:28.9pt;z-index:-251655168;visibility:visible;mso-position-horizontal-relative:page;mso-position-vertical-relative:page">
          <v:imagedata r:id="rId1" o:title=""/>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A9" w:rsidRPr="00A64A60" w:rsidRDefault="00BE7BA9" w:rsidP="00507E49">
    <w:pPr>
      <w:pStyle w:val="Footer"/>
      <w:spacing w:line="220" w:lineRule="exact"/>
      <w:rPr>
        <w:rFonts w:ascii="Arial" w:hAnsi="Arial" w:cs="Arial"/>
        <w:color w:val="5D6A70"/>
        <w:sz w:val="15"/>
        <w:szCs w:val="15"/>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4" o:spid="_x0000_s2056" type="#_x0000_t75" alt="Papier_05_Pol" style="position:absolute;margin-left:462.1pt;margin-top:731.45pt;width:85.1pt;height:28.9pt;z-index:251660288;visibility:visible;mso-position-horizontal-relative:page;mso-position-vertical-relative:page">
          <v:imagedata r:id="rId1" o:title=""/>
          <w10:wrap anchorx="page" anchory="page"/>
        </v:shape>
      </w:pict>
    </w:r>
    <w:r w:rsidRPr="00A64A60">
      <w:rPr>
        <w:rFonts w:ascii="Arial" w:hAnsi="Arial" w:cs="Arial"/>
        <w:color w:val="5D6A70"/>
        <w:sz w:val="15"/>
        <w:szCs w:val="15"/>
      </w:rPr>
      <w:t>pl. Litewski 3, 20-031 Lublin, www.umcs.lublin.pl</w:t>
    </w:r>
  </w:p>
  <w:p w:rsidR="00BE7BA9" w:rsidRPr="00A64A60" w:rsidRDefault="00BE7BA9" w:rsidP="009418B2">
    <w:pPr>
      <w:pStyle w:val="Footer"/>
      <w:spacing w:line="220" w:lineRule="exact"/>
      <w:rPr>
        <w:rFonts w:ascii="Arial" w:hAnsi="Arial" w:cs="Arial"/>
        <w:color w:val="5D6A70"/>
        <w:sz w:val="15"/>
        <w:szCs w:val="15"/>
        <w:lang w:val="fr-FR"/>
      </w:rPr>
    </w:pPr>
    <w:r>
      <w:rPr>
        <w:rFonts w:ascii="Arial" w:hAnsi="Arial" w:cs="Arial"/>
        <w:color w:val="5D6A70"/>
        <w:sz w:val="15"/>
        <w:szCs w:val="15"/>
        <w:lang w:val="fr-FR"/>
      </w:rPr>
      <w:t>tel</w:t>
    </w:r>
    <w:r w:rsidRPr="003D4C34">
      <w:rPr>
        <w:rFonts w:ascii="Arial" w:hAnsi="Arial" w:cs="Arial"/>
        <w:color w:val="5D6A70"/>
        <w:sz w:val="15"/>
        <w:szCs w:val="15"/>
        <w:lang w:val="fr-FR"/>
      </w:rPr>
      <w:t xml:space="preserve">: +48 81 537 </w:t>
    </w:r>
    <w:r>
      <w:rPr>
        <w:rFonts w:ascii="Arial" w:hAnsi="Arial" w:cs="Arial"/>
        <w:color w:val="5D6A70"/>
        <w:sz w:val="15"/>
        <w:szCs w:val="15"/>
        <w:lang w:val="fr-FR"/>
      </w:rPr>
      <w:t>60</w:t>
    </w:r>
    <w:r w:rsidRPr="003D4C34">
      <w:rPr>
        <w:rFonts w:ascii="Arial" w:hAnsi="Arial" w:cs="Arial"/>
        <w:color w:val="5D6A70"/>
        <w:sz w:val="15"/>
        <w:szCs w:val="15"/>
        <w:lang w:val="fr-FR"/>
      </w:rPr>
      <w:t xml:space="preserve"> </w:t>
    </w:r>
    <w:r>
      <w:rPr>
        <w:rFonts w:ascii="Arial" w:hAnsi="Arial" w:cs="Arial"/>
        <w:color w:val="5D6A70"/>
        <w:sz w:val="15"/>
        <w:szCs w:val="15"/>
        <w:lang w:val="fr-FR"/>
      </w:rPr>
      <w:t>00</w:t>
    </w:r>
    <w:r w:rsidRPr="003D4C34">
      <w:rPr>
        <w:rFonts w:ascii="Arial" w:hAnsi="Arial" w:cs="Arial"/>
        <w:color w:val="5D6A70"/>
        <w:sz w:val="15"/>
        <w:szCs w:val="15"/>
        <w:lang w:val="fr-FR"/>
      </w:rPr>
      <w:t xml:space="preserve">, e-mail: </w:t>
    </w:r>
    <w:r>
      <w:rPr>
        <w:rFonts w:ascii="Arial" w:hAnsi="Arial" w:cs="Arial"/>
        <w:color w:val="5D6A70"/>
        <w:sz w:val="15"/>
        <w:szCs w:val="15"/>
        <w:lang w:val="fr-FR"/>
      </w:rPr>
      <w:t>agata.zietek@poczta.umcs.lublin.pl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BA9" w:rsidRDefault="00BE7BA9">
      <w:r>
        <w:separator/>
      </w:r>
    </w:p>
  </w:footnote>
  <w:footnote w:type="continuationSeparator" w:id="0">
    <w:p w:rsidR="00BE7BA9" w:rsidRDefault="00BE7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A9" w:rsidRDefault="00BE7B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3" o:spid="_x0000_s2049" type="#_x0000_t75" alt="05_pol" style="position:absolute;margin-left:80.8pt;margin-top:73.7pt;width:82.5pt;height:28.4pt;z-index:251659264;visibility:visible;mso-position-horizontal-relative:page;mso-position-vertical-relative:page">
          <v:imagedata r:id="rId1" o:title=""/>
          <w10:wrap anchorx="page" anchory="page"/>
        </v:shape>
      </w:pict>
    </w:r>
    <w:r>
      <w:rPr>
        <w:noProof/>
      </w:rPr>
      <w:pict>
        <v:shapetype id="_x0000_t202" coordsize="21600,21600" o:spt="202" path="m,l,21600r21600,l21600,xe">
          <v:stroke joinstyle="miter"/>
          <v:path gradientshapeok="t" o:connecttype="rect"/>
        </v:shapetype>
        <v:shape id="Text Box 47" o:spid="_x0000_s2050" type="#_x0000_t202" style="position:absolute;margin-left:170.85pt;margin-top:53.25pt;width:171pt;height:36pt;z-index:251656192;visibility:visible" o:allowincell="f" stroked="f" strokeweight="0">
          <v:textbox inset="0,0,0,0">
            <w:txbxContent>
              <w:p w:rsidR="00BE7BA9" w:rsidRDefault="00BE7BA9"/>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A9" w:rsidRPr="00A64A60" w:rsidRDefault="00BE7BA9">
    <w:pPr>
      <w:pStyle w:val="Header"/>
      <w:spacing w:line="240" w:lineRule="exact"/>
      <w:jc w:val="right"/>
      <w:rPr>
        <w:rFonts w:ascii="Arial" w:hAnsi="Arial" w:cs="Arial"/>
        <w:b/>
        <w:bCs/>
        <w:color w:val="5D6A70"/>
        <w:sz w:val="15"/>
        <w:szCs w:val="15"/>
      </w:rPr>
    </w:pPr>
    <w:r w:rsidRPr="00A64A60">
      <w:rPr>
        <w:rFonts w:ascii="Arial" w:hAnsi="Arial" w:cs="Arial"/>
        <w:b/>
        <w:bCs/>
        <w:color w:val="5D6A70"/>
        <w:sz w:val="15"/>
        <w:szCs w:val="15"/>
      </w:rPr>
      <w:t>UNIWERSYTET MARII CURIE-SKŁODOWSKIEJ W LUBLINIE</w:t>
    </w:r>
  </w:p>
  <w:p w:rsidR="00BE7BA9" w:rsidRPr="00A64A60" w:rsidRDefault="00BE7BA9">
    <w:pPr>
      <w:pStyle w:val="Header"/>
      <w:spacing w:line="240" w:lineRule="exact"/>
      <w:jc w:val="right"/>
      <w:rPr>
        <w:rFonts w:ascii="Arial" w:hAnsi="Arial" w:cs="Arial"/>
        <w:b/>
        <w:bCs/>
        <w:noProof/>
        <w:color w:val="5D6A70"/>
        <w:sz w:val="15"/>
        <w:szCs w:val="15"/>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2" o:spid="_x0000_s2052" type="#_x0000_t75" alt="05_pol" style="position:absolute;left:0;text-align:left;margin-left:48.2pt;margin-top:59.55pt;width:164.75pt;height:56.75pt;z-index:251658240;visibility:visible;mso-position-horizontal-relative:page;mso-position-vertical-relative:page">
          <v:imagedata r:id="rId1" o:title=""/>
          <w10:wrap anchorx="page" anchory="page"/>
        </v:shape>
      </w:pict>
    </w:r>
    <w:r>
      <w:rPr>
        <w:noProof/>
      </w:rPr>
      <w:pict>
        <v:line id="Line 36" o:spid="_x0000_s2053" style="position:absolute;left:0;text-align:left;z-index:251655168;visibility:visible;mso-wrap-distance-bottom:85.05pt;mso-position-horizontal-relative:page;mso-position-vertical-relative:page" from="231.6pt,100.35pt" to="546.8pt,100.4pt" o:allowincell="f" strokecolor="#5d6a70" strokeweight=".5pt">
          <w10:wrap type="topAndBottom" anchorx="page" anchory="page"/>
        </v:line>
      </w:pict>
    </w:r>
    <w:r w:rsidRPr="00A64A60">
      <w:rPr>
        <w:rFonts w:ascii="Arial" w:hAnsi="Arial" w:cs="Arial"/>
        <w:b/>
        <w:bCs/>
        <w:noProof/>
        <w:color w:val="5D6A70"/>
        <w:sz w:val="15"/>
        <w:szCs w:val="15"/>
      </w:rPr>
      <w:t>Wydział Politologii</w:t>
    </w:r>
  </w:p>
  <w:p w:rsidR="00BE7BA9" w:rsidRPr="00A64A60" w:rsidRDefault="00BE7BA9">
    <w:pPr>
      <w:pStyle w:val="Header"/>
      <w:spacing w:line="240" w:lineRule="exact"/>
      <w:jc w:val="right"/>
      <w:rPr>
        <w:rFonts w:ascii="Arial" w:hAnsi="Arial" w:cs="Arial"/>
        <w:b/>
        <w:bCs/>
        <w:color w:val="5D6A70"/>
        <w:sz w:val="15"/>
        <w:szCs w:val="15"/>
      </w:rPr>
    </w:pPr>
    <w:r>
      <w:rPr>
        <w:noProof/>
      </w:rPr>
      <w:pict>
        <v:shapetype id="_x0000_t202" coordsize="21600,21600" o:spt="202" path="m,l,21600r21600,l21600,xe">
          <v:stroke joinstyle="miter"/>
          <v:path gradientshapeok="t" o:connecttype="rect"/>
        </v:shapetype>
        <v:shape id="Text Box 62" o:spid="_x0000_s2054" type="#_x0000_t202" style="position:absolute;left:0;text-align:left;margin-left:309.85pt;margin-top:102.9pt;width:235.55pt;height:17.9pt;z-index:251654144;visibility:visible;mso-position-horizontal-relative:page;mso-position-vertical-relative:page" o:allowincell="f" stroked="f" strokeweight="0">
          <v:textbox inset="0,0,0,0">
            <w:txbxContent>
              <w:p w:rsidR="00BE7BA9" w:rsidRPr="003D4C34" w:rsidRDefault="00BE7BA9" w:rsidP="009418B2">
                <w:pPr>
                  <w:spacing w:line="280" w:lineRule="exact"/>
                  <w:jc w:val="right"/>
                  <w:rPr>
                    <w:rFonts w:ascii="Arial" w:hAnsi="Arial" w:cs="Arial"/>
                    <w:color w:val="5D6A70"/>
                    <w:sz w:val="15"/>
                    <w:szCs w:val="15"/>
                  </w:rPr>
                </w:pPr>
                <w:r w:rsidRPr="003D4C34">
                  <w:rPr>
                    <w:rFonts w:ascii="Arial" w:hAnsi="Arial" w:cs="Arial"/>
                    <w:color w:val="5D6A70"/>
                    <w:sz w:val="15"/>
                    <w:szCs w:val="15"/>
                  </w:rPr>
                  <w:t xml:space="preserve">dr </w:t>
                </w:r>
                <w:r>
                  <w:rPr>
                    <w:rFonts w:ascii="Arial" w:hAnsi="Arial" w:cs="Arial"/>
                    <w:color w:val="5D6A70"/>
                    <w:sz w:val="15"/>
                    <w:szCs w:val="15"/>
                  </w:rPr>
                  <w:t xml:space="preserve"> hab. Agata Wiktoria Ziętek, Zakład Stosunków Międzynarodowych </w:t>
                </w:r>
              </w:p>
              <w:p w:rsidR="00BE7BA9" w:rsidRPr="00A64A60" w:rsidRDefault="00BE7BA9">
                <w:pPr>
                  <w:spacing w:line="280" w:lineRule="exact"/>
                  <w:jc w:val="right"/>
                  <w:rPr>
                    <w:rFonts w:ascii="Arial" w:hAnsi="Arial" w:cs="Arial"/>
                    <w:color w:val="5D6A70"/>
                    <w:sz w:val="15"/>
                    <w:szCs w:val="15"/>
                  </w:rPr>
                </w:pPr>
              </w:p>
            </w:txbxContent>
          </v:textbox>
          <w10:wrap anchorx="page" anchory="page"/>
        </v:shape>
      </w:pict>
    </w:r>
    <w:r>
      <w:rPr>
        <w:noProof/>
      </w:rPr>
      <w:pict>
        <v:shape id="Text Box 67" o:spid="_x0000_s2055" type="#_x0000_t202" style="position:absolute;left:0;text-align:left;margin-left:428.65pt;margin-top:776.8pt;width:118.5pt;height:26.95pt;z-index:251657216;visibility:visible;mso-position-horizontal-relative:page;mso-position-vertical-relative:page" o:allowincell="f" stroked="f">
          <v:textbox inset="0,0,0,0">
            <w:txbxContent>
              <w:p w:rsidR="00BE7BA9" w:rsidRPr="00A64A60" w:rsidRDefault="00BE7BA9">
                <w:pPr>
                  <w:spacing w:line="220" w:lineRule="exact"/>
                  <w:jc w:val="right"/>
                  <w:rPr>
                    <w:rFonts w:ascii="Arial" w:hAnsi="Arial" w:cs="Arial"/>
                    <w:color w:val="5D6A70"/>
                    <w:sz w:val="15"/>
                    <w:szCs w:val="15"/>
                  </w:rPr>
                </w:pPr>
                <w:r w:rsidRPr="00A64A60">
                  <w:rPr>
                    <w:rFonts w:ascii="Arial" w:hAnsi="Arial" w:cs="Arial"/>
                    <w:b/>
                    <w:bCs/>
                    <w:noProof/>
                    <w:color w:val="5D6A70"/>
                    <w:sz w:val="15"/>
                    <w:szCs w:val="15"/>
                  </w:rPr>
                  <w:t xml:space="preserve"> </w:t>
                </w:r>
                <w:r w:rsidRPr="00A64A60">
                  <w:rPr>
                    <w:rFonts w:ascii="Arial" w:hAnsi="Arial" w:cs="Arial"/>
                    <w:color w:val="5D6A70"/>
                    <w:sz w:val="15"/>
                    <w:szCs w:val="15"/>
                  </w:rPr>
                  <w:t xml:space="preserve">NIP: 712-010-36-92 </w:t>
                </w:r>
              </w:p>
              <w:p w:rsidR="00BE7BA9" w:rsidRPr="00A64A60" w:rsidRDefault="00BE7BA9">
                <w:pPr>
                  <w:spacing w:line="220" w:lineRule="exact"/>
                  <w:jc w:val="right"/>
                  <w:rPr>
                    <w:rFonts w:ascii="Arial" w:hAnsi="Arial" w:cs="Arial"/>
                    <w:color w:val="5D6A70"/>
                    <w:sz w:val="15"/>
                    <w:szCs w:val="15"/>
                  </w:rPr>
                </w:pPr>
                <w:r w:rsidRPr="00A64A60">
                  <w:rPr>
                    <w:rFonts w:ascii="Arial" w:hAnsi="Arial" w:cs="Arial"/>
                    <w:color w:val="5D6A70"/>
                    <w:sz w:val="15"/>
                    <w:szCs w:val="15"/>
                  </w:rPr>
                  <w:t>REGON: 000001353</w:t>
                </w:r>
              </w:p>
              <w:p w:rsidR="00BE7BA9" w:rsidRPr="00A64A60" w:rsidRDefault="00BE7BA9">
                <w:pPr>
                  <w:rPr>
                    <w:color w:val="5D6A70"/>
                  </w:rPr>
                </w:pPr>
              </w:p>
            </w:txbxContent>
          </v:textbox>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2EC9E4"/>
    <w:lvl w:ilvl="0">
      <w:start w:val="1"/>
      <w:numFmt w:val="decimal"/>
      <w:lvlText w:val="%1."/>
      <w:lvlJc w:val="left"/>
      <w:pPr>
        <w:tabs>
          <w:tab w:val="num" w:pos="1492"/>
        </w:tabs>
        <w:ind w:left="1492" w:hanging="360"/>
      </w:pPr>
    </w:lvl>
  </w:abstractNum>
  <w:abstractNum w:abstractNumId="1">
    <w:nsid w:val="FFFFFF7D"/>
    <w:multiLevelType w:val="singleLevel"/>
    <w:tmpl w:val="CC4C2068"/>
    <w:lvl w:ilvl="0">
      <w:start w:val="1"/>
      <w:numFmt w:val="decimal"/>
      <w:lvlText w:val="%1."/>
      <w:lvlJc w:val="left"/>
      <w:pPr>
        <w:tabs>
          <w:tab w:val="num" w:pos="1209"/>
        </w:tabs>
        <w:ind w:left="1209" w:hanging="360"/>
      </w:pPr>
    </w:lvl>
  </w:abstractNum>
  <w:abstractNum w:abstractNumId="2">
    <w:nsid w:val="FFFFFF7E"/>
    <w:multiLevelType w:val="singleLevel"/>
    <w:tmpl w:val="EC621430"/>
    <w:lvl w:ilvl="0">
      <w:start w:val="1"/>
      <w:numFmt w:val="decimal"/>
      <w:lvlText w:val="%1."/>
      <w:lvlJc w:val="left"/>
      <w:pPr>
        <w:tabs>
          <w:tab w:val="num" w:pos="926"/>
        </w:tabs>
        <w:ind w:left="926" w:hanging="360"/>
      </w:pPr>
    </w:lvl>
  </w:abstractNum>
  <w:abstractNum w:abstractNumId="3">
    <w:nsid w:val="FFFFFF7F"/>
    <w:multiLevelType w:val="singleLevel"/>
    <w:tmpl w:val="A438626A"/>
    <w:lvl w:ilvl="0">
      <w:start w:val="1"/>
      <w:numFmt w:val="decimal"/>
      <w:lvlText w:val="%1."/>
      <w:lvlJc w:val="left"/>
      <w:pPr>
        <w:tabs>
          <w:tab w:val="num" w:pos="643"/>
        </w:tabs>
        <w:ind w:left="643" w:hanging="360"/>
      </w:pPr>
    </w:lvl>
  </w:abstractNum>
  <w:abstractNum w:abstractNumId="4">
    <w:nsid w:val="FFFFFF80"/>
    <w:multiLevelType w:val="singleLevel"/>
    <w:tmpl w:val="80E06E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19CE2B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26ACF9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B2E9F3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E6AF368"/>
    <w:lvl w:ilvl="0">
      <w:start w:val="1"/>
      <w:numFmt w:val="decimal"/>
      <w:lvlText w:val="%1."/>
      <w:lvlJc w:val="left"/>
      <w:pPr>
        <w:tabs>
          <w:tab w:val="num" w:pos="360"/>
        </w:tabs>
        <w:ind w:left="360" w:hanging="360"/>
      </w:pPr>
    </w:lvl>
  </w:abstractNum>
  <w:abstractNum w:abstractNumId="9">
    <w:nsid w:val="FFFFFF89"/>
    <w:multiLevelType w:val="singleLevel"/>
    <w:tmpl w:val="E01E8920"/>
    <w:lvl w:ilvl="0">
      <w:start w:val="1"/>
      <w:numFmt w:val="bullet"/>
      <w:lvlText w:val=""/>
      <w:lvlJc w:val="left"/>
      <w:pPr>
        <w:tabs>
          <w:tab w:val="num" w:pos="360"/>
        </w:tabs>
        <w:ind w:left="360" w:hanging="360"/>
      </w:pPr>
      <w:rPr>
        <w:rFonts w:ascii="Symbol" w:hAnsi="Symbol" w:cs="Symbol" w:hint="default"/>
      </w:rPr>
    </w:lvl>
  </w:abstractNum>
  <w:abstractNum w:abstractNumId="10">
    <w:nsid w:val="38EC7206"/>
    <w:multiLevelType w:val="hybridMultilevel"/>
    <w:tmpl w:val="7ABA8D38"/>
    <w:lvl w:ilvl="0" w:tplc="04150009">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3E743842"/>
    <w:multiLevelType w:val="hybridMultilevel"/>
    <w:tmpl w:val="DB8666A2"/>
    <w:lvl w:ilvl="0" w:tplc="0DD2A044">
      <w:start w:val="8"/>
      <w:numFmt w:val="bullet"/>
      <w:lvlText w:val="-"/>
      <w:lvlJc w:val="left"/>
      <w:pPr>
        <w:ind w:left="720" w:hanging="360"/>
      </w:pPr>
      <w:rPr>
        <w:rFonts w:ascii="Georgia" w:eastAsia="Times New Roman" w:hAnsi="Georgi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651D5C70"/>
    <w:multiLevelType w:val="hybridMultilevel"/>
    <w:tmpl w:val="1F288C6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C7B"/>
    <w:rsid w:val="00027F8E"/>
    <w:rsid w:val="000554C6"/>
    <w:rsid w:val="00060D54"/>
    <w:rsid w:val="0006499B"/>
    <w:rsid w:val="00066FEF"/>
    <w:rsid w:val="00077BA4"/>
    <w:rsid w:val="00083544"/>
    <w:rsid w:val="000C0E92"/>
    <w:rsid w:val="00141AD8"/>
    <w:rsid w:val="00142443"/>
    <w:rsid w:val="00153E9B"/>
    <w:rsid w:val="001933CB"/>
    <w:rsid w:val="001C57AA"/>
    <w:rsid w:val="00203072"/>
    <w:rsid w:val="00230FF9"/>
    <w:rsid w:val="002421CF"/>
    <w:rsid w:val="00266C7B"/>
    <w:rsid w:val="002A2289"/>
    <w:rsid w:val="002A6DC3"/>
    <w:rsid w:val="002B2E4E"/>
    <w:rsid w:val="002F17C0"/>
    <w:rsid w:val="0030518E"/>
    <w:rsid w:val="00343660"/>
    <w:rsid w:val="003957C3"/>
    <w:rsid w:val="00397951"/>
    <w:rsid w:val="003C73AD"/>
    <w:rsid w:val="003D4C34"/>
    <w:rsid w:val="003E480B"/>
    <w:rsid w:val="003E5771"/>
    <w:rsid w:val="003E6495"/>
    <w:rsid w:val="00470017"/>
    <w:rsid w:val="004B4A3E"/>
    <w:rsid w:val="00507E49"/>
    <w:rsid w:val="00544FBA"/>
    <w:rsid w:val="00561EBC"/>
    <w:rsid w:val="00586C47"/>
    <w:rsid w:val="00591871"/>
    <w:rsid w:val="0059534F"/>
    <w:rsid w:val="00610451"/>
    <w:rsid w:val="00640539"/>
    <w:rsid w:val="00650ED0"/>
    <w:rsid w:val="00697F49"/>
    <w:rsid w:val="006A39D3"/>
    <w:rsid w:val="006D6B02"/>
    <w:rsid w:val="006F7E13"/>
    <w:rsid w:val="00701243"/>
    <w:rsid w:val="0070576E"/>
    <w:rsid w:val="00714C05"/>
    <w:rsid w:val="00765F3E"/>
    <w:rsid w:val="007B31D8"/>
    <w:rsid w:val="007C2F90"/>
    <w:rsid w:val="007D300A"/>
    <w:rsid w:val="007E2995"/>
    <w:rsid w:val="007F1DB7"/>
    <w:rsid w:val="007F67E7"/>
    <w:rsid w:val="007F6B4A"/>
    <w:rsid w:val="00821175"/>
    <w:rsid w:val="008322D9"/>
    <w:rsid w:val="00844816"/>
    <w:rsid w:val="00853B94"/>
    <w:rsid w:val="00857CBD"/>
    <w:rsid w:val="00860792"/>
    <w:rsid w:val="00862C4E"/>
    <w:rsid w:val="008F74F7"/>
    <w:rsid w:val="008F777B"/>
    <w:rsid w:val="0090002F"/>
    <w:rsid w:val="009418B2"/>
    <w:rsid w:val="00942EB9"/>
    <w:rsid w:val="00960CC1"/>
    <w:rsid w:val="00972B72"/>
    <w:rsid w:val="009746A2"/>
    <w:rsid w:val="00976271"/>
    <w:rsid w:val="009A1A34"/>
    <w:rsid w:val="009B6E99"/>
    <w:rsid w:val="009D23D5"/>
    <w:rsid w:val="00A41292"/>
    <w:rsid w:val="00A64A60"/>
    <w:rsid w:val="00A97CD6"/>
    <w:rsid w:val="00A97EC3"/>
    <w:rsid w:val="00AA23C7"/>
    <w:rsid w:val="00AB5B4C"/>
    <w:rsid w:val="00AB6468"/>
    <w:rsid w:val="00AF0290"/>
    <w:rsid w:val="00B0670A"/>
    <w:rsid w:val="00B10BA9"/>
    <w:rsid w:val="00B11906"/>
    <w:rsid w:val="00B21463"/>
    <w:rsid w:val="00B27FD3"/>
    <w:rsid w:val="00B41F36"/>
    <w:rsid w:val="00B4300C"/>
    <w:rsid w:val="00B659BC"/>
    <w:rsid w:val="00B93037"/>
    <w:rsid w:val="00BE00D7"/>
    <w:rsid w:val="00BE3E01"/>
    <w:rsid w:val="00BE7BA9"/>
    <w:rsid w:val="00C13E48"/>
    <w:rsid w:val="00C333FE"/>
    <w:rsid w:val="00C74450"/>
    <w:rsid w:val="00C750D6"/>
    <w:rsid w:val="00C91B9F"/>
    <w:rsid w:val="00CC420E"/>
    <w:rsid w:val="00D11FAE"/>
    <w:rsid w:val="00D652FE"/>
    <w:rsid w:val="00D72F86"/>
    <w:rsid w:val="00D76F23"/>
    <w:rsid w:val="00D8496B"/>
    <w:rsid w:val="00D928A3"/>
    <w:rsid w:val="00E27FCB"/>
    <w:rsid w:val="00E30EA9"/>
    <w:rsid w:val="00E50A74"/>
    <w:rsid w:val="00E90072"/>
    <w:rsid w:val="00EA7A44"/>
    <w:rsid w:val="00EB5500"/>
    <w:rsid w:val="00EE4A9E"/>
    <w:rsid w:val="00EE5A9D"/>
    <w:rsid w:val="00EF6FB9"/>
    <w:rsid w:val="00F0251C"/>
    <w:rsid w:val="00F05AC3"/>
    <w:rsid w:val="00F50D37"/>
    <w:rsid w:val="00F61E97"/>
    <w:rsid w:val="00F6323A"/>
    <w:rsid w:val="00F66048"/>
    <w:rsid w:val="00FA39CE"/>
    <w:rsid w:val="00FC123B"/>
    <w:rsid w:val="00FF7E0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8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3FE"/>
    <w:pPr>
      <w:tabs>
        <w:tab w:val="center" w:pos="4536"/>
        <w:tab w:val="right" w:pos="9072"/>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C333FE"/>
    <w:pPr>
      <w:tabs>
        <w:tab w:val="center" w:pos="4536"/>
        <w:tab w:val="right" w:pos="9072"/>
      </w:tabs>
    </w:pPr>
  </w:style>
  <w:style w:type="character" w:customStyle="1" w:styleId="FooterChar">
    <w:name w:val="Footer Char"/>
    <w:basedOn w:val="DefaultParagraphFont"/>
    <w:link w:val="Footer"/>
    <w:uiPriority w:val="99"/>
    <w:semiHidden/>
    <w:locked/>
    <w:rPr>
      <w:sz w:val="24"/>
      <w:szCs w:val="24"/>
    </w:rPr>
  </w:style>
  <w:style w:type="character" w:styleId="PageNumber">
    <w:name w:val="page number"/>
    <w:basedOn w:val="DefaultParagraphFont"/>
    <w:uiPriority w:val="99"/>
    <w:rsid w:val="00C333FE"/>
  </w:style>
  <w:style w:type="character" w:styleId="Hyperlink">
    <w:name w:val="Hyperlink"/>
    <w:basedOn w:val="DefaultParagraphFont"/>
    <w:uiPriority w:val="99"/>
    <w:rsid w:val="00C333FE"/>
    <w:rPr>
      <w:color w:val="0000FF"/>
      <w:u w:val="single"/>
    </w:rPr>
  </w:style>
  <w:style w:type="paragraph" w:styleId="ListParagraph">
    <w:name w:val="List Paragraph"/>
    <w:basedOn w:val="Normal"/>
    <w:uiPriority w:val="99"/>
    <w:qFormat/>
    <w:rsid w:val="00D652FE"/>
    <w:pPr>
      <w:spacing w:after="160" w:line="259" w:lineRule="auto"/>
      <w:ind w:left="720"/>
    </w:pPr>
    <w:rPr>
      <w:rFonts w:ascii="Calibri" w:hAnsi="Calibri" w:cs="Calibri"/>
      <w:sz w:val="22"/>
      <w:szCs w:val="22"/>
      <w:lang w:eastAsia="en-US"/>
    </w:rPr>
  </w:style>
  <w:style w:type="character" w:styleId="FootnoteReference">
    <w:name w:val="footnote reference"/>
    <w:basedOn w:val="DefaultParagraphFont"/>
    <w:uiPriority w:val="99"/>
    <w:semiHidden/>
    <w:rsid w:val="00857CBD"/>
    <w:rPr>
      <w:vertAlign w:val="superscript"/>
    </w:rPr>
  </w:style>
  <w:style w:type="paragraph" w:styleId="BalloonText">
    <w:name w:val="Balloon Text"/>
    <w:basedOn w:val="Normal"/>
    <w:link w:val="BalloonTextChar"/>
    <w:uiPriority w:val="99"/>
    <w:semiHidden/>
    <w:rsid w:val="00D76F2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76F23"/>
    <w:rPr>
      <w:rFonts w:ascii="Segoe UI" w:hAnsi="Segoe UI" w:cs="Segoe UI"/>
      <w:sz w:val="18"/>
      <w:szCs w:val="18"/>
    </w:rPr>
  </w:style>
  <w:style w:type="character" w:customStyle="1" w:styleId="Nierozpoznanawzmianka1">
    <w:name w:val="Nierozpoznana wzmianka1"/>
    <w:basedOn w:val="DefaultParagraphFont"/>
    <w:uiPriority w:val="99"/>
    <w:semiHidden/>
    <w:rsid w:val="008F777B"/>
    <w:rPr>
      <w:color w:val="808080"/>
      <w:shd w:val="clear" w:color="auto" w:fill="auto"/>
    </w:rPr>
  </w:style>
  <w:style w:type="character" w:customStyle="1" w:styleId="UnresolvedMention">
    <w:name w:val="Unresolved Mention"/>
    <w:basedOn w:val="DefaultParagraphFont"/>
    <w:uiPriority w:val="99"/>
    <w:semiHidden/>
    <w:rsid w:val="00CC420E"/>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cc.ch/report/ar5/wg3/" TargetMode="External"/><Relationship Id="rId13" Type="http://schemas.openxmlformats.org/officeDocument/2006/relationships/hyperlink" Target="https://www.youtube.com/watch?v=WZyrGdNvAvw"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fr.org/councilofcouncils/reportcard/" TargetMode="External"/><Relationship Id="rId12" Type="http://schemas.openxmlformats.org/officeDocument/2006/relationships/hyperlink" Target="http://www.washingtonpost.com/news/energy-environment/wp/2015/07/20/the-worlds-most-famous-climate-scientist-just-outlined-an-alarming-scenario-for-our-planets-future/" TargetMode="External"/><Relationship Id="rId17" Type="http://schemas.openxmlformats.org/officeDocument/2006/relationships/hyperlink" Target="mailto:wiktoriazietek@gmail.com" TargetMode="External"/><Relationship Id="rId2" Type="http://schemas.openxmlformats.org/officeDocument/2006/relationships/styles" Target="styles.xml"/><Relationship Id="rId16" Type="http://schemas.openxmlformats.org/officeDocument/2006/relationships/hyperlink" Target="http://unfccc.int/essential_background/convention/items/6036.ph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mos-chem-phys-discuss.net/15/20059/2015/acpd-15-20059-2015.pdf" TargetMode="External"/><Relationship Id="rId5" Type="http://schemas.openxmlformats.org/officeDocument/2006/relationships/footnotes" Target="footnotes.xml"/><Relationship Id="rId15" Type="http://schemas.openxmlformats.org/officeDocument/2006/relationships/hyperlink" Target="http://www.cfr.org/climate-change/global-climate-change-regime/p21831" TargetMode="External"/><Relationship Id="rId23" Type="http://schemas.openxmlformats.org/officeDocument/2006/relationships/theme" Target="theme/theme1.xml"/><Relationship Id="rId10" Type="http://schemas.openxmlformats.org/officeDocument/2006/relationships/hyperlink" Target="http://www.ipcc.ch/report/ar5/wg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fr.org/councilofcouncils/reportcard/" TargetMode="External"/><Relationship Id="rId14" Type="http://schemas.openxmlformats.org/officeDocument/2006/relationships/hyperlink" Target="https://www.cfr.org/backgrounder/chinas-environmental-crisi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1611</Words>
  <Characters>9672</Characters>
  <Application>Microsoft Office Outlook</Application>
  <DocSecurity>0</DocSecurity>
  <Lines>0</Lines>
  <Paragraphs>0</Paragraphs>
  <ScaleCrop>false</ScaleCrop>
  <Company>Studio Graficzne FILE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subject/>
  <dc:creator>Piotr Domownik</dc:creator>
  <cp:keywords/>
  <dc:description/>
  <cp:lastModifiedBy>admin</cp:lastModifiedBy>
  <cp:revision>3</cp:revision>
  <cp:lastPrinted>2017-10-03T16:22:00Z</cp:lastPrinted>
  <dcterms:created xsi:type="dcterms:W3CDTF">2018-10-02T15:55:00Z</dcterms:created>
  <dcterms:modified xsi:type="dcterms:W3CDTF">2018-10-03T07:08:00Z</dcterms:modified>
</cp:coreProperties>
</file>