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49" w:rsidRDefault="00751A1F">
      <w:pPr>
        <w:pStyle w:val="Standard"/>
      </w:pPr>
      <w:bookmarkStart w:id="0" w:name="_GoBack"/>
      <w:bookmarkEnd w:id="0"/>
      <w:r>
        <w:rPr>
          <w:sz w:val="22"/>
          <w:szCs w:val="22"/>
        </w:rPr>
        <w:br/>
      </w:r>
      <w:r>
        <w:rPr>
          <w:rFonts w:ascii="arial, sans-serif" w:hAnsi="arial, sans-serif"/>
          <w:color w:val="212121"/>
          <w:sz w:val="22"/>
          <w:szCs w:val="22"/>
        </w:rPr>
        <w:t xml:space="preserve">................................................ ...... ..... </w:t>
      </w:r>
      <w:r>
        <w:rPr>
          <w:rFonts w:ascii="arial, sans-serif" w:hAnsi="arial, sans-serif"/>
          <w:color w:val="212121"/>
          <w:sz w:val="22"/>
          <w:szCs w:val="22"/>
        </w:rPr>
        <w:br/>
      </w:r>
      <w:r>
        <w:rPr>
          <w:rFonts w:ascii="arial, sans-serif" w:hAnsi="arial, sans-serif"/>
          <w:color w:val="212121"/>
          <w:sz w:val="22"/>
          <w:szCs w:val="22"/>
        </w:rPr>
        <w:t xml:space="preserve">(first name and last name) </w:t>
      </w:r>
      <w:r>
        <w:rPr>
          <w:rFonts w:ascii="arial, sans-serif" w:hAnsi="arial, sans-serif"/>
          <w:color w:val="212121"/>
          <w:sz w:val="22"/>
          <w:szCs w:val="22"/>
        </w:rPr>
        <w:br/>
      </w:r>
    </w:p>
    <w:p w:rsidR="00211649" w:rsidRDefault="00751A1F">
      <w:pPr>
        <w:pStyle w:val="Standard"/>
        <w:rPr>
          <w:rFonts w:ascii="arial, sans-serif" w:hAnsi="arial, sans-serif" w:hint="eastAsia"/>
          <w:color w:val="212121"/>
          <w:sz w:val="22"/>
          <w:szCs w:val="22"/>
        </w:rPr>
      </w:pPr>
      <w:r>
        <w:rPr>
          <w:rFonts w:ascii="arial, sans-serif" w:hAnsi="arial, sans-serif"/>
          <w:color w:val="212121"/>
          <w:sz w:val="22"/>
          <w:szCs w:val="22"/>
        </w:rPr>
        <w:t xml:space="preserve">............................................. .. </w:t>
      </w:r>
      <w:r>
        <w:rPr>
          <w:rFonts w:ascii="arial, sans-serif" w:hAnsi="arial, sans-serif"/>
          <w:color w:val="212121"/>
          <w:sz w:val="22"/>
          <w:szCs w:val="22"/>
        </w:rPr>
        <w:br/>
      </w:r>
      <w:r>
        <w:rPr>
          <w:rFonts w:ascii="arial, sans-serif" w:hAnsi="arial, sans-serif"/>
          <w:color w:val="212121"/>
          <w:sz w:val="22"/>
          <w:szCs w:val="22"/>
        </w:rPr>
        <w:t xml:space="preserve">(academic title) </w:t>
      </w:r>
      <w:r>
        <w:rPr>
          <w:rFonts w:ascii="arial, sans-serif" w:hAnsi="arial, sans-serif"/>
          <w:color w:val="212121"/>
          <w:sz w:val="22"/>
          <w:szCs w:val="22"/>
        </w:rPr>
        <w:br/>
      </w:r>
    </w:p>
    <w:p w:rsidR="00211649" w:rsidRDefault="00751A1F">
      <w:pPr>
        <w:pStyle w:val="Standard"/>
      </w:pPr>
      <w:r>
        <w:rPr>
          <w:rFonts w:ascii="arial, sans-serif" w:hAnsi="arial, sans-serif"/>
          <w:color w:val="212121"/>
          <w:sz w:val="22"/>
          <w:szCs w:val="22"/>
        </w:rPr>
        <w:t xml:space="preserve">.................................................. ........... </w:t>
      </w:r>
      <w:r>
        <w:rPr>
          <w:rFonts w:ascii="arial, sans-serif" w:hAnsi="arial, sans-serif"/>
          <w:color w:val="212121"/>
          <w:sz w:val="22"/>
          <w:szCs w:val="22"/>
        </w:rPr>
        <w:br/>
      </w:r>
      <w:r>
        <w:rPr>
          <w:rFonts w:ascii="arial, sans-serif" w:hAnsi="arial, sans-serif"/>
          <w:color w:val="212121"/>
          <w:sz w:val="22"/>
          <w:szCs w:val="22"/>
        </w:rPr>
        <w:t>(name of the Team)</w:t>
      </w:r>
      <w:r>
        <w:rPr>
          <w:sz w:val="22"/>
          <w:szCs w:val="22"/>
        </w:rPr>
        <w:t xml:space="preserve"> </w:t>
      </w:r>
      <w:r>
        <w:rPr>
          <w:sz w:val="22"/>
          <w:szCs w:val="22"/>
        </w:rPr>
        <w:br/>
      </w:r>
      <w:r>
        <w:rPr>
          <w:sz w:val="22"/>
          <w:szCs w:val="22"/>
        </w:rPr>
        <w:t xml:space="preserve">                                                              </w:t>
      </w:r>
    </w:p>
    <w:p w:rsidR="00211649" w:rsidRDefault="00751A1F">
      <w:pPr>
        <w:pStyle w:val="Standard"/>
        <w:ind w:left="2836" w:firstLine="709"/>
      </w:pPr>
      <w:r>
        <w:rPr>
          <w:sz w:val="22"/>
          <w:szCs w:val="22"/>
        </w:rPr>
        <w:t xml:space="preserve">   </w:t>
      </w:r>
      <w:r>
        <w:rPr>
          <w:b/>
          <w:sz w:val="22"/>
          <w:szCs w:val="22"/>
        </w:rPr>
        <w:t>I DECLARE, that</w:t>
      </w:r>
    </w:p>
    <w:p w:rsidR="00211649" w:rsidRDefault="00211649">
      <w:pPr>
        <w:pStyle w:val="Standard"/>
        <w:spacing w:line="480" w:lineRule="auto"/>
        <w:rPr>
          <w:sz w:val="22"/>
          <w:szCs w:val="22"/>
        </w:rPr>
      </w:pPr>
    </w:p>
    <w:p w:rsidR="00211649" w:rsidRDefault="00751A1F">
      <w:pPr>
        <w:pStyle w:val="Standard"/>
        <w:spacing w:line="276" w:lineRule="auto"/>
        <w:jc w:val="both"/>
      </w:pPr>
      <w:r>
        <w:rPr>
          <w:i/>
          <w:sz w:val="22"/>
          <w:szCs w:val="22"/>
        </w:rPr>
        <w:t xml:space="preserve">1. I am ......................................................, * who is not an employee </w:t>
      </w:r>
      <w:r>
        <w:rPr>
          <w:i/>
          <w:sz w:val="22"/>
          <w:szCs w:val="22"/>
        </w:rPr>
        <w:t>of  Maria Curie-Skłodowska University in Lublin, who along with other members of the Team submitted for the prize,  is the author of the achievement which is the basis for applying for the prize, in accordance with the Regulations for awarding the Rector's</w:t>
      </w:r>
      <w:r>
        <w:rPr>
          <w:i/>
          <w:sz w:val="22"/>
          <w:szCs w:val="22"/>
        </w:rPr>
        <w:t xml:space="preserve"> awards to the academic teachers of  Maria Curie-Skłodowska University.</w:t>
      </w:r>
      <w:r>
        <w:rPr>
          <w:i/>
          <w:sz w:val="22"/>
          <w:szCs w:val="22"/>
        </w:rPr>
        <w:br/>
      </w:r>
      <w:bookmarkStart w:id="1" w:name="tw-target-text"/>
      <w:bookmarkEnd w:id="1"/>
      <w:r>
        <w:rPr>
          <w:rFonts w:cs="Times-Roman"/>
          <w:i/>
          <w:color w:val="00000A"/>
          <w:sz w:val="22"/>
          <w:szCs w:val="22"/>
        </w:rPr>
        <w:t>2. In agreement with the co-authors of the achievement entitled</w:t>
      </w:r>
    </w:p>
    <w:p w:rsidR="00211649" w:rsidRDefault="00751A1F">
      <w:pPr>
        <w:pStyle w:val="PreformattedText"/>
        <w:widowControl/>
        <w:shd w:val="clear" w:color="auto" w:fill="FFFFFF"/>
        <w:spacing w:line="276" w:lineRule="auto"/>
        <w:jc w:val="both"/>
        <w:rPr>
          <w:rFonts w:ascii="Times New Roman" w:hAnsi="Times New Roman"/>
          <w:i/>
          <w:color w:val="212121"/>
          <w:sz w:val="22"/>
          <w:szCs w:val="22"/>
        </w:rPr>
      </w:pPr>
      <w:r>
        <w:rPr>
          <w:rFonts w:ascii="Times New Roman" w:hAnsi="Times New Roman"/>
          <w:i/>
          <w:color w:val="212121"/>
          <w:sz w:val="22"/>
          <w:szCs w:val="22"/>
        </w:rPr>
        <w:t>.................................................. .................................................. ..................</w:t>
      </w:r>
      <w:r>
        <w:rPr>
          <w:rFonts w:ascii="Times New Roman" w:hAnsi="Times New Roman"/>
          <w:i/>
          <w:color w:val="212121"/>
          <w:sz w:val="22"/>
          <w:szCs w:val="22"/>
        </w:rPr>
        <w:t>...........................</w:t>
      </w:r>
    </w:p>
    <w:p w:rsidR="00211649" w:rsidRDefault="00751A1F">
      <w:pPr>
        <w:pStyle w:val="PreformattedText"/>
        <w:widowControl/>
        <w:shd w:val="clear" w:color="auto" w:fill="FFFFFF"/>
        <w:spacing w:line="276" w:lineRule="auto"/>
        <w:jc w:val="both"/>
      </w:pPr>
      <w:r>
        <w:rPr>
          <w:rFonts w:ascii="Times New Roman" w:hAnsi="Times New Roman"/>
          <w:i/>
          <w:color w:val="212121"/>
          <w:sz w:val="22"/>
          <w:szCs w:val="22"/>
        </w:rPr>
        <w:t>I declare that my participation in the aforementioned achievement is .........%.</w:t>
      </w:r>
      <w:r>
        <w:rPr>
          <w:rFonts w:ascii="Times New Roman" w:hAnsi="Times New Roman" w:cs="Times-Roman"/>
          <w:i/>
          <w:color w:val="00000A"/>
          <w:sz w:val="22"/>
          <w:szCs w:val="22"/>
        </w:rPr>
        <w:br/>
      </w:r>
      <w:bookmarkStart w:id="2" w:name="tw-target-text1"/>
      <w:bookmarkEnd w:id="2"/>
      <w:r>
        <w:rPr>
          <w:rFonts w:ascii="Times New Roman" w:hAnsi="Times New Roman" w:cs="Times-Roman"/>
          <w:i/>
          <w:color w:val="00000A"/>
          <w:sz w:val="22"/>
          <w:szCs w:val="22"/>
        </w:rPr>
        <w:t>3. At the same time, I acknowledge that:</w:t>
      </w:r>
    </w:p>
    <w:p w:rsidR="00211649" w:rsidRDefault="00751A1F">
      <w:pPr>
        <w:pStyle w:val="PreformattedText"/>
        <w:widowControl/>
        <w:shd w:val="clear" w:color="auto" w:fill="FFFFFF"/>
        <w:spacing w:line="276" w:lineRule="auto"/>
        <w:jc w:val="both"/>
        <w:rPr>
          <w:rFonts w:ascii="Times New Roman" w:hAnsi="Times New Roman"/>
          <w:i/>
          <w:color w:val="212121"/>
          <w:sz w:val="22"/>
          <w:szCs w:val="22"/>
        </w:rPr>
      </w:pPr>
      <w:r>
        <w:rPr>
          <w:rFonts w:ascii="Times New Roman" w:hAnsi="Times New Roman"/>
          <w:i/>
          <w:color w:val="212121"/>
          <w:sz w:val="22"/>
          <w:szCs w:val="22"/>
        </w:rPr>
        <w:t xml:space="preserve">    1) Providing the data regarding me in the application is voluntary, but necessary for the purpose of </w:t>
      </w:r>
      <w:r>
        <w:rPr>
          <w:rFonts w:ascii="Times New Roman" w:hAnsi="Times New Roman"/>
          <w:i/>
          <w:color w:val="212121"/>
          <w:sz w:val="22"/>
          <w:szCs w:val="22"/>
        </w:rPr>
        <w:br/>
      </w:r>
      <w:r>
        <w:rPr>
          <w:rFonts w:ascii="Times New Roman" w:hAnsi="Times New Roman"/>
          <w:i/>
          <w:color w:val="212121"/>
          <w:sz w:val="22"/>
          <w:szCs w:val="22"/>
        </w:rPr>
        <w:t xml:space="preserve">          processing them. Failure to provide the data will make it impossible for me to receive a congratulatory </w:t>
      </w:r>
      <w:r>
        <w:rPr>
          <w:rFonts w:ascii="Times New Roman" w:hAnsi="Times New Roman"/>
          <w:i/>
          <w:color w:val="212121"/>
          <w:sz w:val="22"/>
          <w:szCs w:val="22"/>
        </w:rPr>
        <w:br/>
      </w:r>
      <w:r>
        <w:rPr>
          <w:rFonts w:ascii="Times New Roman" w:hAnsi="Times New Roman"/>
          <w:i/>
          <w:color w:val="212121"/>
          <w:sz w:val="22"/>
          <w:szCs w:val="22"/>
        </w:rPr>
        <w:t xml:space="preserve">          letter from the Rector of UMCS.</w:t>
      </w:r>
    </w:p>
    <w:p w:rsidR="00211649" w:rsidRDefault="00751A1F">
      <w:pPr>
        <w:pStyle w:val="PreformattedText"/>
        <w:widowControl/>
        <w:shd w:val="clear" w:color="auto" w:fill="FFFFFF"/>
        <w:spacing w:line="276" w:lineRule="auto"/>
        <w:jc w:val="both"/>
        <w:rPr>
          <w:rFonts w:ascii="Times New Roman" w:hAnsi="Times New Roman"/>
          <w:i/>
          <w:color w:val="212121"/>
          <w:sz w:val="22"/>
          <w:szCs w:val="22"/>
        </w:rPr>
      </w:pPr>
      <w:r>
        <w:rPr>
          <w:rFonts w:ascii="Times New Roman" w:hAnsi="Times New Roman"/>
          <w:i/>
          <w:color w:val="212121"/>
          <w:sz w:val="22"/>
          <w:szCs w:val="22"/>
        </w:rPr>
        <w:t xml:space="preserve">    2) The administrator of my data (ADO) is the Maria Curie-Skłodowska University in Lublin, based</w:t>
      </w:r>
      <w:r>
        <w:rPr>
          <w:rFonts w:ascii="Times New Roman" w:hAnsi="Times New Roman"/>
          <w:i/>
          <w:color w:val="212121"/>
          <w:sz w:val="22"/>
          <w:szCs w:val="22"/>
        </w:rPr>
        <w:t xml:space="preserve"> in </w:t>
      </w:r>
      <w:r>
        <w:rPr>
          <w:rFonts w:ascii="Times New Roman" w:hAnsi="Times New Roman"/>
          <w:i/>
          <w:color w:val="212121"/>
          <w:sz w:val="22"/>
          <w:szCs w:val="22"/>
        </w:rPr>
        <w:br/>
      </w:r>
      <w:r>
        <w:rPr>
          <w:rFonts w:ascii="Times New Roman" w:hAnsi="Times New Roman"/>
          <w:i/>
          <w:color w:val="212121"/>
          <w:sz w:val="22"/>
          <w:szCs w:val="22"/>
        </w:rPr>
        <w:t xml:space="preserve">         Lublin (20-031), Pl. M. Curie-Sklodowska 5, NIP 712-010-36-92, REGON 000001353.</w:t>
      </w:r>
      <w:r>
        <w:rPr>
          <w:rFonts w:ascii="Times New Roman" w:hAnsi="Times New Roman"/>
          <w:i/>
          <w:color w:val="212121"/>
          <w:sz w:val="22"/>
          <w:szCs w:val="22"/>
        </w:rPr>
        <w:br/>
      </w:r>
      <w:bookmarkStart w:id="3" w:name="tw-target-text2"/>
      <w:bookmarkEnd w:id="3"/>
      <w:r>
        <w:rPr>
          <w:rFonts w:ascii="Times New Roman" w:hAnsi="Times New Roman"/>
          <w:i/>
          <w:color w:val="212121"/>
          <w:sz w:val="22"/>
          <w:szCs w:val="22"/>
        </w:rPr>
        <w:t xml:space="preserve">    3)  Maria Curie-Skłodowska University in Lublin processes the data concerning me, to the extent specified </w:t>
      </w:r>
      <w:r>
        <w:rPr>
          <w:rFonts w:ascii="Times New Roman" w:hAnsi="Times New Roman"/>
          <w:i/>
          <w:color w:val="212121"/>
          <w:sz w:val="22"/>
          <w:szCs w:val="22"/>
        </w:rPr>
        <w:br/>
      </w:r>
      <w:r>
        <w:rPr>
          <w:rFonts w:ascii="Times New Roman" w:hAnsi="Times New Roman"/>
          <w:i/>
          <w:color w:val="212121"/>
          <w:sz w:val="22"/>
          <w:szCs w:val="22"/>
        </w:rPr>
        <w:t xml:space="preserve">          in the application, in order to verify th</w:t>
      </w:r>
      <w:r>
        <w:rPr>
          <w:rFonts w:ascii="Times New Roman" w:hAnsi="Times New Roman"/>
          <w:i/>
          <w:color w:val="212121"/>
          <w:sz w:val="22"/>
          <w:szCs w:val="22"/>
        </w:rPr>
        <w:t xml:space="preserve">e application and award me with a congratulatory letter, within </w:t>
      </w:r>
      <w:r>
        <w:rPr>
          <w:rFonts w:ascii="Times New Roman" w:hAnsi="Times New Roman"/>
          <w:i/>
          <w:color w:val="212121"/>
          <w:sz w:val="22"/>
          <w:szCs w:val="22"/>
        </w:rPr>
        <w:br/>
      </w:r>
      <w:r>
        <w:rPr>
          <w:rFonts w:ascii="Times New Roman" w:hAnsi="Times New Roman"/>
          <w:i/>
          <w:color w:val="212121"/>
          <w:sz w:val="22"/>
          <w:szCs w:val="22"/>
        </w:rPr>
        <w:t xml:space="preserve">          the framework of the public authority entrusted to ADO. The data will be processed by the ADO </w:t>
      </w:r>
      <w:r>
        <w:rPr>
          <w:rFonts w:ascii="Times New Roman" w:hAnsi="Times New Roman"/>
          <w:i/>
          <w:color w:val="212121"/>
          <w:sz w:val="22"/>
          <w:szCs w:val="22"/>
        </w:rPr>
        <w:br/>
      </w:r>
      <w:r>
        <w:rPr>
          <w:rFonts w:ascii="Times New Roman" w:hAnsi="Times New Roman"/>
          <w:i/>
          <w:color w:val="212121"/>
          <w:sz w:val="22"/>
          <w:szCs w:val="22"/>
        </w:rPr>
        <w:t xml:space="preserve">          during the award procedure,and after this time for archival and statistical </w:t>
      </w:r>
      <w:r>
        <w:rPr>
          <w:rFonts w:ascii="Times New Roman" w:hAnsi="Times New Roman"/>
          <w:i/>
          <w:color w:val="212121"/>
          <w:sz w:val="22"/>
          <w:szCs w:val="22"/>
        </w:rPr>
        <w:t xml:space="preserve">purposes in the period </w:t>
      </w:r>
      <w:r>
        <w:rPr>
          <w:rFonts w:ascii="Times New Roman" w:hAnsi="Times New Roman"/>
          <w:i/>
          <w:color w:val="212121"/>
          <w:sz w:val="22"/>
          <w:szCs w:val="22"/>
        </w:rPr>
        <w:br/>
      </w:r>
      <w:r>
        <w:rPr>
          <w:rFonts w:ascii="Times New Roman" w:hAnsi="Times New Roman"/>
          <w:i/>
          <w:color w:val="212121"/>
          <w:sz w:val="22"/>
          <w:szCs w:val="22"/>
        </w:rPr>
        <w:t xml:space="preserve">          provided for in the internal regulations in force at the ADO, as well as for the purposes and for the </w:t>
      </w:r>
      <w:r>
        <w:rPr>
          <w:rFonts w:ascii="Times New Roman" w:hAnsi="Times New Roman"/>
          <w:i/>
          <w:color w:val="212121"/>
          <w:sz w:val="22"/>
          <w:szCs w:val="22"/>
        </w:rPr>
        <w:br/>
      </w:r>
      <w:r>
        <w:rPr>
          <w:rFonts w:ascii="Times New Roman" w:hAnsi="Times New Roman"/>
          <w:i/>
          <w:color w:val="212121"/>
          <w:sz w:val="22"/>
          <w:szCs w:val="22"/>
        </w:rPr>
        <w:t xml:space="preserve">          period and within the scope provided for in the law for establishing and securing possible claims, but </w:t>
      </w:r>
      <w:r>
        <w:rPr>
          <w:rFonts w:ascii="Times New Roman" w:hAnsi="Times New Roman"/>
          <w:i/>
          <w:color w:val="212121"/>
          <w:sz w:val="22"/>
          <w:szCs w:val="22"/>
        </w:rPr>
        <w:br/>
      </w:r>
      <w:r>
        <w:rPr>
          <w:rFonts w:ascii="Times New Roman" w:hAnsi="Times New Roman"/>
          <w:i/>
          <w:color w:val="212121"/>
          <w:sz w:val="22"/>
          <w:szCs w:val="22"/>
        </w:rPr>
        <w:t xml:space="preserve">     </w:t>
      </w:r>
      <w:r>
        <w:rPr>
          <w:rFonts w:ascii="Times New Roman" w:hAnsi="Times New Roman"/>
          <w:i/>
          <w:color w:val="212121"/>
          <w:sz w:val="22"/>
          <w:szCs w:val="22"/>
        </w:rPr>
        <w:t xml:space="preserve">     after the described time periods the data will be removed.</w:t>
      </w:r>
      <w:r>
        <w:rPr>
          <w:rFonts w:ascii="Times New Roman" w:hAnsi="Times New Roman"/>
          <w:i/>
          <w:color w:val="212121"/>
          <w:sz w:val="22"/>
          <w:szCs w:val="22"/>
        </w:rPr>
        <w:br/>
      </w:r>
      <w:bookmarkStart w:id="4" w:name="tw-target-text3"/>
      <w:bookmarkEnd w:id="4"/>
      <w:r>
        <w:rPr>
          <w:rFonts w:ascii="Times New Roman" w:hAnsi="Times New Roman"/>
          <w:i/>
          <w:color w:val="212121"/>
          <w:sz w:val="22"/>
          <w:szCs w:val="22"/>
        </w:rPr>
        <w:t xml:space="preserve">    4)  On the basis of art. 15-21 and art. 77 of the Regulation of the European Parliament and of the Council </w:t>
      </w:r>
      <w:r>
        <w:rPr>
          <w:rFonts w:ascii="Times New Roman" w:hAnsi="Times New Roman"/>
          <w:i/>
          <w:color w:val="212121"/>
          <w:sz w:val="22"/>
          <w:szCs w:val="22"/>
        </w:rPr>
        <w:br/>
      </w:r>
      <w:r>
        <w:rPr>
          <w:rFonts w:ascii="Times New Roman" w:hAnsi="Times New Roman"/>
          <w:i/>
          <w:color w:val="212121"/>
          <w:sz w:val="22"/>
          <w:szCs w:val="22"/>
        </w:rPr>
        <w:t xml:space="preserve">         (EU) 2016/679 of 27 April 2016 on the protection of individuals with re</w:t>
      </w:r>
      <w:r>
        <w:rPr>
          <w:rFonts w:ascii="Times New Roman" w:hAnsi="Times New Roman"/>
          <w:i/>
          <w:color w:val="212121"/>
          <w:sz w:val="22"/>
          <w:szCs w:val="22"/>
        </w:rPr>
        <w:t xml:space="preserve">gard to the processing of </w:t>
      </w:r>
      <w:r>
        <w:rPr>
          <w:rFonts w:ascii="Times New Roman" w:hAnsi="Times New Roman"/>
          <w:i/>
          <w:color w:val="212121"/>
          <w:sz w:val="22"/>
          <w:szCs w:val="22"/>
        </w:rPr>
        <w:br/>
      </w:r>
      <w:r>
        <w:rPr>
          <w:rFonts w:ascii="Times New Roman" w:hAnsi="Times New Roman"/>
          <w:i/>
          <w:color w:val="212121"/>
          <w:sz w:val="22"/>
          <w:szCs w:val="22"/>
        </w:rPr>
        <w:t xml:space="preserve">          personal data and on the free movement of such data and repealing Directive 95/46 / EC (the so-called </w:t>
      </w:r>
      <w:r>
        <w:rPr>
          <w:rFonts w:ascii="Times New Roman" w:hAnsi="Times New Roman"/>
          <w:i/>
          <w:color w:val="212121"/>
          <w:sz w:val="22"/>
          <w:szCs w:val="22"/>
        </w:rPr>
        <w:br/>
      </w:r>
      <w:r>
        <w:rPr>
          <w:rFonts w:ascii="Times New Roman" w:hAnsi="Times New Roman"/>
          <w:i/>
          <w:color w:val="212121"/>
          <w:sz w:val="22"/>
          <w:szCs w:val="22"/>
        </w:rPr>
        <w:t xml:space="preserve">         General Regulation about Data Protection / RODO) I have the right to access my data, correct it, </w:t>
      </w:r>
      <w:r>
        <w:rPr>
          <w:rFonts w:ascii="Times New Roman" w:hAnsi="Times New Roman"/>
          <w:i/>
          <w:color w:val="212121"/>
          <w:sz w:val="22"/>
          <w:szCs w:val="22"/>
        </w:rPr>
        <w:br/>
      </w:r>
      <w:r>
        <w:rPr>
          <w:rFonts w:ascii="Times New Roman" w:hAnsi="Times New Roman"/>
          <w:i/>
          <w:color w:val="212121"/>
          <w:sz w:val="22"/>
          <w:szCs w:val="22"/>
        </w:rPr>
        <w:t xml:space="preserve">         </w:t>
      </w:r>
      <w:r>
        <w:rPr>
          <w:rFonts w:ascii="Times New Roman" w:hAnsi="Times New Roman"/>
          <w:i/>
          <w:color w:val="212121"/>
          <w:sz w:val="22"/>
          <w:szCs w:val="22"/>
        </w:rPr>
        <w:t xml:space="preserve">restrict data processing, and the right to file a complaint to the supervisory body, ie the President of the </w:t>
      </w:r>
      <w:r>
        <w:rPr>
          <w:rFonts w:ascii="Times New Roman" w:hAnsi="Times New Roman"/>
          <w:i/>
          <w:color w:val="212121"/>
          <w:sz w:val="22"/>
          <w:szCs w:val="22"/>
        </w:rPr>
        <w:br/>
      </w:r>
      <w:r>
        <w:rPr>
          <w:rFonts w:ascii="Times New Roman" w:hAnsi="Times New Roman"/>
          <w:i/>
          <w:color w:val="212121"/>
          <w:sz w:val="22"/>
          <w:szCs w:val="22"/>
        </w:rPr>
        <w:t xml:space="preserve">         Office for Personal Data Protection.</w:t>
      </w:r>
    </w:p>
    <w:p w:rsidR="00211649" w:rsidRDefault="00751A1F">
      <w:pPr>
        <w:pStyle w:val="PreformattedText"/>
        <w:widowControl/>
        <w:shd w:val="clear" w:color="auto" w:fill="FFFFFF"/>
        <w:spacing w:line="276" w:lineRule="auto"/>
        <w:jc w:val="both"/>
        <w:rPr>
          <w:rFonts w:ascii="Times New Roman" w:hAnsi="Times New Roman"/>
          <w:i/>
          <w:color w:val="212121"/>
          <w:sz w:val="22"/>
          <w:szCs w:val="22"/>
        </w:rPr>
      </w:pPr>
      <w:bookmarkStart w:id="5" w:name="tw-target-text4"/>
      <w:bookmarkEnd w:id="5"/>
      <w:r>
        <w:rPr>
          <w:rFonts w:ascii="Times New Roman" w:hAnsi="Times New Roman"/>
          <w:i/>
          <w:color w:val="212121"/>
          <w:sz w:val="22"/>
          <w:szCs w:val="22"/>
        </w:rPr>
        <w:t xml:space="preserve">    5) Based on my personal data, no decisions will be made in an automated manner, they will not be</w:t>
      </w:r>
      <w:r>
        <w:rPr>
          <w:rFonts w:ascii="Times New Roman" w:hAnsi="Times New Roman"/>
          <w:i/>
          <w:color w:val="212121"/>
          <w:sz w:val="22"/>
          <w:szCs w:val="22"/>
        </w:rPr>
        <w:t xml:space="preserve"> </w:t>
      </w:r>
      <w:r>
        <w:rPr>
          <w:rFonts w:ascii="Times New Roman" w:hAnsi="Times New Roman"/>
          <w:i/>
          <w:color w:val="212121"/>
          <w:sz w:val="22"/>
          <w:szCs w:val="22"/>
        </w:rPr>
        <w:br/>
      </w:r>
      <w:r>
        <w:rPr>
          <w:rFonts w:ascii="Times New Roman" w:hAnsi="Times New Roman"/>
          <w:i/>
          <w:color w:val="212121"/>
          <w:sz w:val="22"/>
          <w:szCs w:val="22"/>
        </w:rPr>
        <w:t xml:space="preserve">         transferred to other administrators without my knowledge and consent, will not be sold or shared with </w:t>
      </w:r>
      <w:r>
        <w:rPr>
          <w:rFonts w:ascii="Times New Roman" w:hAnsi="Times New Roman"/>
          <w:i/>
          <w:color w:val="212121"/>
          <w:sz w:val="22"/>
          <w:szCs w:val="22"/>
        </w:rPr>
        <w:br/>
      </w:r>
      <w:r>
        <w:rPr>
          <w:rFonts w:ascii="Times New Roman" w:hAnsi="Times New Roman"/>
          <w:i/>
          <w:color w:val="212121"/>
          <w:sz w:val="22"/>
          <w:szCs w:val="22"/>
        </w:rPr>
        <w:t xml:space="preserve">         third parties, with the exception of entities and circumstances of disclosure provided by law. My data </w:t>
      </w:r>
      <w:r>
        <w:rPr>
          <w:rFonts w:ascii="Times New Roman" w:hAnsi="Times New Roman"/>
          <w:i/>
          <w:color w:val="212121"/>
          <w:sz w:val="22"/>
          <w:szCs w:val="22"/>
        </w:rPr>
        <w:br/>
      </w:r>
      <w:r>
        <w:rPr>
          <w:rFonts w:ascii="Times New Roman" w:hAnsi="Times New Roman"/>
          <w:i/>
          <w:color w:val="212121"/>
          <w:sz w:val="22"/>
          <w:szCs w:val="22"/>
        </w:rPr>
        <w:t xml:space="preserve">         will also not be tra</w:t>
      </w:r>
      <w:r>
        <w:rPr>
          <w:rFonts w:ascii="Times New Roman" w:hAnsi="Times New Roman"/>
          <w:i/>
          <w:color w:val="212121"/>
          <w:sz w:val="22"/>
          <w:szCs w:val="22"/>
        </w:rPr>
        <w:t xml:space="preserve">nsferred to a country outside the European Economic Area (the so-called third </w:t>
      </w:r>
      <w:r>
        <w:rPr>
          <w:rFonts w:ascii="Times New Roman" w:hAnsi="Times New Roman"/>
          <w:i/>
          <w:color w:val="212121"/>
          <w:sz w:val="22"/>
          <w:szCs w:val="22"/>
        </w:rPr>
        <w:br/>
      </w:r>
      <w:r>
        <w:rPr>
          <w:rFonts w:ascii="Times New Roman" w:hAnsi="Times New Roman"/>
          <w:i/>
          <w:color w:val="212121"/>
          <w:sz w:val="22"/>
          <w:szCs w:val="22"/>
        </w:rPr>
        <w:t xml:space="preserve">         country) or an international organization.</w:t>
      </w:r>
    </w:p>
    <w:p w:rsidR="00211649" w:rsidRDefault="00751A1F">
      <w:pPr>
        <w:pStyle w:val="PreformattedText"/>
        <w:widowControl/>
        <w:shd w:val="clear" w:color="auto" w:fill="FFFFFF"/>
        <w:spacing w:line="276" w:lineRule="auto"/>
        <w:jc w:val="both"/>
        <w:rPr>
          <w:rFonts w:ascii="Times New Roman" w:hAnsi="Times New Roman"/>
          <w:i/>
          <w:color w:val="212121"/>
          <w:sz w:val="22"/>
          <w:szCs w:val="22"/>
        </w:rPr>
      </w:pPr>
      <w:r>
        <w:rPr>
          <w:rFonts w:ascii="Times New Roman" w:hAnsi="Times New Roman"/>
          <w:i/>
          <w:color w:val="212121"/>
          <w:sz w:val="22"/>
          <w:szCs w:val="22"/>
        </w:rPr>
        <w:t xml:space="preserve">    6) The University has appointed a Data Protection Officer, with whom I can contact at the following</w:t>
      </w:r>
      <w:r>
        <w:rPr>
          <w:rFonts w:ascii="Times New Roman" w:hAnsi="Times New Roman"/>
          <w:i/>
          <w:color w:val="212121"/>
          <w:sz w:val="22"/>
          <w:szCs w:val="22"/>
        </w:rPr>
        <w:br/>
      </w:r>
      <w:r>
        <w:rPr>
          <w:rFonts w:ascii="Times New Roman" w:hAnsi="Times New Roman"/>
          <w:i/>
          <w:color w:val="212121"/>
          <w:sz w:val="22"/>
          <w:szCs w:val="22"/>
        </w:rPr>
        <w:t xml:space="preserve">         e-mail addre</w:t>
      </w:r>
      <w:r>
        <w:rPr>
          <w:rFonts w:ascii="Times New Roman" w:hAnsi="Times New Roman"/>
          <w:i/>
          <w:color w:val="212121"/>
          <w:sz w:val="22"/>
          <w:szCs w:val="22"/>
        </w:rPr>
        <w:t>ss: dane.osobowe@poczta.umcs.lublin.pl</w:t>
      </w:r>
    </w:p>
    <w:p w:rsidR="00211649" w:rsidRDefault="00211649">
      <w:pPr>
        <w:pStyle w:val="PreformattedText"/>
        <w:widowControl/>
        <w:shd w:val="clear" w:color="auto" w:fill="FFFFFF"/>
        <w:spacing w:line="276" w:lineRule="auto"/>
        <w:jc w:val="both"/>
        <w:rPr>
          <w:rFonts w:ascii="Times New Roman" w:hAnsi="Times New Roman"/>
          <w:sz w:val="22"/>
          <w:szCs w:val="22"/>
        </w:rPr>
      </w:pPr>
    </w:p>
    <w:p w:rsidR="00211649" w:rsidRDefault="00211649">
      <w:pPr>
        <w:pStyle w:val="PreformattedText"/>
        <w:widowControl/>
        <w:shd w:val="clear" w:color="auto" w:fill="FFFFFF"/>
        <w:spacing w:line="276" w:lineRule="auto"/>
        <w:jc w:val="both"/>
        <w:rPr>
          <w:rFonts w:ascii="Times New Roman" w:hAnsi="Times New Roman"/>
          <w:sz w:val="22"/>
          <w:szCs w:val="22"/>
        </w:rPr>
      </w:pPr>
    </w:p>
    <w:p w:rsidR="00211649" w:rsidRDefault="00751A1F">
      <w:pPr>
        <w:pStyle w:val="PreformattedText"/>
        <w:widowControl/>
        <w:shd w:val="clear" w:color="auto" w:fill="FFFFFF"/>
        <w:spacing w:line="276" w:lineRule="auto"/>
        <w:ind w:left="3545" w:firstLine="709"/>
        <w:jc w:val="both"/>
        <w:rPr>
          <w:rFonts w:ascii="Times New Roman" w:hAnsi="Times New Roman"/>
          <w:color w:val="212121"/>
          <w:sz w:val="22"/>
          <w:szCs w:val="22"/>
        </w:rPr>
      </w:pPr>
      <w:r>
        <w:rPr>
          <w:rFonts w:ascii="Times New Roman" w:hAnsi="Times New Roman"/>
          <w:color w:val="212121"/>
          <w:sz w:val="22"/>
          <w:szCs w:val="22"/>
        </w:rPr>
        <w:t>............ .............................................. ......</w:t>
      </w:r>
    </w:p>
    <w:p w:rsidR="00211649" w:rsidRDefault="00751A1F">
      <w:pPr>
        <w:pStyle w:val="PreformattedText"/>
        <w:widowControl/>
        <w:shd w:val="clear" w:color="auto" w:fill="FFFFFF"/>
        <w:spacing w:line="276" w:lineRule="auto"/>
        <w:ind w:left="3545"/>
        <w:jc w:val="both"/>
        <w:rPr>
          <w:rFonts w:ascii="Times New Roman" w:hAnsi="Times New Roman"/>
          <w:color w:val="212121"/>
          <w:sz w:val="22"/>
          <w:szCs w:val="22"/>
        </w:rPr>
      </w:pPr>
      <w:r>
        <w:rPr>
          <w:rFonts w:ascii="Times New Roman" w:hAnsi="Times New Roman"/>
          <w:color w:val="212121"/>
          <w:sz w:val="22"/>
          <w:szCs w:val="22"/>
        </w:rPr>
        <w:t>(date and legible signature of the person making the statement)</w:t>
      </w:r>
    </w:p>
    <w:p w:rsidR="00211649" w:rsidRDefault="00211649">
      <w:pPr>
        <w:pStyle w:val="PreformattedText"/>
        <w:widowControl/>
        <w:shd w:val="clear" w:color="auto" w:fill="FFFFFF"/>
        <w:spacing w:line="480" w:lineRule="auto"/>
        <w:jc w:val="both"/>
        <w:rPr>
          <w:rFonts w:ascii="Times New Roman" w:hAnsi="Times New Roman"/>
          <w:color w:val="212121"/>
          <w:sz w:val="22"/>
          <w:szCs w:val="22"/>
        </w:rPr>
      </w:pPr>
    </w:p>
    <w:p w:rsidR="00211649" w:rsidRDefault="00751A1F">
      <w:pPr>
        <w:pStyle w:val="PreformattedText"/>
        <w:widowControl/>
        <w:shd w:val="clear" w:color="auto" w:fill="FFFFFF"/>
        <w:spacing w:line="480" w:lineRule="auto"/>
        <w:jc w:val="both"/>
      </w:pPr>
      <w:r>
        <w:rPr>
          <w:rFonts w:ascii="Times New Roman" w:hAnsi="Times New Roman"/>
          <w:color w:val="212121"/>
        </w:rPr>
        <w:t>*Please fill the gap, for example, a researcher, a doctoral student, a student etc.</w:t>
      </w:r>
    </w:p>
    <w:sectPr w:rsidR="00211649">
      <w:pgSz w:w="11906" w:h="16838"/>
      <w:pgMar w:top="1134" w:right="1134" w:bottom="56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1F" w:rsidRDefault="00751A1F">
      <w:r>
        <w:separator/>
      </w:r>
    </w:p>
  </w:endnote>
  <w:endnote w:type="continuationSeparator" w:id="0">
    <w:p w:rsidR="00751A1F" w:rsidRDefault="0075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sans-serif">
    <w:altName w:val="Times New Roman"/>
    <w:charset w:val="00"/>
    <w:family w:val="auto"/>
    <w:pitch w:val="default"/>
  </w:font>
  <w:font w:name="Times-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1F" w:rsidRDefault="00751A1F">
      <w:r>
        <w:rPr>
          <w:color w:val="000000"/>
        </w:rPr>
        <w:separator/>
      </w:r>
    </w:p>
  </w:footnote>
  <w:footnote w:type="continuationSeparator" w:id="0">
    <w:p w:rsidR="00751A1F" w:rsidRDefault="00751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11649"/>
    <w:rsid w:val="00211649"/>
    <w:rsid w:val="00751A1F"/>
    <w:rsid w:val="00F1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48B99-782E-4598-A8A0-EC627C2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3212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kowalski</dc:creator>
  <cp:lastModifiedBy>Baran Paweł</cp:lastModifiedBy>
  <cp:revision>2</cp:revision>
  <cp:lastPrinted>2018-09-13T10:25:00Z</cp:lastPrinted>
  <dcterms:created xsi:type="dcterms:W3CDTF">2018-09-14T07:58:00Z</dcterms:created>
  <dcterms:modified xsi:type="dcterms:W3CDTF">2018-09-14T07:58:00Z</dcterms:modified>
</cp:coreProperties>
</file>