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1A" w:rsidRDefault="00177E1A" w:rsidP="002B5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B5D">
        <w:rPr>
          <w:rFonts w:ascii="Times New Roman" w:hAnsi="Times New Roman" w:cs="Times New Roman"/>
          <w:sz w:val="24"/>
          <w:szCs w:val="24"/>
        </w:rPr>
        <w:t>WSTĘPNE WYNIKI REJESTRAC</w:t>
      </w:r>
      <w:r w:rsidR="00F44AE1">
        <w:rPr>
          <w:rFonts w:ascii="Times New Roman" w:hAnsi="Times New Roman" w:cs="Times New Roman"/>
          <w:sz w:val="24"/>
          <w:szCs w:val="24"/>
        </w:rPr>
        <w:t xml:space="preserve">JI NA STUDIA W UMCS – stan na </w:t>
      </w:r>
      <w:r w:rsidR="00305A4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44AE1">
        <w:rPr>
          <w:rFonts w:ascii="Times New Roman" w:hAnsi="Times New Roman" w:cs="Times New Roman"/>
          <w:sz w:val="24"/>
          <w:szCs w:val="24"/>
        </w:rPr>
        <w:t>.07.2018</w:t>
      </w:r>
      <w:r w:rsidRPr="00330B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0512" w:rsidRPr="002B5B19" w:rsidRDefault="00010512" w:rsidP="002B5B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1A" w:rsidRPr="001A094C" w:rsidRDefault="00177E1A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4C">
        <w:rPr>
          <w:rFonts w:ascii="Times New Roman" w:hAnsi="Times New Roman" w:cs="Times New Roman"/>
          <w:b/>
          <w:sz w:val="24"/>
          <w:szCs w:val="24"/>
        </w:rPr>
        <w:t>Internetowa rejestracja kandydatów</w:t>
      </w:r>
      <w:r w:rsidR="00017929">
        <w:rPr>
          <w:rFonts w:ascii="Times New Roman" w:hAnsi="Times New Roman" w:cs="Times New Roman"/>
          <w:b/>
          <w:sz w:val="24"/>
          <w:szCs w:val="24"/>
        </w:rPr>
        <w:t xml:space="preserve"> (IRK)</w:t>
      </w:r>
      <w:r w:rsidRPr="001A094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17929">
        <w:rPr>
          <w:rFonts w:ascii="Times New Roman" w:hAnsi="Times New Roman" w:cs="Times New Roman"/>
          <w:b/>
          <w:sz w:val="24"/>
          <w:szCs w:val="24"/>
        </w:rPr>
        <w:t xml:space="preserve">większość kierunków stacjonarnych I stopnia i jednolitych magisterskich </w:t>
      </w:r>
      <w:r w:rsidRPr="001A094C">
        <w:rPr>
          <w:rFonts w:ascii="Times New Roman" w:hAnsi="Times New Roman" w:cs="Times New Roman"/>
          <w:b/>
          <w:sz w:val="24"/>
          <w:szCs w:val="24"/>
        </w:rPr>
        <w:t>w UMCS</w:t>
      </w:r>
      <w:r w:rsidR="00DD614E" w:rsidRPr="001A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94C" w:rsidRPr="001A094C">
        <w:rPr>
          <w:rFonts w:ascii="Times New Roman" w:hAnsi="Times New Roman" w:cs="Times New Roman"/>
          <w:b/>
          <w:sz w:val="24"/>
          <w:szCs w:val="24"/>
        </w:rPr>
        <w:t>rozpoczęła się</w:t>
      </w:r>
      <w:r w:rsidR="00F44AE1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1A094C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1A094C" w:rsidRPr="001A094C">
        <w:rPr>
          <w:rFonts w:ascii="Times New Roman" w:hAnsi="Times New Roman" w:cs="Times New Roman"/>
          <w:b/>
          <w:sz w:val="24"/>
          <w:szCs w:val="24"/>
        </w:rPr>
        <w:t xml:space="preserve">i trwała </w:t>
      </w:r>
      <w:r w:rsidR="00F44AE1">
        <w:rPr>
          <w:rFonts w:ascii="Times New Roman" w:hAnsi="Times New Roman" w:cs="Times New Roman"/>
          <w:b/>
          <w:sz w:val="24"/>
          <w:szCs w:val="24"/>
        </w:rPr>
        <w:t>do 6</w:t>
      </w:r>
      <w:r w:rsidR="00017929">
        <w:rPr>
          <w:rFonts w:ascii="Times New Roman" w:hAnsi="Times New Roman" w:cs="Times New Roman"/>
          <w:b/>
          <w:sz w:val="24"/>
          <w:szCs w:val="24"/>
        </w:rPr>
        <w:t> </w:t>
      </w:r>
      <w:r w:rsidRPr="001A094C">
        <w:rPr>
          <w:rFonts w:ascii="Times New Roman" w:hAnsi="Times New Roman" w:cs="Times New Roman"/>
          <w:b/>
          <w:sz w:val="24"/>
          <w:szCs w:val="24"/>
        </w:rPr>
        <w:t xml:space="preserve">lipca. </w:t>
      </w:r>
    </w:p>
    <w:p w:rsidR="00177E1A" w:rsidRPr="00330B5D" w:rsidRDefault="00DD614E" w:rsidP="001A094C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5D">
        <w:rPr>
          <w:rFonts w:ascii="Times New Roman" w:hAnsi="Times New Roman" w:cs="Times New Roman"/>
          <w:sz w:val="24"/>
          <w:szCs w:val="24"/>
        </w:rPr>
        <w:t xml:space="preserve">W systemie IRK </w:t>
      </w:r>
      <w:r w:rsidR="00177E1A" w:rsidRPr="00330B5D">
        <w:rPr>
          <w:rFonts w:ascii="Times New Roman" w:hAnsi="Times New Roman" w:cs="Times New Roman"/>
          <w:sz w:val="24"/>
          <w:szCs w:val="24"/>
        </w:rPr>
        <w:t>poziom r</w:t>
      </w:r>
      <w:r w:rsidR="00F44AE1">
        <w:rPr>
          <w:rFonts w:ascii="Times New Roman" w:hAnsi="Times New Roman" w:cs="Times New Roman"/>
          <w:sz w:val="24"/>
          <w:szCs w:val="24"/>
        </w:rPr>
        <w:t>ejestracji wynosi obecnie 14 459</w:t>
      </w:r>
      <w:r w:rsidR="00177E1A" w:rsidRPr="00330B5D">
        <w:rPr>
          <w:rFonts w:ascii="Times New Roman" w:hAnsi="Times New Roman" w:cs="Times New Roman"/>
          <w:sz w:val="24"/>
          <w:szCs w:val="24"/>
        </w:rPr>
        <w:t xml:space="preserve"> z</w:t>
      </w:r>
      <w:r w:rsidR="00017929">
        <w:rPr>
          <w:rFonts w:ascii="Times New Roman" w:hAnsi="Times New Roman" w:cs="Times New Roman"/>
          <w:sz w:val="24"/>
          <w:szCs w:val="24"/>
        </w:rPr>
        <w:t>głoszeń na studia stacjonarne I </w:t>
      </w:r>
      <w:r w:rsidR="00177E1A" w:rsidRPr="00330B5D">
        <w:rPr>
          <w:rFonts w:ascii="Times New Roman" w:hAnsi="Times New Roman" w:cs="Times New Roman"/>
          <w:sz w:val="24"/>
          <w:szCs w:val="24"/>
        </w:rPr>
        <w:t>stopnia oraz jednolite magisterskie. W analogicznym okresie do roku ubiegłego (po zamknięciu systemu</w:t>
      </w:r>
      <w:r w:rsidR="00F44AE1">
        <w:rPr>
          <w:rFonts w:ascii="Times New Roman" w:hAnsi="Times New Roman" w:cs="Times New Roman"/>
          <w:sz w:val="24"/>
          <w:szCs w:val="24"/>
        </w:rPr>
        <w:t>, tj. na 7.07.2017</w:t>
      </w:r>
      <w:r w:rsidRPr="00330B5D">
        <w:rPr>
          <w:rFonts w:ascii="Times New Roman" w:hAnsi="Times New Roman" w:cs="Times New Roman"/>
          <w:sz w:val="24"/>
          <w:szCs w:val="24"/>
        </w:rPr>
        <w:t xml:space="preserve"> r.</w:t>
      </w:r>
      <w:r w:rsidR="00177E1A" w:rsidRPr="00330B5D">
        <w:rPr>
          <w:rFonts w:ascii="Times New Roman" w:hAnsi="Times New Roman" w:cs="Times New Roman"/>
          <w:sz w:val="24"/>
          <w:szCs w:val="24"/>
        </w:rPr>
        <w:t>)</w:t>
      </w:r>
      <w:r w:rsidR="00F44AE1">
        <w:rPr>
          <w:rFonts w:ascii="Times New Roman" w:hAnsi="Times New Roman" w:cs="Times New Roman"/>
          <w:sz w:val="24"/>
          <w:szCs w:val="24"/>
        </w:rPr>
        <w:t xml:space="preserve"> liczba zgłoszeń wynosiła 14 221</w:t>
      </w:r>
      <w:r w:rsidR="00177E1A" w:rsidRPr="00330B5D">
        <w:rPr>
          <w:rFonts w:ascii="Times New Roman" w:hAnsi="Times New Roman" w:cs="Times New Roman"/>
          <w:sz w:val="24"/>
          <w:szCs w:val="24"/>
        </w:rPr>
        <w:t>.</w:t>
      </w:r>
    </w:p>
    <w:p w:rsidR="00177E1A" w:rsidRPr="00330B5D" w:rsidRDefault="00177E1A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5D">
        <w:rPr>
          <w:rFonts w:ascii="Times New Roman" w:hAnsi="Times New Roman" w:cs="Times New Roman"/>
          <w:sz w:val="24"/>
          <w:szCs w:val="24"/>
        </w:rPr>
        <w:t xml:space="preserve">Na studia niestacjonarne I stopnia i jednolite magisterskie (zaoczne i wieczorowe) zapisy są na poziomie </w:t>
      </w:r>
      <w:r w:rsidR="00F44AE1">
        <w:rPr>
          <w:rFonts w:ascii="Times New Roman" w:hAnsi="Times New Roman" w:cs="Times New Roman"/>
          <w:sz w:val="24"/>
          <w:szCs w:val="24"/>
        </w:rPr>
        <w:t>605</w:t>
      </w:r>
      <w:r w:rsidR="00DF0B46" w:rsidRPr="00330B5D">
        <w:rPr>
          <w:rFonts w:ascii="Times New Roman" w:hAnsi="Times New Roman" w:cs="Times New Roman"/>
          <w:sz w:val="24"/>
          <w:szCs w:val="24"/>
        </w:rPr>
        <w:t xml:space="preserve"> </w:t>
      </w:r>
      <w:r w:rsidRPr="00330B5D">
        <w:rPr>
          <w:rFonts w:ascii="Times New Roman" w:hAnsi="Times New Roman" w:cs="Times New Roman"/>
          <w:sz w:val="24"/>
          <w:szCs w:val="24"/>
        </w:rPr>
        <w:t>zgłoszeń (w ubiegłym roku odnotowaliśmy</w:t>
      </w:r>
      <w:r w:rsidR="00F44AE1">
        <w:rPr>
          <w:rFonts w:ascii="Times New Roman" w:hAnsi="Times New Roman" w:cs="Times New Roman"/>
          <w:sz w:val="24"/>
          <w:szCs w:val="24"/>
        </w:rPr>
        <w:t xml:space="preserve"> 621</w:t>
      </w:r>
      <w:r w:rsidR="00DF0B46" w:rsidRPr="00330B5D">
        <w:rPr>
          <w:rFonts w:ascii="Times New Roman" w:hAnsi="Times New Roman" w:cs="Times New Roman"/>
          <w:sz w:val="24"/>
          <w:szCs w:val="24"/>
        </w:rPr>
        <w:t xml:space="preserve"> </w:t>
      </w:r>
      <w:r w:rsidRPr="00330B5D">
        <w:rPr>
          <w:rFonts w:ascii="Times New Roman" w:hAnsi="Times New Roman" w:cs="Times New Roman"/>
          <w:sz w:val="24"/>
          <w:szCs w:val="24"/>
        </w:rPr>
        <w:t xml:space="preserve">zgłoszeń). </w:t>
      </w:r>
    </w:p>
    <w:p w:rsidR="00DF0B46" w:rsidRPr="001A094C" w:rsidRDefault="00DF0B46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4C">
        <w:rPr>
          <w:rFonts w:ascii="Times New Roman" w:hAnsi="Times New Roman" w:cs="Times New Roman"/>
          <w:b/>
          <w:sz w:val="24"/>
          <w:szCs w:val="24"/>
        </w:rPr>
        <w:t>Łączna liczba rejestrów podczas tegorocznej re</w:t>
      </w:r>
      <w:r w:rsidR="00305A46">
        <w:rPr>
          <w:rFonts w:ascii="Times New Roman" w:hAnsi="Times New Roman" w:cs="Times New Roman"/>
          <w:b/>
          <w:sz w:val="24"/>
          <w:szCs w:val="24"/>
        </w:rPr>
        <w:t xml:space="preserve">jestracji na </w:t>
      </w:r>
      <w:r w:rsidR="00017929">
        <w:rPr>
          <w:rFonts w:ascii="Times New Roman" w:hAnsi="Times New Roman" w:cs="Times New Roman"/>
          <w:b/>
          <w:sz w:val="24"/>
          <w:szCs w:val="24"/>
        </w:rPr>
        <w:t>studia stacjonarne i </w:t>
      </w:r>
      <w:r w:rsidR="00305A46">
        <w:rPr>
          <w:rFonts w:ascii="Times New Roman" w:hAnsi="Times New Roman" w:cs="Times New Roman"/>
          <w:b/>
          <w:sz w:val="24"/>
          <w:szCs w:val="24"/>
        </w:rPr>
        <w:t>niestacjonarne I stopnia oraz jednolite magisterskie wynosi</w:t>
      </w:r>
      <w:r w:rsidRPr="001A09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4AE1">
        <w:rPr>
          <w:rFonts w:ascii="Times New Roman" w:hAnsi="Times New Roman" w:cs="Times New Roman"/>
          <w:b/>
          <w:sz w:val="24"/>
          <w:szCs w:val="24"/>
        </w:rPr>
        <w:t>15 064</w:t>
      </w:r>
      <w:r w:rsidRPr="001A094C">
        <w:rPr>
          <w:rFonts w:ascii="Times New Roman" w:hAnsi="Times New Roman" w:cs="Times New Roman"/>
          <w:b/>
          <w:sz w:val="24"/>
          <w:szCs w:val="24"/>
        </w:rPr>
        <w:t xml:space="preserve"> (ubiegły rok: 14 </w:t>
      </w:r>
      <w:r w:rsidR="00F44AE1">
        <w:rPr>
          <w:rFonts w:ascii="Times New Roman" w:hAnsi="Times New Roman" w:cs="Times New Roman"/>
          <w:b/>
          <w:sz w:val="24"/>
          <w:szCs w:val="24"/>
        </w:rPr>
        <w:t>842</w:t>
      </w:r>
      <w:r w:rsidRPr="001A094C">
        <w:rPr>
          <w:rFonts w:ascii="Times New Roman" w:hAnsi="Times New Roman" w:cs="Times New Roman"/>
          <w:b/>
          <w:sz w:val="24"/>
          <w:szCs w:val="24"/>
        </w:rPr>
        <w:t>).</w:t>
      </w:r>
    </w:p>
    <w:p w:rsidR="00A87104" w:rsidRPr="00330B5D" w:rsidRDefault="00DF0B46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19">
        <w:rPr>
          <w:rFonts w:ascii="Times New Roman" w:hAnsi="Times New Roman" w:cs="Times New Roman"/>
          <w:b/>
          <w:sz w:val="24"/>
          <w:szCs w:val="24"/>
        </w:rPr>
        <w:t>Jak widać, liczba rejestracji w I turze rekrutacji na studia</w:t>
      </w:r>
      <w:r w:rsidR="00A87104" w:rsidRPr="002B5B19">
        <w:rPr>
          <w:rFonts w:ascii="Times New Roman" w:hAnsi="Times New Roman" w:cs="Times New Roman"/>
          <w:b/>
          <w:sz w:val="24"/>
          <w:szCs w:val="24"/>
        </w:rPr>
        <w:t xml:space="preserve"> w UMCS jest </w:t>
      </w:r>
      <w:r w:rsidR="00F44AE1">
        <w:rPr>
          <w:rFonts w:ascii="Times New Roman" w:hAnsi="Times New Roman" w:cs="Times New Roman"/>
          <w:b/>
          <w:sz w:val="24"/>
          <w:szCs w:val="24"/>
        </w:rPr>
        <w:t>nieco wyższa</w:t>
      </w:r>
      <w:r w:rsidR="00A87104" w:rsidRPr="002B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2C">
        <w:rPr>
          <w:rFonts w:ascii="Times New Roman" w:hAnsi="Times New Roman" w:cs="Times New Roman"/>
          <w:b/>
          <w:sz w:val="24"/>
          <w:szCs w:val="24"/>
        </w:rPr>
        <w:t>w </w:t>
      </w:r>
      <w:r w:rsidRPr="002B5B19">
        <w:rPr>
          <w:rFonts w:ascii="Times New Roman" w:hAnsi="Times New Roman" w:cs="Times New Roman"/>
          <w:b/>
          <w:sz w:val="24"/>
          <w:szCs w:val="24"/>
        </w:rPr>
        <w:t>stosunku do ubiegłorocznych danych.</w:t>
      </w:r>
      <w:r w:rsidRPr="00330B5D">
        <w:rPr>
          <w:rFonts w:ascii="Times New Roman" w:hAnsi="Times New Roman" w:cs="Times New Roman"/>
          <w:sz w:val="24"/>
          <w:szCs w:val="24"/>
        </w:rPr>
        <w:t xml:space="preserve"> Sytuacja ta pokazuje, że Uczelnia tak naprawdę już od kilku lat ma stabilną sytuację dot. rejestracji kandydatów. </w:t>
      </w:r>
      <w:r w:rsidR="002B5B19">
        <w:rPr>
          <w:rFonts w:ascii="Times New Roman" w:hAnsi="Times New Roman" w:cs="Times New Roman"/>
          <w:sz w:val="24"/>
          <w:szCs w:val="24"/>
        </w:rPr>
        <w:t>Jesteśmy zadowoleni, że</w:t>
      </w:r>
      <w:r w:rsidRPr="00330B5D">
        <w:rPr>
          <w:rFonts w:ascii="Times New Roman" w:hAnsi="Times New Roman" w:cs="Times New Roman"/>
          <w:sz w:val="24"/>
          <w:szCs w:val="24"/>
        </w:rPr>
        <w:t xml:space="preserve"> nasza oferta cieszy się niesłabnącym zainteresowaniem </w:t>
      </w:r>
      <w:r w:rsidR="003D572C">
        <w:rPr>
          <w:rFonts w:ascii="Times New Roman" w:hAnsi="Times New Roman" w:cs="Times New Roman"/>
          <w:sz w:val="24"/>
          <w:szCs w:val="24"/>
        </w:rPr>
        <w:t>pomimo</w:t>
      </w:r>
      <w:r w:rsidR="002B5B19" w:rsidRPr="00330B5D">
        <w:rPr>
          <w:rFonts w:ascii="Times New Roman" w:hAnsi="Times New Roman" w:cs="Times New Roman"/>
          <w:sz w:val="24"/>
          <w:szCs w:val="24"/>
        </w:rPr>
        <w:t xml:space="preserve"> </w:t>
      </w:r>
      <w:r w:rsidR="00017929">
        <w:rPr>
          <w:rFonts w:ascii="Times New Roman" w:hAnsi="Times New Roman" w:cs="Times New Roman"/>
          <w:sz w:val="24"/>
          <w:szCs w:val="24"/>
        </w:rPr>
        <w:t>zwiększenia ruchów migracyjnych młodzieży</w:t>
      </w:r>
      <w:r w:rsidR="00017929" w:rsidRPr="00330B5D">
        <w:rPr>
          <w:rFonts w:ascii="Times New Roman" w:hAnsi="Times New Roman" w:cs="Times New Roman"/>
          <w:sz w:val="24"/>
          <w:szCs w:val="24"/>
        </w:rPr>
        <w:t xml:space="preserve"> </w:t>
      </w:r>
      <w:r w:rsidR="00017929">
        <w:rPr>
          <w:rFonts w:ascii="Times New Roman" w:hAnsi="Times New Roman" w:cs="Times New Roman"/>
          <w:sz w:val="24"/>
          <w:szCs w:val="24"/>
        </w:rPr>
        <w:t>oraz</w:t>
      </w:r>
      <w:r w:rsidR="003D572C">
        <w:rPr>
          <w:rFonts w:ascii="Times New Roman" w:hAnsi="Times New Roman" w:cs="Times New Roman"/>
          <w:sz w:val="24"/>
          <w:szCs w:val="24"/>
        </w:rPr>
        <w:t xml:space="preserve"> w dobie</w:t>
      </w:r>
      <w:r w:rsidR="00017929">
        <w:rPr>
          <w:rFonts w:ascii="Times New Roman" w:hAnsi="Times New Roman" w:cs="Times New Roman"/>
          <w:sz w:val="24"/>
          <w:szCs w:val="24"/>
        </w:rPr>
        <w:t xml:space="preserve"> </w:t>
      </w:r>
      <w:r w:rsidR="002B5B19" w:rsidRPr="00330B5D">
        <w:rPr>
          <w:rFonts w:ascii="Times New Roman" w:hAnsi="Times New Roman" w:cs="Times New Roman"/>
          <w:sz w:val="24"/>
          <w:szCs w:val="24"/>
        </w:rPr>
        <w:t>pos</w:t>
      </w:r>
      <w:r w:rsidR="002B5B19">
        <w:rPr>
          <w:rFonts w:ascii="Times New Roman" w:hAnsi="Times New Roman" w:cs="Times New Roman"/>
          <w:sz w:val="24"/>
          <w:szCs w:val="24"/>
        </w:rPr>
        <w:t>tępującego niżu demograficznego</w:t>
      </w:r>
      <w:r w:rsidRPr="00330B5D">
        <w:rPr>
          <w:rFonts w:ascii="Times New Roman" w:hAnsi="Times New Roman" w:cs="Times New Roman"/>
          <w:sz w:val="24"/>
          <w:szCs w:val="24"/>
        </w:rPr>
        <w:t xml:space="preserve">. </w:t>
      </w:r>
      <w:r w:rsidR="00145A01" w:rsidRPr="00330B5D">
        <w:rPr>
          <w:rFonts w:ascii="Times New Roman" w:hAnsi="Times New Roman" w:cs="Times New Roman"/>
          <w:sz w:val="24"/>
          <w:szCs w:val="24"/>
        </w:rPr>
        <w:t xml:space="preserve">Mamy nadzieję, że dane te przełożą się na liczbę osób, które faktycznie złożą dokumenty na naszej Uczelni. </w:t>
      </w:r>
    </w:p>
    <w:p w:rsidR="00DF0B46" w:rsidRPr="00330B5D" w:rsidRDefault="00F44AE1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</w:t>
      </w:r>
      <w:r w:rsidR="00145A01" w:rsidRPr="00330B5D">
        <w:rPr>
          <w:rFonts w:ascii="Times New Roman" w:hAnsi="Times New Roman" w:cs="Times New Roman"/>
          <w:sz w:val="24"/>
          <w:szCs w:val="24"/>
        </w:rPr>
        <w:t xml:space="preserve"> 11 lipca ogłosimy listy rankingowe i listy osób zakwalifikowanych na studia poprzez </w:t>
      </w:r>
      <w:r w:rsidR="00017929">
        <w:rPr>
          <w:rFonts w:ascii="Times New Roman" w:hAnsi="Times New Roman" w:cs="Times New Roman"/>
          <w:sz w:val="24"/>
          <w:szCs w:val="24"/>
        </w:rPr>
        <w:t xml:space="preserve">pisemne ogłoszenie w obiektach </w:t>
      </w:r>
      <w:r w:rsidR="00145A01" w:rsidRPr="00330B5D">
        <w:rPr>
          <w:rFonts w:ascii="Times New Roman" w:hAnsi="Times New Roman" w:cs="Times New Roman"/>
          <w:sz w:val="24"/>
          <w:szCs w:val="24"/>
        </w:rPr>
        <w:t xml:space="preserve">wydziałów oraz umieszczenie wyników postępowania na osobistych kontach </w:t>
      </w:r>
      <w:r>
        <w:rPr>
          <w:rFonts w:ascii="Times New Roman" w:hAnsi="Times New Roman" w:cs="Times New Roman"/>
          <w:sz w:val="24"/>
          <w:szCs w:val="24"/>
        </w:rPr>
        <w:t>kandydatów w systemie IRK. W dniach 13, 14 i 16</w:t>
      </w:r>
      <w:r w:rsidR="00145A01" w:rsidRPr="00330B5D">
        <w:rPr>
          <w:rFonts w:ascii="Times New Roman" w:hAnsi="Times New Roman" w:cs="Times New Roman"/>
          <w:sz w:val="24"/>
          <w:szCs w:val="24"/>
        </w:rPr>
        <w:t xml:space="preserve"> lipca</w:t>
      </w:r>
      <w:r w:rsidR="00ED0D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</w:t>
      </w:r>
      <w:r w:rsidR="00017929">
        <w:rPr>
          <w:rFonts w:ascii="Times New Roman" w:hAnsi="Times New Roman" w:cs="Times New Roman"/>
          <w:sz w:val="24"/>
          <w:szCs w:val="24"/>
        </w:rPr>
        <w:t>iątek, sobota i </w:t>
      </w:r>
      <w:r>
        <w:rPr>
          <w:rFonts w:ascii="Times New Roman" w:hAnsi="Times New Roman" w:cs="Times New Roman"/>
          <w:sz w:val="24"/>
          <w:szCs w:val="24"/>
        </w:rPr>
        <w:t>poniedziałek</w:t>
      </w:r>
      <w:r w:rsidR="00ED0D24">
        <w:rPr>
          <w:rFonts w:ascii="Times New Roman" w:hAnsi="Times New Roman" w:cs="Times New Roman"/>
          <w:sz w:val="24"/>
          <w:szCs w:val="24"/>
        </w:rPr>
        <w:t>)</w:t>
      </w:r>
      <w:r w:rsidR="00145A01" w:rsidRPr="00330B5D">
        <w:rPr>
          <w:rFonts w:ascii="Times New Roman" w:hAnsi="Times New Roman" w:cs="Times New Roman"/>
          <w:sz w:val="24"/>
          <w:szCs w:val="24"/>
        </w:rPr>
        <w:t xml:space="preserve"> będziemy przyjmować dokumenty od osób przyjętych na studia w pierwszej turze rekrutacji.</w:t>
      </w:r>
    </w:p>
    <w:p w:rsidR="00DF0B46" w:rsidRPr="00330B5D" w:rsidRDefault="00FE7D52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5D">
        <w:rPr>
          <w:rFonts w:ascii="Times New Roman" w:hAnsi="Times New Roman" w:cs="Times New Roman"/>
          <w:sz w:val="24"/>
          <w:szCs w:val="24"/>
        </w:rPr>
        <w:t>Wyniki rejestr</w:t>
      </w:r>
      <w:r w:rsidR="002B5B19">
        <w:rPr>
          <w:rFonts w:ascii="Times New Roman" w:hAnsi="Times New Roman" w:cs="Times New Roman"/>
          <w:sz w:val="24"/>
          <w:szCs w:val="24"/>
        </w:rPr>
        <w:t xml:space="preserve">acji </w:t>
      </w:r>
      <w:r w:rsidR="00017929">
        <w:rPr>
          <w:rFonts w:ascii="Times New Roman" w:hAnsi="Times New Roman" w:cs="Times New Roman"/>
          <w:sz w:val="24"/>
          <w:szCs w:val="24"/>
        </w:rPr>
        <w:t xml:space="preserve">na studia stacjonarne I stopnia i jednolite magisterskie </w:t>
      </w:r>
      <w:r w:rsidR="002B5B19">
        <w:rPr>
          <w:rFonts w:ascii="Times New Roman" w:hAnsi="Times New Roman" w:cs="Times New Roman"/>
          <w:sz w:val="24"/>
          <w:szCs w:val="24"/>
        </w:rPr>
        <w:t xml:space="preserve">nie są jeszcze ostateczne. </w:t>
      </w:r>
      <w:r w:rsidR="00017929">
        <w:rPr>
          <w:rFonts w:ascii="Times New Roman" w:hAnsi="Times New Roman" w:cs="Times New Roman"/>
          <w:sz w:val="24"/>
          <w:szCs w:val="24"/>
        </w:rPr>
        <w:t xml:space="preserve">Na niektórych kierunkach jest jeszcze możliwość dokonania rejestracji. </w:t>
      </w:r>
      <w:r w:rsidR="00017929">
        <w:rPr>
          <w:rFonts w:ascii="Times New Roman" w:hAnsi="Times New Roman" w:cs="Times New Roman"/>
          <w:b/>
          <w:sz w:val="24"/>
          <w:szCs w:val="24"/>
        </w:rPr>
        <w:t>W </w:t>
      </w:r>
      <w:r w:rsidR="00F44AE1" w:rsidRPr="00603EDA">
        <w:rPr>
          <w:rFonts w:ascii="Times New Roman" w:hAnsi="Times New Roman" w:cs="Times New Roman"/>
          <w:b/>
          <w:sz w:val="24"/>
          <w:szCs w:val="24"/>
        </w:rPr>
        <w:t>przypadku niewypełnienia limitu miejsc w pier</w:t>
      </w:r>
      <w:r w:rsidR="00F44AE1">
        <w:rPr>
          <w:rFonts w:ascii="Times New Roman" w:hAnsi="Times New Roman" w:cs="Times New Roman"/>
          <w:b/>
          <w:sz w:val="24"/>
          <w:szCs w:val="24"/>
        </w:rPr>
        <w:t xml:space="preserve">wszym lub kolejnych terminach, </w:t>
      </w:r>
      <w:r w:rsidR="00F44AE1" w:rsidRPr="00603EDA">
        <w:rPr>
          <w:rFonts w:ascii="Times New Roman" w:hAnsi="Times New Roman" w:cs="Times New Roman"/>
          <w:b/>
          <w:sz w:val="24"/>
          <w:szCs w:val="24"/>
        </w:rPr>
        <w:t>komisja rekrutacyjna ogłosi następną listę osób zakwalif</w:t>
      </w:r>
      <w:r w:rsidR="00F44AE1">
        <w:rPr>
          <w:rFonts w:ascii="Times New Roman" w:hAnsi="Times New Roman" w:cs="Times New Roman"/>
          <w:b/>
          <w:sz w:val="24"/>
          <w:szCs w:val="24"/>
        </w:rPr>
        <w:t xml:space="preserve">ikowanych na zwolnione miejsca - </w:t>
      </w:r>
      <w:r w:rsidRPr="00330B5D">
        <w:rPr>
          <w:rFonts w:ascii="Times New Roman" w:hAnsi="Times New Roman" w:cs="Times New Roman"/>
          <w:sz w:val="24"/>
          <w:szCs w:val="24"/>
        </w:rPr>
        <w:t xml:space="preserve">dokładnie 18 i 24 lipca ogłosimy kolejne </w:t>
      </w:r>
      <w:r w:rsidR="00D1188F">
        <w:rPr>
          <w:rFonts w:ascii="Times New Roman" w:hAnsi="Times New Roman" w:cs="Times New Roman"/>
          <w:sz w:val="24"/>
          <w:szCs w:val="24"/>
        </w:rPr>
        <w:t>listy</w:t>
      </w:r>
      <w:r w:rsidRPr="00330B5D">
        <w:rPr>
          <w:rFonts w:ascii="Times New Roman" w:hAnsi="Times New Roman" w:cs="Times New Roman"/>
          <w:sz w:val="24"/>
          <w:szCs w:val="24"/>
        </w:rPr>
        <w:t>.</w:t>
      </w:r>
      <w:r w:rsidR="00F4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04" w:rsidRDefault="00FE7D52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9">
        <w:rPr>
          <w:rFonts w:ascii="Times New Roman" w:hAnsi="Times New Roman" w:cs="Times New Roman"/>
          <w:sz w:val="24"/>
          <w:szCs w:val="24"/>
        </w:rPr>
        <w:t xml:space="preserve">Podczas tegorocznej rekrutacji, na kandydatów na studia w UMCS czeka </w:t>
      </w:r>
      <w:r w:rsidRPr="00017929">
        <w:rPr>
          <w:rFonts w:ascii="Times New Roman" w:hAnsi="Times New Roman" w:cs="Times New Roman"/>
          <w:b/>
          <w:sz w:val="24"/>
          <w:szCs w:val="24"/>
        </w:rPr>
        <w:t>7</w:t>
      </w:r>
      <w:r w:rsidR="00F44AE1" w:rsidRPr="00017929">
        <w:rPr>
          <w:rFonts w:ascii="Times New Roman" w:hAnsi="Times New Roman" w:cs="Times New Roman"/>
          <w:b/>
          <w:sz w:val="24"/>
          <w:szCs w:val="24"/>
        </w:rPr>
        <w:t>141</w:t>
      </w:r>
      <w:r w:rsidRPr="00017929">
        <w:rPr>
          <w:rFonts w:ascii="Times New Roman" w:hAnsi="Times New Roman" w:cs="Times New Roman"/>
          <w:b/>
          <w:sz w:val="24"/>
          <w:szCs w:val="24"/>
        </w:rPr>
        <w:t xml:space="preserve"> miejsc na studiach stacjonarnych</w:t>
      </w:r>
      <w:r w:rsidR="00017929" w:rsidRPr="00017929">
        <w:rPr>
          <w:rFonts w:ascii="Times New Roman" w:hAnsi="Times New Roman" w:cs="Times New Roman"/>
          <w:sz w:val="24"/>
          <w:szCs w:val="24"/>
        </w:rPr>
        <w:t xml:space="preserve"> I, II stopnia oraz jednolitych magisterskich, a także</w:t>
      </w:r>
      <w:r w:rsidRPr="00017929">
        <w:rPr>
          <w:rFonts w:ascii="Times New Roman" w:hAnsi="Times New Roman" w:cs="Times New Roman"/>
          <w:sz w:val="24"/>
          <w:szCs w:val="24"/>
        </w:rPr>
        <w:t xml:space="preserve"> </w:t>
      </w:r>
      <w:r w:rsidRPr="00017929">
        <w:rPr>
          <w:rFonts w:ascii="Times New Roman" w:hAnsi="Times New Roman" w:cs="Times New Roman"/>
          <w:b/>
          <w:sz w:val="24"/>
          <w:szCs w:val="24"/>
        </w:rPr>
        <w:t>1</w:t>
      </w:r>
      <w:r w:rsidR="00F44AE1" w:rsidRPr="00017929">
        <w:rPr>
          <w:rFonts w:ascii="Times New Roman" w:hAnsi="Times New Roman" w:cs="Times New Roman"/>
          <w:b/>
          <w:sz w:val="24"/>
          <w:szCs w:val="24"/>
        </w:rPr>
        <w:t>065</w:t>
      </w:r>
      <w:r w:rsidRPr="00017929">
        <w:rPr>
          <w:rFonts w:ascii="Times New Roman" w:hAnsi="Times New Roman" w:cs="Times New Roman"/>
          <w:b/>
          <w:sz w:val="24"/>
          <w:szCs w:val="24"/>
        </w:rPr>
        <w:t xml:space="preserve"> na studiach niestacjonarnych</w:t>
      </w:r>
      <w:r w:rsidR="00017929" w:rsidRPr="00017929">
        <w:rPr>
          <w:rFonts w:ascii="Times New Roman" w:hAnsi="Times New Roman" w:cs="Times New Roman"/>
          <w:sz w:val="24"/>
          <w:szCs w:val="24"/>
        </w:rPr>
        <w:t xml:space="preserve"> I, II stopnia i jednolitych magisterskich</w:t>
      </w:r>
      <w:r w:rsidRPr="00017929">
        <w:rPr>
          <w:rFonts w:ascii="Times New Roman" w:hAnsi="Times New Roman" w:cs="Times New Roman"/>
          <w:sz w:val="24"/>
          <w:szCs w:val="24"/>
        </w:rPr>
        <w:t>.</w:t>
      </w:r>
    </w:p>
    <w:p w:rsidR="003D572C" w:rsidRDefault="003D572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studia II stopnia rekrutacja na poszczególne kierunki trwa do 22 września br.</w:t>
      </w:r>
    </w:p>
    <w:p w:rsidR="003D572C" w:rsidRDefault="003D572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46" w:rsidRPr="002B5B19" w:rsidRDefault="00A87104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19">
        <w:rPr>
          <w:rFonts w:ascii="Times New Roman" w:hAnsi="Times New Roman" w:cs="Times New Roman"/>
          <w:b/>
          <w:sz w:val="24"/>
          <w:szCs w:val="24"/>
        </w:rPr>
        <w:t>Największym zainteresowaniem kandydatów (po</w:t>
      </w:r>
      <w:r w:rsidR="002B5B19" w:rsidRPr="002B5B19">
        <w:rPr>
          <w:rFonts w:ascii="Times New Roman" w:hAnsi="Times New Roman" w:cs="Times New Roman"/>
          <w:b/>
          <w:sz w:val="24"/>
          <w:szCs w:val="24"/>
        </w:rPr>
        <w:t>d wzgl</w:t>
      </w:r>
      <w:r w:rsidR="00F44AE1">
        <w:rPr>
          <w:rFonts w:ascii="Times New Roman" w:hAnsi="Times New Roman" w:cs="Times New Roman"/>
          <w:b/>
          <w:sz w:val="24"/>
          <w:szCs w:val="24"/>
        </w:rPr>
        <w:t>ędem liczby rejestracji</w:t>
      </w:r>
      <w:r w:rsidR="00D1188F">
        <w:rPr>
          <w:rFonts w:ascii="Times New Roman" w:hAnsi="Times New Roman" w:cs="Times New Roman"/>
          <w:b/>
          <w:sz w:val="24"/>
          <w:szCs w:val="24"/>
        </w:rPr>
        <w:t xml:space="preserve"> na studiach stacjonarnych I stopnia i jednolitych magisterskich</w:t>
      </w:r>
      <w:r w:rsidR="00F44AE1">
        <w:rPr>
          <w:rFonts w:ascii="Times New Roman" w:hAnsi="Times New Roman" w:cs="Times New Roman"/>
          <w:b/>
          <w:sz w:val="24"/>
          <w:szCs w:val="24"/>
        </w:rPr>
        <w:t>) w 2018</w:t>
      </w:r>
      <w:r w:rsidR="002B5B19" w:rsidRPr="002B5B19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2B5B19">
        <w:rPr>
          <w:rFonts w:ascii="Times New Roman" w:hAnsi="Times New Roman" w:cs="Times New Roman"/>
          <w:b/>
          <w:sz w:val="24"/>
          <w:szCs w:val="24"/>
        </w:rPr>
        <w:t>cieszą się:</w:t>
      </w:r>
    </w:p>
    <w:p w:rsidR="00177E1A" w:rsidRPr="00330B5D" w:rsidRDefault="00A87104" w:rsidP="000179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B5D">
        <w:rPr>
          <w:rFonts w:ascii="Times New Roman" w:hAnsi="Times New Roman" w:cs="Times New Roman"/>
          <w:sz w:val="24"/>
          <w:szCs w:val="24"/>
        </w:rPr>
        <w:t xml:space="preserve">1. </w:t>
      </w:r>
      <w:r w:rsidR="00590EDC">
        <w:rPr>
          <w:rFonts w:ascii="Times New Roman" w:hAnsi="Times New Roman" w:cs="Times New Roman"/>
          <w:sz w:val="24"/>
          <w:szCs w:val="24"/>
        </w:rPr>
        <w:t xml:space="preserve">Finanse i rachunkowość </w:t>
      </w:r>
      <w:r w:rsidR="00010512">
        <w:rPr>
          <w:rFonts w:ascii="Times New Roman" w:hAnsi="Times New Roman" w:cs="Times New Roman"/>
          <w:sz w:val="24"/>
          <w:szCs w:val="24"/>
        </w:rPr>
        <w:br/>
      </w:r>
      <w:r w:rsidRPr="00330B5D">
        <w:rPr>
          <w:rFonts w:ascii="Times New Roman" w:hAnsi="Times New Roman" w:cs="Times New Roman"/>
          <w:sz w:val="24"/>
          <w:szCs w:val="24"/>
        </w:rPr>
        <w:t xml:space="preserve">2. </w:t>
      </w:r>
      <w:r w:rsidR="00017929" w:rsidRPr="00330B5D">
        <w:rPr>
          <w:rFonts w:ascii="Times New Roman" w:hAnsi="Times New Roman" w:cs="Times New Roman"/>
          <w:sz w:val="24"/>
          <w:szCs w:val="24"/>
        </w:rPr>
        <w:t xml:space="preserve">Prawo </w:t>
      </w:r>
      <w:r w:rsidR="00010512">
        <w:rPr>
          <w:rFonts w:ascii="Times New Roman" w:hAnsi="Times New Roman" w:cs="Times New Roman"/>
          <w:sz w:val="24"/>
          <w:szCs w:val="24"/>
        </w:rPr>
        <w:br/>
      </w:r>
      <w:r w:rsidRPr="00330B5D">
        <w:rPr>
          <w:rFonts w:ascii="Times New Roman" w:hAnsi="Times New Roman" w:cs="Times New Roman"/>
          <w:sz w:val="24"/>
          <w:szCs w:val="24"/>
        </w:rPr>
        <w:t xml:space="preserve">3. </w:t>
      </w:r>
      <w:r w:rsidR="00F44AE1" w:rsidRPr="00330B5D">
        <w:rPr>
          <w:rFonts w:ascii="Times New Roman" w:hAnsi="Times New Roman" w:cs="Times New Roman"/>
          <w:sz w:val="24"/>
          <w:szCs w:val="24"/>
        </w:rPr>
        <w:t xml:space="preserve">Psychologia </w:t>
      </w:r>
      <w:r w:rsidR="00010512">
        <w:rPr>
          <w:rFonts w:ascii="Times New Roman" w:hAnsi="Times New Roman" w:cs="Times New Roman"/>
          <w:sz w:val="24"/>
          <w:szCs w:val="24"/>
        </w:rPr>
        <w:br/>
      </w:r>
      <w:r w:rsidRPr="00330B5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44AE1" w:rsidRPr="00330B5D">
        <w:rPr>
          <w:rFonts w:ascii="Times New Roman" w:hAnsi="Times New Roman" w:cs="Times New Roman"/>
          <w:sz w:val="24"/>
          <w:szCs w:val="24"/>
        </w:rPr>
        <w:t xml:space="preserve">Anglistyka </w:t>
      </w:r>
      <w:r w:rsidR="00010512">
        <w:rPr>
          <w:rFonts w:ascii="Times New Roman" w:hAnsi="Times New Roman" w:cs="Times New Roman"/>
          <w:sz w:val="24"/>
          <w:szCs w:val="24"/>
        </w:rPr>
        <w:br/>
      </w:r>
      <w:r w:rsidRPr="00330B5D">
        <w:rPr>
          <w:rFonts w:ascii="Times New Roman" w:hAnsi="Times New Roman" w:cs="Times New Roman"/>
          <w:sz w:val="24"/>
          <w:szCs w:val="24"/>
        </w:rPr>
        <w:t xml:space="preserve">5. </w:t>
      </w:r>
      <w:r w:rsidR="00F44AE1" w:rsidRPr="00330B5D">
        <w:rPr>
          <w:rFonts w:ascii="Times New Roman" w:hAnsi="Times New Roman" w:cs="Times New Roman"/>
          <w:sz w:val="24"/>
          <w:szCs w:val="24"/>
        </w:rPr>
        <w:t xml:space="preserve">Logistyka </w:t>
      </w:r>
      <w:r w:rsidR="00010512">
        <w:rPr>
          <w:rFonts w:ascii="Times New Roman" w:hAnsi="Times New Roman" w:cs="Times New Roman"/>
          <w:sz w:val="24"/>
          <w:szCs w:val="24"/>
        </w:rPr>
        <w:br/>
      </w:r>
      <w:r w:rsidR="002B5B19">
        <w:rPr>
          <w:rFonts w:ascii="Times New Roman" w:hAnsi="Times New Roman" w:cs="Times New Roman"/>
          <w:sz w:val="24"/>
          <w:szCs w:val="24"/>
        </w:rPr>
        <w:t xml:space="preserve">6. </w:t>
      </w:r>
      <w:r w:rsidR="00F44AE1" w:rsidRPr="00330B5D">
        <w:rPr>
          <w:rFonts w:ascii="Times New Roman" w:hAnsi="Times New Roman" w:cs="Times New Roman"/>
          <w:sz w:val="24"/>
          <w:szCs w:val="24"/>
        </w:rPr>
        <w:t xml:space="preserve">Bezpieczeństwo wewnętrzne </w:t>
      </w:r>
      <w:r w:rsidR="00010512">
        <w:rPr>
          <w:rFonts w:ascii="Times New Roman" w:hAnsi="Times New Roman" w:cs="Times New Roman"/>
          <w:sz w:val="24"/>
          <w:szCs w:val="24"/>
        </w:rPr>
        <w:br/>
      </w:r>
      <w:r w:rsidR="002B5B19">
        <w:rPr>
          <w:rFonts w:ascii="Times New Roman" w:hAnsi="Times New Roman" w:cs="Times New Roman"/>
          <w:sz w:val="24"/>
          <w:szCs w:val="24"/>
        </w:rPr>
        <w:t xml:space="preserve">7. </w:t>
      </w:r>
      <w:r w:rsidRPr="00330B5D">
        <w:rPr>
          <w:rFonts w:ascii="Times New Roman" w:hAnsi="Times New Roman" w:cs="Times New Roman"/>
          <w:sz w:val="24"/>
          <w:szCs w:val="24"/>
        </w:rPr>
        <w:t xml:space="preserve">Informatyka </w:t>
      </w:r>
      <w:r w:rsidR="00010512">
        <w:rPr>
          <w:rFonts w:ascii="Times New Roman" w:hAnsi="Times New Roman" w:cs="Times New Roman"/>
          <w:sz w:val="24"/>
          <w:szCs w:val="24"/>
        </w:rPr>
        <w:br/>
      </w:r>
      <w:r w:rsidR="002B5B19">
        <w:rPr>
          <w:rFonts w:ascii="Times New Roman" w:hAnsi="Times New Roman" w:cs="Times New Roman"/>
          <w:sz w:val="24"/>
          <w:szCs w:val="24"/>
        </w:rPr>
        <w:t xml:space="preserve">8. </w:t>
      </w:r>
      <w:r w:rsidRPr="00330B5D">
        <w:rPr>
          <w:rFonts w:ascii="Times New Roman" w:hAnsi="Times New Roman" w:cs="Times New Roman"/>
          <w:sz w:val="24"/>
          <w:szCs w:val="24"/>
        </w:rPr>
        <w:t xml:space="preserve">Ekonomia </w:t>
      </w:r>
    </w:p>
    <w:p w:rsidR="00330B5D" w:rsidRPr="002B5B19" w:rsidRDefault="00330B5D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5D" w:rsidRPr="002B5B19" w:rsidRDefault="00330B5D" w:rsidP="002B5B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B19">
        <w:rPr>
          <w:rFonts w:ascii="Times New Roman" w:hAnsi="Times New Roman" w:cs="Times New Roman"/>
          <w:b/>
          <w:sz w:val="24"/>
          <w:szCs w:val="24"/>
        </w:rPr>
        <w:t xml:space="preserve">Pod względem liczby osób przypadających na jedno miejsce, w </w:t>
      </w:r>
      <w:r w:rsidR="002B5B19" w:rsidRPr="002B5B19">
        <w:rPr>
          <w:rFonts w:ascii="Times New Roman" w:hAnsi="Times New Roman" w:cs="Times New Roman"/>
          <w:b/>
          <w:sz w:val="24"/>
          <w:szCs w:val="24"/>
        </w:rPr>
        <w:t>tym</w:t>
      </w:r>
      <w:r w:rsidRPr="002B5B19">
        <w:rPr>
          <w:rFonts w:ascii="Times New Roman" w:hAnsi="Times New Roman" w:cs="Times New Roman"/>
          <w:b/>
          <w:sz w:val="24"/>
          <w:szCs w:val="24"/>
        </w:rPr>
        <w:t xml:space="preserve"> roku największym zainteresowaniem cieszą się następujące kierunki studiów</w:t>
      </w:r>
      <w:r w:rsidR="00D1188F">
        <w:rPr>
          <w:rFonts w:ascii="Times New Roman" w:hAnsi="Times New Roman" w:cs="Times New Roman"/>
          <w:b/>
          <w:sz w:val="24"/>
          <w:szCs w:val="24"/>
        </w:rPr>
        <w:t xml:space="preserve"> stacjonarnych I stopnia i jednolitych magisterskich</w:t>
      </w:r>
      <w:r w:rsidRPr="002B5B19">
        <w:rPr>
          <w:rFonts w:ascii="Times New Roman" w:hAnsi="Times New Roman" w:cs="Times New Roman"/>
          <w:b/>
          <w:sz w:val="24"/>
          <w:szCs w:val="24"/>
        </w:rPr>
        <w:t>:</w:t>
      </w:r>
    </w:p>
    <w:p w:rsidR="00010512" w:rsidRPr="00017929" w:rsidRDefault="00F44AE1" w:rsidP="0001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Psychologia – </w:t>
      </w:r>
      <w:r w:rsidR="00D80A47">
        <w:rPr>
          <w:rFonts w:ascii="Times New Roman" w:hAnsi="Times New Roman" w:cs="Times New Roman"/>
          <w:sz w:val="24"/>
          <w:szCs w:val="24"/>
        </w:rPr>
        <w:t>9,</w:t>
      </w:r>
      <w:r w:rsidR="00CB018B">
        <w:rPr>
          <w:rFonts w:ascii="Times New Roman" w:hAnsi="Times New Roman" w:cs="Times New Roman"/>
          <w:sz w:val="24"/>
          <w:szCs w:val="24"/>
        </w:rPr>
        <w:t>3</w:t>
      </w:r>
      <w:r w:rsidR="00330B5D" w:rsidRPr="00330B5D">
        <w:rPr>
          <w:rFonts w:ascii="Times New Roman" w:hAnsi="Times New Roman" w:cs="Times New Roman"/>
          <w:sz w:val="24"/>
          <w:szCs w:val="24"/>
        </w:rPr>
        <w:t xml:space="preserve"> osób na jedno miejsce</w:t>
      </w:r>
      <w:r w:rsidR="002B5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Anglistyka – </w:t>
      </w:r>
      <w:r w:rsidR="00D80A47">
        <w:rPr>
          <w:rFonts w:ascii="Times New Roman" w:hAnsi="Times New Roman" w:cs="Times New Roman"/>
          <w:sz w:val="24"/>
          <w:szCs w:val="24"/>
        </w:rPr>
        <w:t>6,</w:t>
      </w:r>
      <w:r w:rsidR="00CB018B">
        <w:rPr>
          <w:rFonts w:ascii="Times New Roman" w:hAnsi="Times New Roman" w:cs="Times New Roman"/>
          <w:sz w:val="24"/>
          <w:szCs w:val="24"/>
        </w:rPr>
        <w:t>6</w:t>
      </w:r>
      <w:r w:rsidR="00330B5D" w:rsidRPr="00330B5D">
        <w:rPr>
          <w:rFonts w:ascii="Times New Roman" w:hAnsi="Times New Roman" w:cs="Times New Roman"/>
          <w:sz w:val="24"/>
          <w:szCs w:val="24"/>
        </w:rPr>
        <w:t xml:space="preserve"> osób na jedno miejsce</w:t>
      </w:r>
      <w:r w:rsidR="002B5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18B">
        <w:rPr>
          <w:rFonts w:ascii="Times New Roman" w:hAnsi="Times New Roman" w:cs="Times New Roman"/>
          <w:sz w:val="24"/>
          <w:szCs w:val="24"/>
        </w:rPr>
        <w:t>Finanse i rachunkowość – 5,7</w:t>
      </w:r>
      <w:r w:rsidR="00D80A47" w:rsidRPr="00330B5D">
        <w:rPr>
          <w:rFonts w:ascii="Times New Roman" w:hAnsi="Times New Roman" w:cs="Times New Roman"/>
          <w:sz w:val="24"/>
          <w:szCs w:val="24"/>
        </w:rPr>
        <w:t xml:space="preserve"> osób na jedno miejsce</w:t>
      </w:r>
      <w:r w:rsidR="00D80A47">
        <w:rPr>
          <w:rFonts w:ascii="Times New Roman" w:hAnsi="Times New Roman" w:cs="Times New Roman"/>
          <w:sz w:val="24"/>
          <w:szCs w:val="24"/>
        </w:rPr>
        <w:br/>
      </w:r>
      <w:r w:rsidR="00D80A4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Jazz i muzyka estradowa – </w:t>
      </w:r>
      <w:r w:rsidR="00D80A47">
        <w:rPr>
          <w:rFonts w:ascii="Times New Roman" w:hAnsi="Times New Roman" w:cs="Times New Roman"/>
          <w:sz w:val="24"/>
          <w:szCs w:val="24"/>
        </w:rPr>
        <w:t>5,5</w:t>
      </w:r>
      <w:r w:rsidR="00330B5D" w:rsidRPr="00330B5D">
        <w:rPr>
          <w:rFonts w:ascii="Times New Roman" w:hAnsi="Times New Roman" w:cs="Times New Roman"/>
          <w:sz w:val="24"/>
          <w:szCs w:val="24"/>
        </w:rPr>
        <w:t xml:space="preserve"> osób na jedno miejsce</w:t>
      </w:r>
      <w:r w:rsidR="002B5B19">
        <w:rPr>
          <w:rFonts w:ascii="Times New Roman" w:hAnsi="Times New Roman" w:cs="Times New Roman"/>
          <w:sz w:val="24"/>
          <w:szCs w:val="24"/>
        </w:rPr>
        <w:br/>
      </w:r>
      <w:r w:rsidR="00330B5D" w:rsidRPr="00330B5D">
        <w:rPr>
          <w:rFonts w:ascii="Times New Roman" w:hAnsi="Times New Roman" w:cs="Times New Roman"/>
          <w:sz w:val="24"/>
          <w:szCs w:val="24"/>
        </w:rPr>
        <w:t>5. Lingwistyka stosowana, pro</w:t>
      </w:r>
      <w:r>
        <w:rPr>
          <w:rFonts w:ascii="Times New Roman" w:hAnsi="Times New Roman" w:cs="Times New Roman"/>
          <w:sz w:val="24"/>
          <w:szCs w:val="24"/>
        </w:rPr>
        <w:t xml:space="preserve">fil </w:t>
      </w:r>
      <w:r w:rsidR="00D80A47">
        <w:rPr>
          <w:rFonts w:ascii="Times New Roman" w:hAnsi="Times New Roman" w:cs="Times New Roman"/>
          <w:sz w:val="24"/>
          <w:szCs w:val="24"/>
        </w:rPr>
        <w:t>angielski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D80A47">
        <w:rPr>
          <w:rFonts w:ascii="Times New Roman" w:hAnsi="Times New Roman" w:cs="Times New Roman"/>
          <w:sz w:val="24"/>
          <w:szCs w:val="24"/>
        </w:rPr>
        <w:t>niemieckim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30B5D" w:rsidRPr="00330B5D">
        <w:rPr>
          <w:rFonts w:ascii="Times New Roman" w:hAnsi="Times New Roman" w:cs="Times New Roman"/>
          <w:sz w:val="24"/>
          <w:szCs w:val="24"/>
        </w:rPr>
        <w:t xml:space="preserve"> </w:t>
      </w:r>
      <w:r w:rsidR="00CB018B">
        <w:rPr>
          <w:rFonts w:ascii="Times New Roman" w:hAnsi="Times New Roman" w:cs="Times New Roman"/>
          <w:sz w:val="24"/>
          <w:szCs w:val="24"/>
        </w:rPr>
        <w:t>5,2</w:t>
      </w:r>
      <w:r w:rsidR="00D80A47">
        <w:rPr>
          <w:rFonts w:ascii="Times New Roman" w:hAnsi="Times New Roman" w:cs="Times New Roman"/>
          <w:sz w:val="24"/>
          <w:szCs w:val="24"/>
        </w:rPr>
        <w:t xml:space="preserve"> </w:t>
      </w:r>
      <w:r w:rsidR="00330B5D" w:rsidRPr="00330B5D">
        <w:rPr>
          <w:rFonts w:ascii="Times New Roman" w:hAnsi="Times New Roman" w:cs="Times New Roman"/>
          <w:sz w:val="24"/>
          <w:szCs w:val="24"/>
        </w:rPr>
        <w:t>osób na jedno miejsce</w:t>
      </w:r>
      <w:r w:rsidR="002B5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80A47" w:rsidRPr="00330B5D">
        <w:rPr>
          <w:rFonts w:ascii="Times New Roman" w:hAnsi="Times New Roman" w:cs="Times New Roman"/>
          <w:sz w:val="24"/>
          <w:szCs w:val="24"/>
        </w:rPr>
        <w:t>Biologia, spe</w:t>
      </w:r>
      <w:r w:rsidR="00D80A47">
        <w:rPr>
          <w:rFonts w:ascii="Times New Roman" w:hAnsi="Times New Roman" w:cs="Times New Roman"/>
          <w:sz w:val="24"/>
          <w:szCs w:val="24"/>
        </w:rPr>
        <w:t xml:space="preserve">cjalność biologia medyczna – </w:t>
      </w:r>
      <w:r w:rsidR="006E0F41">
        <w:rPr>
          <w:rFonts w:ascii="Times New Roman" w:hAnsi="Times New Roman" w:cs="Times New Roman"/>
          <w:sz w:val="24"/>
          <w:szCs w:val="24"/>
        </w:rPr>
        <w:t>5,2</w:t>
      </w:r>
      <w:r w:rsidR="00D80A47" w:rsidRPr="00330B5D">
        <w:rPr>
          <w:rFonts w:ascii="Times New Roman" w:hAnsi="Times New Roman" w:cs="Times New Roman"/>
          <w:sz w:val="24"/>
          <w:szCs w:val="24"/>
        </w:rPr>
        <w:t xml:space="preserve"> </w:t>
      </w:r>
      <w:r w:rsidR="00D80A47">
        <w:rPr>
          <w:rFonts w:ascii="Times New Roman" w:hAnsi="Times New Roman" w:cs="Times New Roman"/>
          <w:sz w:val="24"/>
          <w:szCs w:val="24"/>
        </w:rPr>
        <w:t>os</w:t>
      </w:r>
      <w:r w:rsidR="00CB018B">
        <w:rPr>
          <w:rFonts w:ascii="Times New Roman" w:hAnsi="Times New Roman" w:cs="Times New Roman"/>
          <w:sz w:val="24"/>
          <w:szCs w:val="24"/>
        </w:rPr>
        <w:t>ób</w:t>
      </w:r>
      <w:r w:rsidR="00D80A47" w:rsidRPr="00330B5D">
        <w:rPr>
          <w:rFonts w:ascii="Times New Roman" w:hAnsi="Times New Roman" w:cs="Times New Roman"/>
          <w:sz w:val="24"/>
          <w:szCs w:val="24"/>
        </w:rPr>
        <w:t xml:space="preserve"> na jedno miejsce</w:t>
      </w:r>
      <w:r w:rsidR="00D80A47">
        <w:rPr>
          <w:rFonts w:ascii="Times New Roman" w:hAnsi="Times New Roman" w:cs="Times New Roman"/>
          <w:sz w:val="24"/>
          <w:szCs w:val="24"/>
        </w:rPr>
        <w:t xml:space="preserve">  </w:t>
      </w:r>
      <w:r w:rsidR="00CB018B">
        <w:rPr>
          <w:rFonts w:ascii="Times New Roman" w:hAnsi="Times New Roman" w:cs="Times New Roman"/>
          <w:sz w:val="24"/>
          <w:szCs w:val="24"/>
        </w:rPr>
        <w:br/>
      </w:r>
      <w:r w:rsidR="00D80A47">
        <w:rPr>
          <w:rFonts w:ascii="Times New Roman" w:hAnsi="Times New Roman" w:cs="Times New Roman"/>
          <w:sz w:val="24"/>
          <w:szCs w:val="24"/>
        </w:rPr>
        <w:t>7. Pedagogika –</w:t>
      </w:r>
      <w:r w:rsidR="00CB018B">
        <w:rPr>
          <w:rFonts w:ascii="Times New Roman" w:hAnsi="Times New Roman" w:cs="Times New Roman"/>
          <w:sz w:val="24"/>
          <w:szCs w:val="24"/>
        </w:rPr>
        <w:t xml:space="preserve"> 5</w:t>
      </w:r>
      <w:r w:rsidR="00D80A47">
        <w:rPr>
          <w:rFonts w:ascii="Times New Roman" w:hAnsi="Times New Roman" w:cs="Times New Roman"/>
          <w:sz w:val="24"/>
          <w:szCs w:val="24"/>
        </w:rPr>
        <w:t xml:space="preserve"> osób na miejsce</w:t>
      </w:r>
      <w:r w:rsidR="002B5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80A47">
        <w:rPr>
          <w:rFonts w:ascii="Times New Roman" w:hAnsi="Times New Roman" w:cs="Times New Roman"/>
          <w:sz w:val="24"/>
          <w:szCs w:val="24"/>
        </w:rPr>
        <w:t>Logistyk</w:t>
      </w:r>
      <w:r>
        <w:rPr>
          <w:rFonts w:ascii="Times New Roman" w:hAnsi="Times New Roman" w:cs="Times New Roman"/>
          <w:sz w:val="24"/>
          <w:szCs w:val="24"/>
        </w:rPr>
        <w:t xml:space="preserve">a – </w:t>
      </w:r>
      <w:r w:rsidR="00330B5D" w:rsidRPr="00330B5D">
        <w:rPr>
          <w:rFonts w:ascii="Times New Roman" w:hAnsi="Times New Roman" w:cs="Times New Roman"/>
          <w:sz w:val="24"/>
          <w:szCs w:val="24"/>
        </w:rPr>
        <w:t xml:space="preserve"> </w:t>
      </w:r>
      <w:r w:rsidR="006E0F41">
        <w:rPr>
          <w:rFonts w:ascii="Times New Roman" w:hAnsi="Times New Roman" w:cs="Times New Roman"/>
          <w:sz w:val="24"/>
          <w:szCs w:val="24"/>
        </w:rPr>
        <w:t>4,8</w:t>
      </w:r>
      <w:r w:rsidR="00D80A47">
        <w:rPr>
          <w:rFonts w:ascii="Times New Roman" w:hAnsi="Times New Roman" w:cs="Times New Roman"/>
          <w:sz w:val="24"/>
          <w:szCs w:val="24"/>
        </w:rPr>
        <w:t xml:space="preserve"> </w:t>
      </w:r>
      <w:r w:rsidR="00AE7D7F">
        <w:rPr>
          <w:rFonts w:ascii="Times New Roman" w:hAnsi="Times New Roman" w:cs="Times New Roman"/>
          <w:sz w:val="24"/>
          <w:szCs w:val="24"/>
        </w:rPr>
        <w:t>os</w:t>
      </w:r>
      <w:r w:rsidR="00D80A47">
        <w:rPr>
          <w:rFonts w:ascii="Times New Roman" w:hAnsi="Times New Roman" w:cs="Times New Roman"/>
          <w:sz w:val="24"/>
          <w:szCs w:val="24"/>
        </w:rPr>
        <w:t>ób</w:t>
      </w:r>
      <w:r w:rsidR="00330B5D" w:rsidRPr="00330B5D">
        <w:rPr>
          <w:rFonts w:ascii="Times New Roman" w:hAnsi="Times New Roman" w:cs="Times New Roman"/>
          <w:sz w:val="24"/>
          <w:szCs w:val="24"/>
        </w:rPr>
        <w:t xml:space="preserve"> na jedno miejsce</w:t>
      </w:r>
      <w:r w:rsidR="002B5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B018B" w:rsidRPr="00017929">
        <w:rPr>
          <w:rFonts w:ascii="Times New Roman" w:hAnsi="Times New Roman" w:cs="Times New Roman"/>
          <w:sz w:val="24"/>
          <w:szCs w:val="24"/>
        </w:rPr>
        <w:t xml:space="preserve">Lingwistyka stosowana, profil angielski z </w:t>
      </w:r>
      <w:r w:rsidR="00CB018B" w:rsidRPr="00017929">
        <w:rPr>
          <w:rFonts w:ascii="Times New Roman" w:hAnsi="Times New Roman" w:cs="Times New Roman"/>
          <w:sz w:val="24"/>
          <w:szCs w:val="24"/>
        </w:rPr>
        <w:t>hiszpańskim</w:t>
      </w:r>
      <w:r w:rsidR="00CB018B" w:rsidRPr="00017929">
        <w:rPr>
          <w:rFonts w:ascii="Times New Roman" w:hAnsi="Times New Roman" w:cs="Times New Roman"/>
          <w:sz w:val="24"/>
          <w:szCs w:val="24"/>
        </w:rPr>
        <w:t xml:space="preserve"> –  </w:t>
      </w:r>
      <w:r w:rsidR="00CB018B" w:rsidRPr="00017929">
        <w:rPr>
          <w:rFonts w:ascii="Times New Roman" w:hAnsi="Times New Roman" w:cs="Times New Roman"/>
          <w:sz w:val="24"/>
          <w:szCs w:val="24"/>
        </w:rPr>
        <w:t>4,</w:t>
      </w:r>
      <w:r w:rsidR="006E0F41">
        <w:rPr>
          <w:rFonts w:ascii="Times New Roman" w:hAnsi="Times New Roman" w:cs="Times New Roman"/>
          <w:sz w:val="24"/>
          <w:szCs w:val="24"/>
        </w:rPr>
        <w:t>8</w:t>
      </w:r>
      <w:r w:rsidR="00CB018B" w:rsidRPr="00017929">
        <w:rPr>
          <w:rFonts w:ascii="Times New Roman" w:hAnsi="Times New Roman" w:cs="Times New Roman"/>
          <w:sz w:val="24"/>
          <w:szCs w:val="24"/>
        </w:rPr>
        <w:t xml:space="preserve"> osób na jedno miejsce</w:t>
      </w:r>
      <w:r w:rsidR="00CB018B" w:rsidRPr="00017929">
        <w:rPr>
          <w:rFonts w:ascii="Times New Roman" w:hAnsi="Times New Roman" w:cs="Times New Roman"/>
          <w:sz w:val="24"/>
          <w:szCs w:val="24"/>
        </w:rPr>
        <w:t xml:space="preserve"> </w:t>
      </w:r>
      <w:r w:rsidR="00CB018B" w:rsidRPr="00017929">
        <w:rPr>
          <w:rFonts w:ascii="Times New Roman" w:hAnsi="Times New Roman" w:cs="Times New Roman"/>
          <w:sz w:val="24"/>
          <w:szCs w:val="24"/>
        </w:rPr>
        <w:br/>
      </w:r>
      <w:r w:rsidRPr="00017929">
        <w:rPr>
          <w:rFonts w:ascii="Times New Roman" w:hAnsi="Times New Roman" w:cs="Times New Roman"/>
          <w:sz w:val="24"/>
          <w:szCs w:val="24"/>
        </w:rPr>
        <w:t xml:space="preserve">10. </w:t>
      </w:r>
      <w:r w:rsidR="00CB018B" w:rsidRPr="00017929">
        <w:rPr>
          <w:rFonts w:ascii="Times New Roman" w:hAnsi="Times New Roman" w:cs="Times New Roman"/>
          <w:sz w:val="24"/>
          <w:szCs w:val="24"/>
        </w:rPr>
        <w:t>Biotechnologi</w:t>
      </w:r>
      <w:r w:rsidRPr="00017929">
        <w:rPr>
          <w:rFonts w:ascii="Times New Roman" w:hAnsi="Times New Roman" w:cs="Times New Roman"/>
          <w:sz w:val="24"/>
          <w:szCs w:val="24"/>
        </w:rPr>
        <w:t xml:space="preserve">a – </w:t>
      </w:r>
      <w:r w:rsidR="00330B5D" w:rsidRPr="00017929">
        <w:rPr>
          <w:rFonts w:ascii="Times New Roman" w:hAnsi="Times New Roman" w:cs="Times New Roman"/>
          <w:sz w:val="24"/>
          <w:szCs w:val="24"/>
        </w:rPr>
        <w:t xml:space="preserve"> </w:t>
      </w:r>
      <w:r w:rsidR="00CB018B" w:rsidRPr="00017929">
        <w:rPr>
          <w:rFonts w:ascii="Times New Roman" w:hAnsi="Times New Roman" w:cs="Times New Roman"/>
          <w:sz w:val="24"/>
          <w:szCs w:val="24"/>
        </w:rPr>
        <w:t xml:space="preserve">4,5 </w:t>
      </w:r>
      <w:r w:rsidR="00AE7D7F" w:rsidRPr="00017929">
        <w:rPr>
          <w:rFonts w:ascii="Times New Roman" w:hAnsi="Times New Roman" w:cs="Times New Roman"/>
          <w:sz w:val="24"/>
          <w:szCs w:val="24"/>
        </w:rPr>
        <w:t>os</w:t>
      </w:r>
      <w:r w:rsidR="00CB018B" w:rsidRPr="00017929">
        <w:rPr>
          <w:rFonts w:ascii="Times New Roman" w:hAnsi="Times New Roman" w:cs="Times New Roman"/>
          <w:sz w:val="24"/>
          <w:szCs w:val="24"/>
        </w:rPr>
        <w:t>ób</w:t>
      </w:r>
      <w:r w:rsidR="00330B5D" w:rsidRPr="00017929">
        <w:rPr>
          <w:rFonts w:ascii="Times New Roman" w:hAnsi="Times New Roman" w:cs="Times New Roman"/>
          <w:sz w:val="24"/>
          <w:szCs w:val="24"/>
        </w:rPr>
        <w:t xml:space="preserve"> na jedno miejsce</w:t>
      </w:r>
    </w:p>
    <w:p w:rsidR="00010512" w:rsidRPr="00017929" w:rsidRDefault="00010512" w:rsidP="00AE7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1A" w:rsidRPr="00017929" w:rsidRDefault="00D1188F" w:rsidP="001A09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Dodatkowo</w:t>
      </w:r>
      <w:r w:rsidR="00CD0480" w:rsidRPr="00017929">
        <w:rPr>
          <w:rFonts w:ascii="Times New Roman" w:hAnsi="Times New Roman" w:cs="Times New Roman"/>
          <w:b/>
          <w:sz w:val="24"/>
          <w:szCs w:val="24"/>
        </w:rPr>
        <w:t>:</w:t>
      </w:r>
    </w:p>
    <w:p w:rsidR="00D1188F" w:rsidRDefault="00CD0480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9">
        <w:rPr>
          <w:rFonts w:ascii="Times New Roman" w:hAnsi="Times New Roman" w:cs="Times New Roman"/>
          <w:sz w:val="24"/>
          <w:szCs w:val="24"/>
        </w:rPr>
        <w:t xml:space="preserve">Liczba cudzoziemców </w:t>
      </w:r>
      <w:r w:rsidR="00017929" w:rsidRPr="00017929">
        <w:rPr>
          <w:rFonts w:ascii="Times New Roman" w:hAnsi="Times New Roman" w:cs="Times New Roman"/>
          <w:bCs/>
          <w:sz w:val="24"/>
          <w:szCs w:val="24"/>
        </w:rPr>
        <w:t>podejmujących kształcenie na takich samych warunkach jak obywatele polscy</w:t>
      </w:r>
      <w:r w:rsidR="00017929">
        <w:rPr>
          <w:rFonts w:ascii="Times New Roman" w:hAnsi="Times New Roman" w:cs="Times New Roman"/>
          <w:bCs/>
          <w:sz w:val="24"/>
          <w:szCs w:val="24"/>
        </w:rPr>
        <w:t>,</w:t>
      </w:r>
      <w:r w:rsidR="00017929" w:rsidRPr="00017929">
        <w:rPr>
          <w:rFonts w:ascii="Times New Roman" w:hAnsi="Times New Roman" w:cs="Times New Roman"/>
          <w:sz w:val="24"/>
          <w:szCs w:val="24"/>
        </w:rPr>
        <w:t xml:space="preserve"> </w:t>
      </w:r>
      <w:r w:rsidR="00A571A6" w:rsidRPr="00017929">
        <w:rPr>
          <w:rFonts w:ascii="Times New Roman" w:hAnsi="Times New Roman" w:cs="Times New Roman"/>
          <w:sz w:val="24"/>
          <w:szCs w:val="24"/>
        </w:rPr>
        <w:t>zarejestrowanych na studia I stopnia</w:t>
      </w:r>
      <w:r w:rsidR="001A094C" w:rsidRPr="00017929">
        <w:rPr>
          <w:rFonts w:ascii="Times New Roman" w:hAnsi="Times New Roman" w:cs="Times New Roman"/>
          <w:sz w:val="24"/>
          <w:szCs w:val="24"/>
        </w:rPr>
        <w:t>:</w:t>
      </w:r>
      <w:r w:rsidR="00017929">
        <w:rPr>
          <w:rFonts w:ascii="Times New Roman" w:hAnsi="Times New Roman" w:cs="Times New Roman"/>
          <w:sz w:val="24"/>
          <w:szCs w:val="24"/>
        </w:rPr>
        <w:t xml:space="preserve"> </w:t>
      </w:r>
      <w:r w:rsidR="001A094C" w:rsidRPr="00017929">
        <w:rPr>
          <w:rFonts w:ascii="Times New Roman" w:hAnsi="Times New Roman" w:cs="Times New Roman"/>
          <w:sz w:val="24"/>
          <w:szCs w:val="24"/>
        </w:rPr>
        <w:t>201</w:t>
      </w:r>
      <w:r w:rsidR="00FD6F33" w:rsidRPr="00017929">
        <w:rPr>
          <w:rFonts w:ascii="Times New Roman" w:hAnsi="Times New Roman" w:cs="Times New Roman"/>
          <w:sz w:val="24"/>
          <w:szCs w:val="24"/>
        </w:rPr>
        <w:t>8</w:t>
      </w:r>
      <w:r w:rsidR="001A094C" w:rsidRPr="00017929">
        <w:rPr>
          <w:rFonts w:ascii="Times New Roman" w:hAnsi="Times New Roman" w:cs="Times New Roman"/>
          <w:sz w:val="24"/>
          <w:szCs w:val="24"/>
        </w:rPr>
        <w:t xml:space="preserve"> r. –</w:t>
      </w:r>
      <w:r w:rsidR="001B46A1" w:rsidRPr="00017929">
        <w:rPr>
          <w:rFonts w:ascii="Times New Roman" w:hAnsi="Times New Roman" w:cs="Times New Roman"/>
          <w:sz w:val="24"/>
          <w:szCs w:val="24"/>
        </w:rPr>
        <w:t xml:space="preserve"> 909 </w:t>
      </w:r>
      <w:r w:rsidR="00D1188F">
        <w:rPr>
          <w:rFonts w:ascii="Times New Roman" w:hAnsi="Times New Roman" w:cs="Times New Roman"/>
          <w:sz w:val="24"/>
          <w:szCs w:val="24"/>
        </w:rPr>
        <w:t>osób.</w:t>
      </w:r>
    </w:p>
    <w:p w:rsidR="00CB018B" w:rsidRPr="00017929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9">
        <w:rPr>
          <w:rFonts w:ascii="Times New Roman" w:hAnsi="Times New Roman" w:cs="Times New Roman"/>
          <w:sz w:val="24"/>
          <w:szCs w:val="24"/>
        </w:rPr>
        <w:br/>
        <w:t xml:space="preserve">Największy limit miejsc </w:t>
      </w:r>
      <w:r w:rsidR="00AE7D7F" w:rsidRPr="00017929">
        <w:rPr>
          <w:rFonts w:ascii="Times New Roman" w:hAnsi="Times New Roman" w:cs="Times New Roman"/>
          <w:sz w:val="24"/>
          <w:szCs w:val="24"/>
        </w:rPr>
        <w:t>ma kierunek</w:t>
      </w:r>
      <w:r w:rsidRPr="00017929">
        <w:rPr>
          <w:rFonts w:ascii="Times New Roman" w:hAnsi="Times New Roman" w:cs="Times New Roman"/>
          <w:sz w:val="24"/>
          <w:szCs w:val="24"/>
        </w:rPr>
        <w:t>:</w:t>
      </w:r>
    </w:p>
    <w:p w:rsidR="00CB018B" w:rsidRPr="00017929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9">
        <w:rPr>
          <w:rFonts w:ascii="Times New Roman" w:hAnsi="Times New Roman" w:cs="Times New Roman"/>
          <w:sz w:val="24"/>
          <w:szCs w:val="24"/>
        </w:rPr>
        <w:t xml:space="preserve">Prawo – stacjonarne jednolite magisterskie: </w:t>
      </w:r>
      <w:r w:rsidR="00CB018B" w:rsidRPr="00017929">
        <w:rPr>
          <w:rFonts w:ascii="Times New Roman" w:hAnsi="Times New Roman" w:cs="Times New Roman"/>
          <w:sz w:val="24"/>
          <w:szCs w:val="24"/>
        </w:rPr>
        <w:t xml:space="preserve">300 </w:t>
      </w:r>
      <w:r w:rsidRPr="00017929">
        <w:rPr>
          <w:rFonts w:ascii="Times New Roman" w:hAnsi="Times New Roman" w:cs="Times New Roman"/>
          <w:sz w:val="24"/>
          <w:szCs w:val="24"/>
        </w:rPr>
        <w:t>miejsc</w:t>
      </w:r>
    </w:p>
    <w:p w:rsidR="001A094C" w:rsidRPr="00017929" w:rsidRDefault="00CB018B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29">
        <w:rPr>
          <w:rFonts w:ascii="Times New Roman" w:hAnsi="Times New Roman" w:cs="Times New Roman"/>
          <w:sz w:val="24"/>
          <w:szCs w:val="24"/>
        </w:rPr>
        <w:t>Bezpieczeństwo wewnętrzne – stacjonarne I stopnia: 270 miejsc</w:t>
      </w:r>
    </w:p>
    <w:p w:rsidR="00010512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90EDC" w:rsidRDefault="00590ED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DC" w:rsidRDefault="00590ED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94C" w:rsidRPr="001A094C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4C">
        <w:rPr>
          <w:rFonts w:ascii="Times New Roman" w:hAnsi="Times New Roman" w:cs="Times New Roman"/>
          <w:sz w:val="24"/>
          <w:szCs w:val="24"/>
        </w:rPr>
        <w:t xml:space="preserve">UMCS daje obecnie możliwość kształcenia na 80 kierunkach i blisko 250 specjalnościach (studia I </w:t>
      </w:r>
      <w:proofErr w:type="spellStart"/>
      <w:r w:rsidRPr="001A0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094C">
        <w:rPr>
          <w:rFonts w:ascii="Times New Roman" w:hAnsi="Times New Roman" w:cs="Times New Roman"/>
          <w:sz w:val="24"/>
          <w:szCs w:val="24"/>
        </w:rPr>
        <w:t xml:space="preserve"> II stopnia oraz magisterskie, stacjonarne i nie</w:t>
      </w:r>
      <w:r w:rsidR="00AE7D7F">
        <w:rPr>
          <w:rFonts w:ascii="Times New Roman" w:hAnsi="Times New Roman" w:cs="Times New Roman"/>
          <w:sz w:val="24"/>
          <w:szCs w:val="24"/>
        </w:rPr>
        <w:t xml:space="preserve">stacjonarne), na 11 Wydziałach </w:t>
      </w:r>
      <w:r w:rsidR="00305A46">
        <w:rPr>
          <w:rFonts w:ascii="Times New Roman" w:hAnsi="Times New Roman" w:cs="Times New Roman"/>
          <w:sz w:val="24"/>
          <w:szCs w:val="24"/>
        </w:rPr>
        <w:t>w </w:t>
      </w:r>
      <w:r w:rsidRPr="001A094C">
        <w:rPr>
          <w:rFonts w:ascii="Times New Roman" w:hAnsi="Times New Roman" w:cs="Times New Roman"/>
          <w:sz w:val="24"/>
          <w:szCs w:val="24"/>
        </w:rPr>
        <w:t xml:space="preserve">Lublinie i Wydziale Zamiejscowym w Puławach. Chętnych zapraszamy także na studia podyplomowe (do wyboru jest ok. 100 kierunków) oraz na studia doktoranckie. </w:t>
      </w:r>
    </w:p>
    <w:p w:rsidR="001A094C" w:rsidRPr="001A094C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4C">
        <w:rPr>
          <w:rFonts w:ascii="Times New Roman" w:hAnsi="Times New Roman" w:cs="Times New Roman"/>
          <w:sz w:val="24"/>
          <w:szCs w:val="24"/>
        </w:rPr>
        <w:t>Oferujemy również kształcenie z językiem wykładowym angielskim.</w:t>
      </w:r>
    </w:p>
    <w:p w:rsidR="001A094C" w:rsidRPr="00330B5D" w:rsidRDefault="001A094C" w:rsidP="001A09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4C">
        <w:rPr>
          <w:rFonts w:ascii="Times New Roman" w:hAnsi="Times New Roman" w:cs="Times New Roman"/>
          <w:sz w:val="24"/>
          <w:szCs w:val="24"/>
        </w:rPr>
        <w:t>Szczegóły dotyczące rekrutacji na poszczególne kierunki studiów są dostępne na stronie:  www.irk.umcs.pl</w:t>
      </w:r>
    </w:p>
    <w:sectPr w:rsidR="001A094C" w:rsidRPr="0033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45B6"/>
    <w:multiLevelType w:val="hybridMultilevel"/>
    <w:tmpl w:val="B5FAE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1"/>
    <w:rsid w:val="00010512"/>
    <w:rsid w:val="00017929"/>
    <w:rsid w:val="00145A01"/>
    <w:rsid w:val="00177E1A"/>
    <w:rsid w:val="001A094C"/>
    <w:rsid w:val="001B46A1"/>
    <w:rsid w:val="00215A41"/>
    <w:rsid w:val="00226EAC"/>
    <w:rsid w:val="002B5B19"/>
    <w:rsid w:val="00305A46"/>
    <w:rsid w:val="00330B5D"/>
    <w:rsid w:val="003D572C"/>
    <w:rsid w:val="004137F3"/>
    <w:rsid w:val="00590EDC"/>
    <w:rsid w:val="006E0F41"/>
    <w:rsid w:val="00A571A6"/>
    <w:rsid w:val="00A87104"/>
    <w:rsid w:val="00AE7D7F"/>
    <w:rsid w:val="00CB018B"/>
    <w:rsid w:val="00CD0480"/>
    <w:rsid w:val="00D1188F"/>
    <w:rsid w:val="00D61BCB"/>
    <w:rsid w:val="00D80A47"/>
    <w:rsid w:val="00DD614E"/>
    <w:rsid w:val="00DF0B46"/>
    <w:rsid w:val="00EB393D"/>
    <w:rsid w:val="00ED0D24"/>
    <w:rsid w:val="00F44AE1"/>
    <w:rsid w:val="00FD6F33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54D7-7FD5-45F4-822F-B7F7706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7E1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Adamska</dc:creator>
  <cp:keywords/>
  <dc:description/>
  <cp:lastModifiedBy>Kozielewicz Katarzyna</cp:lastModifiedBy>
  <cp:revision>9</cp:revision>
  <cp:lastPrinted>2018-07-09T12:25:00Z</cp:lastPrinted>
  <dcterms:created xsi:type="dcterms:W3CDTF">2018-07-09T09:10:00Z</dcterms:created>
  <dcterms:modified xsi:type="dcterms:W3CDTF">2018-07-09T12:52:00Z</dcterms:modified>
</cp:coreProperties>
</file>