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81" w:rsidRPr="00351781" w:rsidRDefault="00FF21A5" w:rsidP="00887609">
      <w:pPr>
        <w:jc w:val="center"/>
        <w:rPr>
          <w:rFonts w:ascii="Lato Regular" w:hAnsi="Lato Regular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"http://www.zus.pl/" </w:instrText>
      </w:r>
      <w:r>
        <w:fldChar w:fldCharType="separate"/>
      </w:r>
      <w:r w:rsidR="00887609">
        <w:rPr>
          <w:noProof/>
        </w:rPr>
        <w:drawing>
          <wp:inline distT="0" distB="0" distL="0" distR="0">
            <wp:extent cx="1143000" cy="632460"/>
            <wp:effectExtent l="0" t="0" r="0" b="0"/>
            <wp:docPr id="3" name="Obraz 3" descr="cid:kstsqRQ2G0Gv9Lwpu4IuxAEssentra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kstsqRQ2G0Gv9Lwpu4IuxAEssentra_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1" w:rsidRPr="00351781">
        <w:rPr>
          <w:rFonts w:ascii="Lato Regular" w:hAnsi="Lato Regular" w:cs="Arial"/>
          <w:noProof/>
          <w:color w:val="0000FF"/>
          <w:sz w:val="21"/>
          <w:szCs w:val="21"/>
        </w:rPr>
        <w:drawing>
          <wp:inline distT="0" distB="0" distL="0" distR="0">
            <wp:extent cx="946150" cy="565150"/>
            <wp:effectExtent l="0" t="0" r="6350" b="6350"/>
            <wp:docPr id="1" name="Obraz 1" descr="Strona główna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 Z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 Regular" w:hAnsi="Lato Regular" w:cs="Arial"/>
          <w:noProof/>
          <w:color w:val="0000FF"/>
          <w:sz w:val="21"/>
          <w:szCs w:val="21"/>
        </w:rPr>
        <w:fldChar w:fldCharType="end"/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Default="00887609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Essentra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spellStart"/>
      <w:r w:rsidR="008A2A12">
        <w:rPr>
          <w:b/>
          <w:color w:val="FF0000"/>
          <w:sz w:val="48"/>
          <w:szCs w:val="48"/>
        </w:rPr>
        <w:t>Packaging</w:t>
      </w:r>
      <w:proofErr w:type="spellEnd"/>
      <w:r w:rsidR="008A2A12">
        <w:rPr>
          <w:b/>
          <w:color w:val="FF0000"/>
          <w:sz w:val="48"/>
          <w:szCs w:val="48"/>
        </w:rPr>
        <w:t xml:space="preserve"> Lublin </w:t>
      </w:r>
      <w:r>
        <w:rPr>
          <w:b/>
          <w:color w:val="FF0000"/>
          <w:sz w:val="48"/>
          <w:szCs w:val="48"/>
        </w:rPr>
        <w:t xml:space="preserve">przyjmie na bezpłatną praktykę </w:t>
      </w:r>
      <w:r w:rsidR="008A2A12">
        <w:rPr>
          <w:b/>
          <w:color w:val="FF0000"/>
          <w:sz w:val="48"/>
          <w:szCs w:val="48"/>
        </w:rPr>
        <w:br/>
      </w:r>
      <w:bookmarkStart w:id="0" w:name="_GoBack"/>
      <w:bookmarkEnd w:id="0"/>
      <w:r>
        <w:rPr>
          <w:b/>
          <w:color w:val="FF0000"/>
          <w:sz w:val="48"/>
          <w:szCs w:val="48"/>
        </w:rPr>
        <w:t>do Działu Obsługi Klienta</w:t>
      </w:r>
      <w:r>
        <w:rPr>
          <w:b/>
          <w:color w:val="FF0000"/>
          <w:sz w:val="48"/>
          <w:szCs w:val="48"/>
        </w:rPr>
        <w:br/>
      </w:r>
      <w:r w:rsidR="00A96CCA">
        <w:rPr>
          <w:b/>
          <w:color w:val="FF0000"/>
          <w:sz w:val="48"/>
          <w:szCs w:val="48"/>
        </w:rPr>
        <w:t xml:space="preserve">od czerwca </w:t>
      </w:r>
      <w:r>
        <w:rPr>
          <w:b/>
          <w:color w:val="FF0000"/>
          <w:sz w:val="48"/>
          <w:szCs w:val="48"/>
        </w:rPr>
        <w:t>(czas trwania 1 – 3 miesiące)</w:t>
      </w:r>
    </w:p>
    <w:p w:rsidR="00215285" w:rsidRDefault="00215285" w:rsidP="00215285">
      <w:pPr>
        <w:jc w:val="center"/>
        <w:rPr>
          <w:b/>
          <w:color w:val="FF0000"/>
          <w:sz w:val="48"/>
          <w:szCs w:val="48"/>
        </w:rPr>
      </w:pPr>
    </w:p>
    <w:p w:rsidR="00215285" w:rsidRPr="00A96CCA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A96CCA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</w:rPr>
      </w:pPr>
    </w:p>
    <w:p w:rsidR="00A96CCA" w:rsidRPr="00A96CCA" w:rsidRDefault="00887609" w:rsidP="00A96CCA">
      <w:pPr>
        <w:pStyle w:val="Listapunktowana"/>
        <w:tabs>
          <w:tab w:val="clear" w:pos="360"/>
        </w:tabs>
        <w:spacing w:after="0" w:line="240" w:lineRule="auto"/>
        <w:ind w:left="357" w:firstLine="0"/>
        <w:jc w:val="center"/>
        <w:rPr>
          <w:rFonts w:ascii="Times New Roman" w:hAnsi="Times New Roman"/>
          <w:sz w:val="28"/>
          <w:szCs w:val="28"/>
          <w:lang w:val="pl-PL"/>
        </w:rPr>
      </w:pPr>
      <w:r w:rsidRPr="00A96CCA">
        <w:rPr>
          <w:rFonts w:ascii="Times New Roman" w:hAnsi="Times New Roman"/>
          <w:b/>
          <w:sz w:val="28"/>
          <w:szCs w:val="28"/>
        </w:rPr>
        <w:t xml:space="preserve">Od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kandydata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wymagana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jest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umiejętność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komunikacji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języku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angielskim</w:t>
      </w:r>
      <w:proofErr w:type="spellEnd"/>
      <w:r w:rsidR="00A96CCA" w:rsidRPr="00A96CCA">
        <w:rPr>
          <w:rFonts w:ascii="Times New Roman" w:hAnsi="Times New Roman"/>
          <w:b/>
          <w:sz w:val="28"/>
          <w:szCs w:val="28"/>
        </w:rPr>
        <w:t xml:space="preserve"> </w:t>
      </w:r>
      <w:r w:rsidR="00A96CCA">
        <w:rPr>
          <w:rFonts w:ascii="Times New Roman" w:hAnsi="Times New Roman"/>
          <w:b/>
          <w:sz w:val="28"/>
          <w:szCs w:val="28"/>
        </w:rPr>
        <w:br/>
      </w:r>
      <w:r w:rsidR="00A96CCA" w:rsidRPr="00A96CCA">
        <w:rPr>
          <w:rFonts w:ascii="Times New Roman" w:hAnsi="Times New Roman"/>
          <w:b/>
          <w:sz w:val="28"/>
          <w:szCs w:val="28"/>
        </w:rPr>
        <w:t>(</w:t>
      </w:r>
      <w:r w:rsidR="00A96CCA" w:rsidRPr="00A96CCA">
        <w:rPr>
          <w:rFonts w:ascii="Times New Roman" w:hAnsi="Times New Roman"/>
          <w:sz w:val="28"/>
          <w:szCs w:val="28"/>
          <w:lang w:val="pl-PL"/>
        </w:rPr>
        <w:t>kontakty z międzynarodowymi klientami – top brandy z branży Bea</w:t>
      </w:r>
      <w:r w:rsidR="00A96CCA">
        <w:rPr>
          <w:rFonts w:ascii="Times New Roman" w:hAnsi="Times New Roman"/>
          <w:sz w:val="28"/>
          <w:szCs w:val="28"/>
          <w:lang w:val="pl-PL"/>
        </w:rPr>
        <w:t>u</w:t>
      </w:r>
      <w:r w:rsidR="00A96CCA" w:rsidRPr="00A96CCA">
        <w:rPr>
          <w:rFonts w:ascii="Times New Roman" w:hAnsi="Times New Roman"/>
          <w:sz w:val="28"/>
          <w:szCs w:val="28"/>
          <w:lang w:val="pl-PL"/>
        </w:rPr>
        <w:t>ty &amp; Pharma)</w:t>
      </w:r>
    </w:p>
    <w:p w:rsidR="00215285" w:rsidRPr="009E5E44" w:rsidRDefault="00887609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  <w:r w:rsidR="00215285"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</w:t>
      </w:r>
      <w:r>
        <w:rPr>
          <w:b/>
          <w:sz w:val="32"/>
          <w:u w:val="single"/>
        </w:rPr>
        <w:t>Zarządzanie</w:t>
      </w:r>
      <w:r w:rsidR="00351781">
        <w:rPr>
          <w:b/>
          <w:sz w:val="32"/>
          <w:u w:val="single"/>
        </w:rPr>
        <w:t xml:space="preserve"> i Ekonomia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351781">
        <w:rPr>
          <w:sz w:val="32"/>
          <w:szCs w:val="32"/>
        </w:rPr>
        <w:t xml:space="preserve">bezpośredni </w:t>
      </w:r>
      <w:r>
        <w:rPr>
          <w:sz w:val="32"/>
          <w:szCs w:val="32"/>
        </w:rPr>
        <w:t xml:space="preserve">kontakt </w:t>
      </w:r>
      <w:r w:rsidR="00887609">
        <w:rPr>
          <w:sz w:val="32"/>
          <w:szCs w:val="32"/>
        </w:rPr>
        <w:t xml:space="preserve">z </w:t>
      </w:r>
      <w:r>
        <w:rPr>
          <w:sz w:val="32"/>
          <w:szCs w:val="32"/>
        </w:rPr>
        <w:t xml:space="preserve">dr Joanną Świerk, pok. 606, </w:t>
      </w:r>
      <w:r w:rsidRPr="00B52FFD">
        <w:rPr>
          <w:sz w:val="32"/>
          <w:szCs w:val="32"/>
        </w:rPr>
        <w:t>konsultacje:</w:t>
      </w:r>
      <w:r w:rsidR="00887609">
        <w:rPr>
          <w:sz w:val="32"/>
          <w:szCs w:val="32"/>
        </w:rPr>
        <w:t xml:space="preserve"> wtorek 9.30 – 11.30,</w:t>
      </w:r>
      <w:r>
        <w:rPr>
          <w:sz w:val="32"/>
          <w:szCs w:val="32"/>
        </w:rPr>
        <w:t xml:space="preserve"> </w:t>
      </w:r>
      <w:r w:rsidR="00887609">
        <w:rPr>
          <w:sz w:val="32"/>
          <w:szCs w:val="32"/>
        </w:rPr>
        <w:t>e-</w:t>
      </w:r>
      <w:r w:rsidRPr="00B52FFD">
        <w:rPr>
          <w:sz w:val="32"/>
          <w:szCs w:val="32"/>
        </w:rPr>
        <w:t xml:space="preserve">mail:  </w:t>
      </w:r>
      <w:r w:rsidRPr="00FE70C3">
        <w:rPr>
          <w:b/>
          <w:sz w:val="32"/>
          <w:szCs w:val="32"/>
        </w:rPr>
        <w:t>joanna.swierk@umcs.lublin.pl.</w:t>
      </w:r>
    </w:p>
    <w:p w:rsidR="00215285" w:rsidRDefault="00215285" w:rsidP="00215285"/>
    <w:p w:rsidR="00DE4DFA" w:rsidRDefault="00B32464"/>
    <w:sectPr w:rsidR="00DE4DFA" w:rsidSect="002E4055"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64" w:rsidRDefault="00B32464" w:rsidP="00215285">
      <w:r>
        <w:separator/>
      </w:r>
    </w:p>
  </w:endnote>
  <w:endnote w:type="continuationSeparator" w:id="0">
    <w:p w:rsidR="00B32464" w:rsidRDefault="00B32464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B32464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32464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32464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32464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B32464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B324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64" w:rsidRDefault="00B32464" w:rsidP="00215285">
      <w:r>
        <w:separator/>
      </w:r>
    </w:p>
  </w:footnote>
  <w:footnote w:type="continuationSeparator" w:id="0">
    <w:p w:rsidR="00B32464" w:rsidRDefault="00B32464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B32464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B32464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FF21A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B32464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B32464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12A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351781"/>
    <w:rsid w:val="0040103F"/>
    <w:rsid w:val="004E2479"/>
    <w:rsid w:val="005F2984"/>
    <w:rsid w:val="0063438C"/>
    <w:rsid w:val="00681D5D"/>
    <w:rsid w:val="007822F4"/>
    <w:rsid w:val="007A07AA"/>
    <w:rsid w:val="00887609"/>
    <w:rsid w:val="008A2A12"/>
    <w:rsid w:val="008B13D5"/>
    <w:rsid w:val="00911968"/>
    <w:rsid w:val="009E5E44"/>
    <w:rsid w:val="00A96CCA"/>
    <w:rsid w:val="00B32464"/>
    <w:rsid w:val="00EB364C"/>
    <w:rsid w:val="00ED47C4"/>
    <w:rsid w:val="00FD72F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65F7E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paragraph" w:customStyle="1" w:styleId="zus-headertitle--text">
    <w:name w:val="zus-header__title--text"/>
    <w:basedOn w:val="Normalny"/>
    <w:rsid w:val="00351781"/>
    <w:pPr>
      <w:spacing w:before="100" w:beforeAutospacing="1" w:after="100" w:afterAutospacing="1"/>
    </w:pPr>
  </w:style>
  <w:style w:type="paragraph" w:styleId="Listapunktowana">
    <w:name w:val="List Bullet"/>
    <w:basedOn w:val="Normalny"/>
    <w:uiPriority w:val="99"/>
    <w:unhideWhenUsed/>
    <w:rsid w:val="00A96CC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kstsqRQ2G0Gv9Lwpu4IuxAEssentra_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2018-06-08T07:59:00Z</dcterms:created>
  <dcterms:modified xsi:type="dcterms:W3CDTF">2018-06-08T07:59:00Z</dcterms:modified>
</cp:coreProperties>
</file>