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23" w:rsidRPr="009423AB" w:rsidRDefault="0004686B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 w:rsidRPr="009423AB">
        <w:rPr>
          <w:rFonts w:cstheme="minorHAnsi"/>
          <w:i/>
          <w:sz w:val="21"/>
          <w:szCs w:val="21"/>
        </w:rPr>
        <w:t>Załącznik nr 3</w:t>
      </w:r>
    </w:p>
    <w:p w:rsidR="00634B23" w:rsidRPr="009423AB" w:rsidRDefault="00634B23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 w:rsidRPr="009423AB">
        <w:rPr>
          <w:rFonts w:cstheme="minorHAnsi"/>
          <w:i/>
          <w:sz w:val="21"/>
          <w:szCs w:val="21"/>
        </w:rPr>
        <w:t xml:space="preserve">Dotyczy </w:t>
      </w:r>
      <w:r w:rsidR="00D64A8F">
        <w:rPr>
          <w:rFonts w:cstheme="minorHAnsi"/>
          <w:i/>
          <w:sz w:val="21"/>
          <w:szCs w:val="21"/>
        </w:rPr>
        <w:t>h/03</w:t>
      </w:r>
      <w:r w:rsidR="00DC171A">
        <w:rPr>
          <w:rFonts w:cstheme="minorHAnsi"/>
          <w:i/>
          <w:sz w:val="21"/>
          <w:szCs w:val="21"/>
        </w:rPr>
        <w:t>/18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UMOWA - WZÓR NR …..……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04686B" w:rsidRDefault="0004686B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zawarta dnia  ………………….</w:t>
      </w:r>
      <w:r w:rsidR="00634B23" w:rsidRPr="0004686B">
        <w:rPr>
          <w:rFonts w:cstheme="minorHAnsi"/>
          <w:sz w:val="21"/>
          <w:szCs w:val="21"/>
        </w:rPr>
        <w:t>r. w Lublinie pomiędzy: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Uniwersytetem Marii Curie-Skłodowskiej w Lublinie</w:t>
      </w:r>
      <w:r w:rsidRPr="0004686B">
        <w:rPr>
          <w:rFonts w:cstheme="minorHAnsi"/>
          <w:bCs/>
          <w:sz w:val="21"/>
          <w:szCs w:val="21"/>
        </w:rPr>
        <w:t>, Plac Marii Curie-Skłodowskiej 5, 20-031 Lublin, NIP: 712-010-36-92</w:t>
      </w:r>
      <w:r w:rsidRPr="0004686B">
        <w:rPr>
          <w:rFonts w:cstheme="minorHAnsi"/>
          <w:sz w:val="21"/>
          <w:szCs w:val="21"/>
        </w:rPr>
        <w:t>, REGON: 000001353, zwanym w treści umowy „</w:t>
      </w:r>
      <w:r w:rsidRPr="0004686B">
        <w:rPr>
          <w:rFonts w:cstheme="minorHAnsi"/>
          <w:b/>
          <w:sz w:val="21"/>
          <w:szCs w:val="21"/>
        </w:rPr>
        <w:t>Zamawiającym</w:t>
      </w:r>
      <w:r w:rsidRPr="0004686B">
        <w:rPr>
          <w:rFonts w:cstheme="minorHAnsi"/>
          <w:sz w:val="21"/>
          <w:szCs w:val="21"/>
        </w:rPr>
        <w:t>”, reprez</w:t>
      </w:r>
      <w:r w:rsidR="00A0241E">
        <w:rPr>
          <w:rFonts w:cstheme="minorHAnsi"/>
          <w:sz w:val="21"/>
          <w:szCs w:val="21"/>
        </w:rPr>
        <w:t>entowanym przez:   ……………………..</w:t>
      </w:r>
      <w:r w:rsidRPr="0004686B">
        <w:rPr>
          <w:rFonts w:cstheme="minorHAnsi"/>
          <w:sz w:val="21"/>
          <w:szCs w:val="21"/>
        </w:rPr>
        <w:t xml:space="preserve">, 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a: …………………...………………………..…,</w:t>
      </w:r>
      <w:r w:rsidR="00191EE0">
        <w:rPr>
          <w:rFonts w:cstheme="minorHAnsi"/>
          <w:sz w:val="21"/>
          <w:szCs w:val="21"/>
        </w:rPr>
        <w:t xml:space="preserve"> adres/ zam. ……………………………… PESEL/ NIP</w:t>
      </w:r>
      <w:r w:rsidRPr="0004686B">
        <w:rPr>
          <w:rFonts w:cstheme="minorHAnsi"/>
          <w:sz w:val="21"/>
          <w:szCs w:val="21"/>
        </w:rPr>
        <w:t xml:space="preserve"> zwanym/ą dalej w treści umowy „</w:t>
      </w:r>
      <w:r w:rsidRPr="0004686B">
        <w:rPr>
          <w:rFonts w:cstheme="minorHAnsi"/>
          <w:b/>
          <w:sz w:val="21"/>
          <w:szCs w:val="21"/>
        </w:rPr>
        <w:t>Wykonawcą</w:t>
      </w:r>
      <w:r w:rsidRPr="0004686B">
        <w:rPr>
          <w:rFonts w:cstheme="minorHAnsi"/>
          <w:sz w:val="21"/>
          <w:szCs w:val="21"/>
        </w:rPr>
        <w:t>”, reprezentowanym przez:    …………………….,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 wspólnie zwanymi dalej „Stronami”.</w:t>
      </w:r>
    </w:p>
    <w:p w:rsidR="00634B23" w:rsidRPr="0004686B" w:rsidRDefault="00634B23" w:rsidP="0004686B">
      <w:pPr>
        <w:numPr>
          <w:ilvl w:val="0"/>
          <w:numId w:val="9"/>
        </w:num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Niniejsza umowa została zawarta w rezultacie przeprowadzenia postępowania o dokonanie zamówienia publicznego na podstawie art. 4 pkt 8 ustawy z dnia 29 stycznia 2004r. Prawo Zamówień Publicznych (j.t. Dz. U. z 201</w:t>
      </w:r>
      <w:r w:rsidR="00C0220A">
        <w:rPr>
          <w:rFonts w:cstheme="minorHAnsi"/>
          <w:sz w:val="21"/>
          <w:szCs w:val="21"/>
        </w:rPr>
        <w:t>7</w:t>
      </w:r>
      <w:r w:rsidRPr="0004686B">
        <w:rPr>
          <w:rFonts w:cstheme="minorHAnsi"/>
          <w:sz w:val="21"/>
          <w:szCs w:val="21"/>
        </w:rPr>
        <w:t xml:space="preserve">r, poz. </w:t>
      </w:r>
      <w:r w:rsidR="00C0220A">
        <w:rPr>
          <w:rFonts w:cstheme="minorHAnsi"/>
          <w:sz w:val="21"/>
          <w:szCs w:val="21"/>
        </w:rPr>
        <w:t>1579</w:t>
      </w:r>
      <w:r w:rsidRPr="0004686B">
        <w:rPr>
          <w:rFonts w:cstheme="minorHAnsi"/>
          <w:sz w:val="21"/>
          <w:szCs w:val="21"/>
        </w:rPr>
        <w:t xml:space="preserve"> z późn. zm.)</w:t>
      </w:r>
      <w:r w:rsidRPr="0004686B">
        <w:rPr>
          <w:rFonts w:cstheme="minorHAnsi"/>
          <w:bCs/>
          <w:iCs/>
          <w:sz w:val="21"/>
          <w:szCs w:val="21"/>
        </w:rPr>
        <w:t>.</w:t>
      </w:r>
    </w:p>
    <w:p w:rsidR="0004686B" w:rsidRPr="0004686B" w:rsidRDefault="00634B23" w:rsidP="0004686B">
      <w:pPr>
        <w:numPr>
          <w:ilvl w:val="0"/>
          <w:numId w:val="9"/>
        </w:num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jest realizowana w ramach projektu</w:t>
      </w:r>
      <w:r w:rsidR="0004686B" w:rsidRPr="0004686B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Skłodowskiej,  finansowany ze środków  NCBiR w ramach projektu LIDER</w:t>
      </w:r>
    </w:p>
    <w:p w:rsidR="00240F58" w:rsidRDefault="00240F58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1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Przedmiot umowy</w:t>
      </w:r>
    </w:p>
    <w:p w:rsidR="005418DF" w:rsidRPr="005418DF" w:rsidRDefault="00634B23" w:rsidP="005418DF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 xml:space="preserve">Wykonawca zobowiązuje się do świadczenia </w:t>
      </w:r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Przeprowadzenie doświadczeń laboratoryjnych – badanie aktywności biologicznej </w:t>
      </w:r>
      <w:proofErr w:type="spellStart"/>
      <w:r w:rsidR="00ED1B6B" w:rsidRPr="007661B2">
        <w:rPr>
          <w:rFonts w:cstheme="minorHAnsi"/>
          <w:b/>
          <w:bCs/>
          <w:i/>
          <w:iCs/>
          <w:sz w:val="21"/>
          <w:szCs w:val="21"/>
        </w:rPr>
        <w:t>bionawozu</w:t>
      </w:r>
      <w:proofErr w:type="spellEnd"/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ED1B6B" w:rsidRPr="007661B2">
        <w:rPr>
          <w:rFonts w:cstheme="minorHAnsi"/>
          <w:b/>
          <w:bCs/>
          <w:i/>
          <w:iCs/>
          <w:sz w:val="21"/>
          <w:szCs w:val="21"/>
        </w:rPr>
        <w:t>na</w:t>
      </w:r>
      <w:proofErr w:type="spellEnd"/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 roślinach specyficznych </w:t>
      </w:r>
      <w:r w:rsidR="005418DF" w:rsidRPr="005418DF">
        <w:rPr>
          <w:rFonts w:cstheme="minorHAnsi"/>
          <w:b/>
          <w:bCs/>
          <w:i/>
          <w:iCs/>
          <w:sz w:val="21"/>
          <w:szCs w:val="21"/>
        </w:rPr>
        <w:t xml:space="preserve">w </w:t>
      </w:r>
      <w:r w:rsidR="005418DF" w:rsidRPr="002D4B31">
        <w:rPr>
          <w:rFonts w:cstheme="minorHAnsi"/>
          <w:b/>
          <w:bCs/>
          <w:i/>
          <w:iCs/>
          <w:sz w:val="21"/>
          <w:szCs w:val="21"/>
        </w:rPr>
        <w:t xml:space="preserve">liczbie </w:t>
      </w:r>
      <w:r w:rsidR="002D4B31" w:rsidRPr="002D4B31">
        <w:rPr>
          <w:rFonts w:cstheme="minorHAnsi"/>
          <w:b/>
          <w:bCs/>
          <w:i/>
          <w:iCs/>
          <w:sz w:val="21"/>
          <w:szCs w:val="21"/>
        </w:rPr>
        <w:t xml:space="preserve">300godzin </w:t>
      </w:r>
      <w:r w:rsidR="002D4B31">
        <w:rPr>
          <w:rFonts w:cstheme="minorHAnsi"/>
          <w:b/>
          <w:bCs/>
          <w:i/>
          <w:iCs/>
          <w:sz w:val="21"/>
          <w:szCs w:val="21"/>
        </w:rPr>
        <w:t xml:space="preserve">w okresie 6 miesięcy. </w:t>
      </w:r>
      <w:r w:rsidR="001F53CF" w:rsidRPr="00E32935">
        <w:rPr>
          <w:rFonts w:cstheme="minorHAnsi"/>
          <w:sz w:val="21"/>
          <w:szCs w:val="21"/>
        </w:rPr>
        <w:t>Wykonawca po zakończeniu testów opisze przeprowadzone doświadczenia tj. poda (wyniki surowe w postaci wypełnianych w trakcie doświadczenia tabel i w formacie Excel).</w:t>
      </w:r>
      <w:r w:rsidR="005418DF" w:rsidRPr="005418DF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  <w:r w:rsidR="005418DF" w:rsidRPr="005418DF">
        <w:rPr>
          <w:rFonts w:cstheme="minorHAnsi"/>
          <w:bCs/>
          <w:iCs/>
          <w:sz w:val="21"/>
          <w:szCs w:val="21"/>
        </w:rPr>
        <w:t>D</w:t>
      </w:r>
      <w:r w:rsidR="005418DF" w:rsidRPr="005418DF">
        <w:rPr>
          <w:rFonts w:cstheme="minorHAnsi"/>
          <w:sz w:val="21"/>
          <w:szCs w:val="21"/>
        </w:rPr>
        <w:t xml:space="preserve">oświadczenie wykonane wg. schematu: </w:t>
      </w:r>
      <w:bookmarkStart w:id="0" w:name="_GoBack"/>
      <w:bookmarkEnd w:id="0"/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Przygotowanie nasion do siewu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Wysiew nasion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Pielęgnacja roślin w szklarni co drugi dzień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Liczenie brodawek korzeniowych</w:t>
      </w:r>
    </w:p>
    <w:p w:rsidR="004B18BD" w:rsidRDefault="00BD44AB" w:rsidP="004B18BD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Ważenie świeżej i suchej masy pędu i korzeni</w:t>
      </w:r>
    </w:p>
    <w:p w:rsidR="004B18BD" w:rsidRPr="004B18BD" w:rsidRDefault="004B18BD" w:rsidP="004B18BD">
      <w:pPr>
        <w:spacing w:before="120"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4B18BD">
        <w:rPr>
          <w:rFonts w:cstheme="minorHAnsi"/>
          <w:bCs/>
          <w:iCs/>
          <w:sz w:val="21"/>
          <w:szCs w:val="21"/>
        </w:rPr>
        <w:t xml:space="preserve">Usługa będzie realizowana </w:t>
      </w:r>
      <w:r w:rsidRPr="004B18BD">
        <w:rPr>
          <w:rFonts w:cstheme="minorHAnsi"/>
          <w:sz w:val="21"/>
          <w:szCs w:val="21"/>
        </w:rPr>
        <w:t>zgodnie z ofertą z dnia …….……. stanowiącą Załącznik Nr 1 do umowy.</w:t>
      </w:r>
    </w:p>
    <w:p w:rsidR="001F53CF" w:rsidRDefault="001F53CF" w:rsidP="004B18BD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2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Termin realizacji umowy</w:t>
      </w:r>
    </w:p>
    <w:p w:rsidR="00634B23" w:rsidRPr="0004686B" w:rsidRDefault="00634B23" w:rsidP="00C0220A">
      <w:pPr>
        <w:spacing w:after="120" w:line="240" w:lineRule="auto"/>
        <w:ind w:left="709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niniejsza zostaje zawarta na czas określony</w:t>
      </w:r>
      <w:r w:rsidR="00D97804">
        <w:rPr>
          <w:rFonts w:cstheme="minorHAnsi"/>
          <w:sz w:val="21"/>
          <w:szCs w:val="21"/>
        </w:rPr>
        <w:t xml:space="preserve"> 6 miesięcy</w:t>
      </w:r>
      <w:r w:rsidRPr="0004686B">
        <w:rPr>
          <w:rFonts w:cstheme="minorHAnsi"/>
          <w:sz w:val="21"/>
          <w:szCs w:val="21"/>
        </w:rPr>
        <w:t xml:space="preserve">, tj. od dnia </w:t>
      </w:r>
      <w:r w:rsidR="002D4B31">
        <w:rPr>
          <w:rFonts w:cstheme="minorHAnsi"/>
          <w:sz w:val="21"/>
          <w:szCs w:val="21"/>
        </w:rPr>
        <w:t>01.07.2018</w:t>
      </w:r>
      <w:r w:rsidR="00D97804">
        <w:rPr>
          <w:rFonts w:cstheme="minorHAnsi"/>
          <w:sz w:val="21"/>
          <w:szCs w:val="21"/>
        </w:rPr>
        <w:t xml:space="preserve"> do dnia </w:t>
      </w:r>
      <w:r w:rsidR="002D4B31">
        <w:rPr>
          <w:rFonts w:cstheme="minorHAnsi"/>
          <w:sz w:val="21"/>
          <w:szCs w:val="21"/>
        </w:rPr>
        <w:t>31.12.2018 r.</w:t>
      </w:r>
    </w:p>
    <w:p w:rsidR="00240F58" w:rsidRDefault="00240F58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3</w:t>
      </w: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Realizacja umowy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zobowiązuje się do wykonania przedmiotu umowy z należytą starannością oraz oświadcza, że posiada odpowiednie kwalifikacje do jego wykonania.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uprawniony jest do żądania od Zamawiającego informacji i dokumentów niezbędnych do realizacji niniejszej umowy.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braku możliwości wykonania zlecenia z przyczyn niezależnych od Wykonawcy, jest on zobowiązany do niezwłocznego powiadomienia o tym fakcie Zleceniodawcę.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240F58" w:rsidRDefault="00240F58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4</w:t>
      </w: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Wartość umowy i warunki płatności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Za prawidłowe wykonanie czynności określonych w § 1, Strony ustalają dla </w:t>
      </w:r>
      <w:r w:rsidR="00C0220A">
        <w:rPr>
          <w:rFonts w:cstheme="minorHAnsi"/>
          <w:sz w:val="21"/>
          <w:szCs w:val="21"/>
        </w:rPr>
        <w:t>Wykonawcy</w:t>
      </w:r>
      <w:r w:rsidRPr="005C75A7">
        <w:rPr>
          <w:rFonts w:cstheme="minorHAnsi"/>
          <w:sz w:val="21"/>
          <w:szCs w:val="21"/>
        </w:rPr>
        <w:t xml:space="preserve"> wynagrodzenie brutto płatne miesięcznie wg stawki godzinowej wynoszącej……………zł.(słownie:………………………………………………złotych).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Maksymalna liczba godzin wykonania zlecenia w całym okresie obo</w:t>
      </w:r>
      <w:r w:rsidR="00240F58">
        <w:rPr>
          <w:rFonts w:cstheme="minorHAnsi"/>
          <w:sz w:val="21"/>
          <w:szCs w:val="21"/>
        </w:rPr>
        <w:t xml:space="preserve">wiązywania umowy nie przekroczy </w:t>
      </w:r>
      <w:r w:rsidRPr="005C75A7">
        <w:rPr>
          <w:rFonts w:cstheme="minorHAnsi"/>
          <w:sz w:val="21"/>
          <w:szCs w:val="21"/>
        </w:rPr>
        <w:t>…………………………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Mając na uwadze ustaloną stawkę godzinową a także maksymalną liczbę godzin zlecenia wskazać należy, że maksymalna wartość niniejszej umowy nie przekroczy kwoty </w:t>
      </w:r>
      <w:r w:rsidR="00ED2A5B">
        <w:rPr>
          <w:rFonts w:cstheme="minorHAnsi"/>
          <w:sz w:val="21"/>
          <w:szCs w:val="21"/>
        </w:rPr>
        <w:t>brutto………..…zł. (słownie:………………</w:t>
      </w:r>
      <w:r w:rsidRPr="005C75A7">
        <w:rPr>
          <w:rFonts w:cstheme="minorHAnsi"/>
          <w:sz w:val="21"/>
          <w:szCs w:val="21"/>
        </w:rPr>
        <w:t>…………………………………złotych).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do ewidencjonowania na piśmie miesięcznej liczby godzin wykonywania umowy, a jednostka sporządzająca umowę do przechowywania ww. dokumentu. 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Wypłata nastąpi na podstawie przedłożonego przez </w:t>
      </w:r>
      <w:r w:rsidR="00201DA4">
        <w:rPr>
          <w:rFonts w:cstheme="minorHAnsi"/>
          <w:sz w:val="21"/>
          <w:szCs w:val="21"/>
        </w:rPr>
        <w:t>Wykonawcę</w:t>
      </w:r>
      <w:r w:rsidRPr="005C75A7">
        <w:rPr>
          <w:rFonts w:cstheme="minorHAnsi"/>
          <w:sz w:val="21"/>
          <w:szCs w:val="21"/>
        </w:rPr>
        <w:t xml:space="preserve"> rachunku za poprzedni miesiąc kalendarzowy. 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do niezwłocznego dostarczenia rachunku ale nie później niż do 3-go dnia miesiąca następującego po miesiącu za który należne jest wynagrodzenie.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Zapłata wynagrodzenia nastąpi do 10-go dnia każdego miesiąca za poprzedni miesiąc kalendarzowy obowiązywania umowy na konto bankowe nr ………………………..</w:t>
      </w:r>
      <w:r w:rsidR="00ED2A5B">
        <w:rPr>
          <w:rFonts w:cstheme="minorHAnsi"/>
          <w:sz w:val="21"/>
          <w:szCs w:val="21"/>
        </w:rPr>
        <w:t>.………………………</w:t>
      </w:r>
      <w:r w:rsidRPr="005C75A7">
        <w:rPr>
          <w:rFonts w:cstheme="minorHAnsi"/>
          <w:sz w:val="21"/>
          <w:szCs w:val="21"/>
        </w:rPr>
        <w:t>…………………….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przypadku niezłożenia rachunku w terminie, konsekwencje późniejszej wypłaty wynagrodzenia obciążają </w:t>
      </w:r>
      <w:r w:rsidR="00C0220A">
        <w:rPr>
          <w:rFonts w:cstheme="minorHAnsi"/>
          <w:sz w:val="21"/>
          <w:szCs w:val="21"/>
        </w:rPr>
        <w:t>Wykonawcę</w:t>
      </w:r>
      <w:r w:rsidRPr="005C75A7">
        <w:rPr>
          <w:rFonts w:cstheme="minorHAnsi"/>
          <w:sz w:val="21"/>
          <w:szCs w:val="21"/>
        </w:rPr>
        <w:t>, a wypłata wynagrodzenia z tytułu umowy przechodzi na kolejny miesiąc.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złożyć pisemne oświadczenie, dla celów ubezpieczeniowych i podatkowych pod rygorem negatywnych skutków finansowych i prawnych.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określonych przypadkach </w:t>
      </w:r>
      <w:r w:rsidR="001E4F35">
        <w:rPr>
          <w:rFonts w:cstheme="minorHAnsi"/>
          <w:sz w:val="21"/>
          <w:szCs w:val="21"/>
        </w:rPr>
        <w:t>Zamawiający</w:t>
      </w:r>
      <w:r w:rsidRPr="005C75A7">
        <w:rPr>
          <w:rFonts w:cstheme="minorHAnsi"/>
          <w:sz w:val="21"/>
          <w:szCs w:val="21"/>
        </w:rPr>
        <w:t xml:space="preserve"> dokona potrącenia z wynagrodzenia podatku dochodowego i składek na ubezpieczenie społeczne i ubezpieczenie zdrowotne według obowiązujących przepisów.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ponosi koszty wykonania zlecenia. W przypadku wykonywania zleconych czynności w siedzibie </w:t>
      </w:r>
      <w:r w:rsidR="00201DA4">
        <w:rPr>
          <w:rFonts w:cstheme="minorHAnsi"/>
          <w:sz w:val="21"/>
          <w:szCs w:val="21"/>
        </w:rPr>
        <w:t>Zamawiającego</w:t>
      </w:r>
      <w:r w:rsidR="005C75A7" w:rsidRPr="005C75A7">
        <w:rPr>
          <w:rFonts w:cstheme="minorHAnsi"/>
          <w:sz w:val="21"/>
          <w:szCs w:val="21"/>
        </w:rPr>
        <w:t xml:space="preserve"> koszty związane z wykonaniem zlecenia ponosi </w:t>
      </w:r>
      <w:r w:rsidR="001E4F35">
        <w:rPr>
          <w:rFonts w:cstheme="minorHAnsi"/>
          <w:sz w:val="21"/>
          <w:szCs w:val="21"/>
        </w:rPr>
        <w:t>Zamawiający</w:t>
      </w:r>
      <w:r w:rsidR="005C75A7" w:rsidRPr="005C75A7">
        <w:rPr>
          <w:rFonts w:cstheme="minorHAnsi"/>
          <w:sz w:val="21"/>
          <w:szCs w:val="21"/>
        </w:rPr>
        <w:t>.</w:t>
      </w:r>
    </w:p>
    <w:p w:rsidR="00634B23" w:rsidRPr="0004686B" w:rsidRDefault="00634B23" w:rsidP="00296D4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sz w:val="21"/>
          <w:szCs w:val="21"/>
        </w:rPr>
      </w:pPr>
      <w:r w:rsidRPr="0004686B">
        <w:rPr>
          <w:rFonts w:cstheme="minorHAnsi"/>
          <w:sz w:val="21"/>
          <w:szCs w:val="21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5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Prawa autorskie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w ramach wynagrodzenia o którym mowa w § 4 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prawa autorskiego, o którym mowa w § 5 ust. 1 obejmuje w szczególności następujące pola eksploatacji: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wprowadzanie do obrotu, użyczanie lub najem oryginału albo egzemplarzy,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tworzenie nowych wersji i adaptacji (tłum</w:t>
      </w:r>
      <w:r w:rsidR="002E73C9">
        <w:rPr>
          <w:rFonts w:cstheme="minorHAnsi"/>
          <w:sz w:val="21"/>
          <w:szCs w:val="21"/>
        </w:rPr>
        <w:t xml:space="preserve">aczenie, przystosowanie, zmianę </w:t>
      </w:r>
      <w:r w:rsidRPr="0004686B">
        <w:rPr>
          <w:rFonts w:cstheme="minorHAnsi"/>
          <w:sz w:val="21"/>
          <w:szCs w:val="21"/>
        </w:rPr>
        <w:t>układu lub jakiekolwiek inne zmiany),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rozpowszechnianie w sieci Internet oraz w sieciach zamkniętych,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prawo do rozporządzania oraz prawo do ich udostępniania, w tym udzielania licencji na rzecz osób trzecich, na wszystkich wymienionych powyżej polach eksploatacji,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autorskich praw majątkowych następuje z dniem przyjęcia rezultatów przez Zamawiającego w formie protokołu przekazania.</w:t>
      </w:r>
    </w:p>
    <w:p w:rsidR="002E73C9" w:rsidRDefault="002E73C9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6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Kary umowne</w:t>
      </w:r>
    </w:p>
    <w:p w:rsidR="00BC0201" w:rsidRDefault="00BC0201" w:rsidP="00BC0201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BC0201">
        <w:rPr>
          <w:rFonts w:cstheme="minorHAnsi"/>
          <w:sz w:val="21"/>
          <w:szCs w:val="21"/>
        </w:rPr>
        <w:t xml:space="preserve">W przypadku niewykonania lub nienależytego wykonania zlecenia przez </w:t>
      </w:r>
      <w:r w:rsidR="001E4F35">
        <w:rPr>
          <w:rFonts w:cstheme="minorHAnsi"/>
          <w:sz w:val="21"/>
          <w:szCs w:val="21"/>
        </w:rPr>
        <w:t>Wykonawcę</w:t>
      </w:r>
      <w:r w:rsidRPr="00BC0201">
        <w:rPr>
          <w:rFonts w:cstheme="minorHAnsi"/>
          <w:sz w:val="21"/>
          <w:szCs w:val="21"/>
        </w:rPr>
        <w:t xml:space="preserve">  jest on zobowiązany do wykonania zleconych czynności lub poprawienia ich wykonania w terminie 14 dni od dnia stwierdzenia tych nieprawidłowości, w ramach wynagrodzenia określonego w § 4 niniejszej umowy.</w:t>
      </w:r>
    </w:p>
    <w:p w:rsidR="00AF1E2F" w:rsidRDefault="00634B23" w:rsidP="00C0220A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>W przypadku niewykonania lub nienależytego wykonania umowy Wykonawca</w:t>
      </w:r>
      <w:r w:rsidR="00AF1E2F">
        <w:rPr>
          <w:rFonts w:cstheme="minorHAnsi"/>
          <w:sz w:val="21"/>
          <w:szCs w:val="21"/>
        </w:rPr>
        <w:t xml:space="preserve"> po terminie wskazanym w par. 6 ustęp 1</w:t>
      </w:r>
      <w:r w:rsidRPr="00AF1E2F">
        <w:rPr>
          <w:rFonts w:cstheme="minorHAnsi"/>
          <w:sz w:val="21"/>
          <w:szCs w:val="21"/>
        </w:rPr>
        <w:t xml:space="preserve"> zapłaci Zamawia</w:t>
      </w:r>
      <w:r w:rsidR="00AF1E2F" w:rsidRPr="00AF1E2F">
        <w:rPr>
          <w:rFonts w:cstheme="minorHAnsi"/>
          <w:sz w:val="21"/>
          <w:szCs w:val="21"/>
        </w:rPr>
        <w:t>jącemu karę umowną w wysokości 20</w:t>
      </w:r>
      <w:r w:rsidRPr="00AF1E2F">
        <w:rPr>
          <w:rFonts w:cstheme="minorHAnsi"/>
          <w:sz w:val="21"/>
          <w:szCs w:val="21"/>
        </w:rPr>
        <w:t xml:space="preserve">% wartości wynagrodzenia </w:t>
      </w:r>
      <w:r w:rsidR="00AF1E2F">
        <w:rPr>
          <w:rFonts w:cstheme="minorHAnsi"/>
          <w:sz w:val="21"/>
          <w:szCs w:val="21"/>
        </w:rPr>
        <w:t xml:space="preserve">łącznego </w:t>
      </w:r>
      <w:r w:rsidRPr="00AF1E2F">
        <w:rPr>
          <w:rFonts w:cstheme="minorHAnsi"/>
          <w:sz w:val="21"/>
          <w:szCs w:val="21"/>
        </w:rPr>
        <w:t>brutto</w:t>
      </w:r>
      <w:r w:rsidR="00AF1E2F">
        <w:rPr>
          <w:rFonts w:cstheme="minorHAnsi"/>
          <w:sz w:val="21"/>
          <w:szCs w:val="21"/>
        </w:rPr>
        <w:t xml:space="preserve"> określonego w § 4 </w:t>
      </w:r>
      <w:r w:rsidR="004C6C25">
        <w:rPr>
          <w:rFonts w:cstheme="minorHAnsi"/>
          <w:sz w:val="21"/>
          <w:szCs w:val="21"/>
        </w:rPr>
        <w:t>ust. 3</w:t>
      </w:r>
      <w:r w:rsidR="00AF1E2F">
        <w:rPr>
          <w:rFonts w:cstheme="minorHAnsi"/>
          <w:sz w:val="21"/>
          <w:szCs w:val="21"/>
        </w:rPr>
        <w:t xml:space="preserve"> umowy.</w:t>
      </w:r>
    </w:p>
    <w:p w:rsidR="00634B23" w:rsidRPr="00AF1E2F" w:rsidRDefault="00634B23" w:rsidP="00C0220A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>Wykonawca wyraża zgodę na potrącenie przez Zamawiającego kar umownych z przysługującej Wykonawcy należności na podstawie noty obciążeniowej wystawionej przez Zamawiającego.</w:t>
      </w:r>
    </w:p>
    <w:p w:rsidR="00634B23" w:rsidRPr="0004686B" w:rsidRDefault="00634B23" w:rsidP="009B6C54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może dochodzić na zasadach ogólnych odszkodowania przewyższającego kary umowne.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7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Odstąpienie od umowy</w:t>
      </w:r>
    </w:p>
    <w:p w:rsidR="00634B23" w:rsidRPr="0004686B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Oprócz przyczyn wynikających z obowiązujących przepisów, Zamawiającemu przysługuje prawo odstąpienia od umowy gdy: 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nastąpi znaczne pogorszenie sytuacji finansowej Wykonawcy, szczególnie w razie powzięcia wiadomości o wszczęciu postępowania egzekucyjnego wobec majątku Wykonawcy;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po ustaniu Siły Wyższej Wykonawca nie przystąpił niezwłocznie do wykonania umowy lub nie spełnił swojego świadczenia wynikającego z umowy;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Wykonawca wykonuje umowę niezgodnie z jej warunkami;</w:t>
      </w:r>
    </w:p>
    <w:p w:rsidR="00634B23" w:rsidRP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Oświadczenie o odstąpieniu należy złożyć na piśmie w terminie </w:t>
      </w:r>
      <w:r w:rsidR="001505B2">
        <w:rPr>
          <w:rFonts w:cstheme="minorHAnsi"/>
          <w:sz w:val="21"/>
          <w:szCs w:val="21"/>
        </w:rPr>
        <w:t>1</w:t>
      </w:r>
      <w:r w:rsidRPr="0004686B">
        <w:rPr>
          <w:rFonts w:cstheme="minorHAnsi"/>
          <w:sz w:val="21"/>
          <w:szCs w:val="21"/>
        </w:rPr>
        <w:t>0 dni od powzięcia wiadomości o przyczynie odstąpienia.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>Strony przewidują możliwość r</w:t>
      </w:r>
      <w:r w:rsidR="001505B2" w:rsidRPr="001505B2">
        <w:rPr>
          <w:rFonts w:cstheme="minorHAnsi"/>
          <w:sz w:val="21"/>
          <w:szCs w:val="21"/>
        </w:rPr>
        <w:t>ozwiązania umowy z zachowaniem 1</w:t>
      </w:r>
      <w:r w:rsidRPr="001505B2">
        <w:rPr>
          <w:rFonts w:cstheme="minorHAnsi"/>
          <w:sz w:val="21"/>
          <w:szCs w:val="21"/>
        </w:rPr>
        <w:t>0-dniowego okresu wypowiedzenia.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>Strony przewidują możliwość rozwiązania umowy w każdej chwili na mocy porozumienia Stron.</w:t>
      </w:r>
    </w:p>
    <w:p w:rsidR="001505B2" w:rsidRPr="001505B2" w:rsidRDefault="001505B2" w:rsidP="001505B2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1505B2">
        <w:rPr>
          <w:sz w:val="21"/>
          <w:szCs w:val="21"/>
        </w:rPr>
        <w:t xml:space="preserve">W przypadku rozwiązania umowy przed upływem terminu, na który została zawarta, </w:t>
      </w:r>
      <w:r w:rsidR="001E4F35">
        <w:rPr>
          <w:sz w:val="21"/>
          <w:szCs w:val="21"/>
        </w:rPr>
        <w:t>Wykonawcy</w:t>
      </w:r>
      <w:r w:rsidRPr="001505B2">
        <w:rPr>
          <w:sz w:val="21"/>
          <w:szCs w:val="21"/>
        </w:rPr>
        <w:t xml:space="preserve"> przysługuje wynagrodzenie za czynności prawidłowo wykonane do dnia rozwiązania umowy i odebrane przez </w:t>
      </w:r>
      <w:proofErr w:type="spellStart"/>
      <w:r w:rsidR="001E4F35">
        <w:rPr>
          <w:sz w:val="21"/>
          <w:szCs w:val="21"/>
        </w:rPr>
        <w:t>Zamawiajacego</w:t>
      </w:r>
      <w:proofErr w:type="spellEnd"/>
      <w:r w:rsidRPr="001505B2">
        <w:rPr>
          <w:sz w:val="21"/>
          <w:szCs w:val="21"/>
        </w:rPr>
        <w:t>.</w:t>
      </w:r>
    </w:p>
    <w:p w:rsidR="002E73C9" w:rsidRDefault="002E73C9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8</w:t>
      </w: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Zmiany umowy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zmiany umowy wymagają zachowania formy pisemnej – w formie aneksu – pod rygorem ich nieważności.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dopuszcza zmianę umowy w zakresie terminu zakończenia realizacji usługi w razie niemożności ich zrealizowania z zastrzeżeniem, iż nowy termin realizacji przedmiotu umowy nie przekroczy daty </w:t>
      </w:r>
      <w:r w:rsidR="002D4B31">
        <w:rPr>
          <w:rFonts w:cstheme="minorHAnsi"/>
          <w:sz w:val="21"/>
          <w:szCs w:val="21"/>
        </w:rPr>
        <w:t xml:space="preserve">31.01.2019 </w:t>
      </w:r>
      <w:r w:rsidRPr="0004686B">
        <w:rPr>
          <w:rFonts w:cstheme="minorHAnsi"/>
          <w:sz w:val="21"/>
          <w:szCs w:val="21"/>
        </w:rPr>
        <w:t xml:space="preserve">r.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realizującej usługę bądź też innych okoliczności niepozwalających na realizację zamówienia w deklarowanym miejscu i czasie w pierwotnym terminie.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nie będzie uprawniony do dodatkowego wynagrodzenia z tytułu przedłużenia terminu realizacji umowy, ponad wynagrodzenie przewidywane w pierwotnym terminie jej realizacji.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Inicjatorem zmian może być Zamawiający lub Wykonawca poprzez pisemne wystąpienie zawierające opis proponowanych zmian i ich uzasadnienie.</w:t>
      </w:r>
    </w:p>
    <w:p w:rsidR="002E73C9" w:rsidRDefault="002E73C9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AB3AD7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§ 9</w:t>
      </w:r>
    </w:p>
    <w:p w:rsidR="00634B23" w:rsidRPr="0004686B" w:rsidRDefault="00634B23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Postanowienia końcowe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W sprawach nieuregulowanych umową mają zastosowanie przepisy </w:t>
      </w:r>
      <w:r w:rsidR="001E4F35">
        <w:rPr>
          <w:rFonts w:cstheme="minorHAnsi"/>
          <w:sz w:val="21"/>
          <w:szCs w:val="21"/>
        </w:rPr>
        <w:t>prawa polskiego.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spory wynikające z realizacji umowy Strony rozstrzygać będą w miarę możliwości w sposób polubowny.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niemożności osiągnięcia porozumienia w sposób określony ust. 2, sprawy sporne będą rozstrzygane przez Sąd właściwy miejscowo dla Zamawiającego.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Postanowienia umowy mają charakter rozłączny, a uznanie któregokolwiek z nich za nieważne, nie uchybia mocy wiążącej pozostałych.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została zawarta w trzech jednobrzmiących egzemplarzach, dwa egzemplarze dla Zamawiającego, jeden dla Wykonawcy.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650DAD" w:rsidRDefault="00650DAD" w:rsidP="00AD01B6">
      <w:pPr>
        <w:spacing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Integralną częścią Umowy jest załącznik </w:t>
      </w:r>
      <w:r w:rsidR="00634B23" w:rsidRPr="0004686B">
        <w:rPr>
          <w:rFonts w:cstheme="minorHAnsi"/>
          <w:sz w:val="21"/>
          <w:szCs w:val="21"/>
        </w:rPr>
        <w:t xml:space="preserve">– Oferta Wykonawcy </w:t>
      </w:r>
    </w:p>
    <w:p w:rsidR="00634B23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Pr="0004686B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 xml:space="preserve">          ZAMAWIAJĄCY </w:t>
      </w:r>
      <w:r w:rsidRPr="0004686B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115E10" w:rsidRPr="0004686B">
        <w:rPr>
          <w:rFonts w:cstheme="minorHAnsi"/>
          <w:b/>
          <w:sz w:val="21"/>
          <w:szCs w:val="21"/>
        </w:rPr>
        <w:t>WYKONAWCA</w:t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3D0567" w:rsidRPr="0004686B" w:rsidRDefault="00D3594E" w:rsidP="0004686B">
      <w:pPr>
        <w:tabs>
          <w:tab w:val="left" w:pos="3436"/>
        </w:tabs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ab/>
      </w:r>
    </w:p>
    <w:sectPr w:rsidR="003D0567" w:rsidRPr="0004686B" w:rsidSect="003C17A3">
      <w:headerReference w:type="default" r:id="rId7"/>
      <w:footerReference w:type="default" r:id="rId8"/>
      <w:pgSz w:w="11906" w:h="16838"/>
      <w:pgMar w:top="1843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0A" w:rsidRDefault="00C0220A" w:rsidP="00235DB9">
      <w:pPr>
        <w:spacing w:after="0" w:line="240" w:lineRule="auto"/>
      </w:pPr>
      <w:r>
        <w:separator/>
      </w:r>
    </w:p>
  </w:endnote>
  <w:endnote w:type="continuationSeparator" w:id="1">
    <w:p w:rsidR="00C0220A" w:rsidRDefault="00C0220A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C0220A">
    <w:pPr>
      <w:pStyle w:val="Stopka"/>
    </w:pPr>
  </w:p>
  <w:p w:rsidR="00C0220A" w:rsidRDefault="00C022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5" name="Obraz 1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1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20A" w:rsidRDefault="00C0220A">
    <w:pPr>
      <w:pStyle w:val="Stopka"/>
    </w:pPr>
  </w:p>
  <w:p w:rsidR="00C0220A" w:rsidRDefault="00C0220A">
    <w:pPr>
      <w:pStyle w:val="Stopka"/>
    </w:pPr>
  </w:p>
  <w:p w:rsidR="00C0220A" w:rsidRDefault="00C0220A">
    <w:pPr>
      <w:pStyle w:val="Stopka"/>
    </w:pPr>
  </w:p>
  <w:p w:rsidR="00C0220A" w:rsidRDefault="00C0220A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0A" w:rsidRDefault="00C0220A" w:rsidP="00235DB9">
      <w:pPr>
        <w:spacing w:after="0" w:line="240" w:lineRule="auto"/>
      </w:pPr>
      <w:r>
        <w:separator/>
      </w:r>
    </w:p>
  </w:footnote>
  <w:footnote w:type="continuationSeparator" w:id="1">
    <w:p w:rsidR="00C0220A" w:rsidRDefault="00C0220A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C0220A" w:rsidRDefault="00357A2D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C0220A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14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3A23F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E45EA076"/>
    <w:lvl w:ilvl="0" w:tplc="4F3657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141A"/>
    <w:multiLevelType w:val="hybridMultilevel"/>
    <w:tmpl w:val="F2703DF4"/>
    <w:lvl w:ilvl="0" w:tplc="0944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A256C"/>
    <w:multiLevelType w:val="hybridMultilevel"/>
    <w:tmpl w:val="C5587C4A"/>
    <w:lvl w:ilvl="0" w:tplc="821023E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C1B7C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007CB2"/>
    <w:rsid w:val="00011551"/>
    <w:rsid w:val="00043BFD"/>
    <w:rsid w:val="0004686B"/>
    <w:rsid w:val="00115E10"/>
    <w:rsid w:val="001505B2"/>
    <w:rsid w:val="00191EE0"/>
    <w:rsid w:val="001D36B3"/>
    <w:rsid w:val="001E4F35"/>
    <w:rsid w:val="001F53CF"/>
    <w:rsid w:val="00201DA4"/>
    <w:rsid w:val="00204E6C"/>
    <w:rsid w:val="00210A8D"/>
    <w:rsid w:val="00235DB9"/>
    <w:rsid w:val="00240F58"/>
    <w:rsid w:val="00296D46"/>
    <w:rsid w:val="002D4B31"/>
    <w:rsid w:val="002E73C9"/>
    <w:rsid w:val="003136B7"/>
    <w:rsid w:val="00343FBB"/>
    <w:rsid w:val="00347383"/>
    <w:rsid w:val="0035788A"/>
    <w:rsid w:val="00357A2D"/>
    <w:rsid w:val="00377DEE"/>
    <w:rsid w:val="003B1A34"/>
    <w:rsid w:val="003C17A3"/>
    <w:rsid w:val="003D0567"/>
    <w:rsid w:val="004A6CAE"/>
    <w:rsid w:val="004B18BD"/>
    <w:rsid w:val="004C6C25"/>
    <w:rsid w:val="00517ACB"/>
    <w:rsid w:val="005275BB"/>
    <w:rsid w:val="005418DF"/>
    <w:rsid w:val="005C75A7"/>
    <w:rsid w:val="005D76AB"/>
    <w:rsid w:val="00624A7F"/>
    <w:rsid w:val="00634B23"/>
    <w:rsid w:val="00650DAD"/>
    <w:rsid w:val="00663228"/>
    <w:rsid w:val="00672B71"/>
    <w:rsid w:val="006B0FA1"/>
    <w:rsid w:val="00736821"/>
    <w:rsid w:val="0075124D"/>
    <w:rsid w:val="007D55D0"/>
    <w:rsid w:val="007D7033"/>
    <w:rsid w:val="0082294E"/>
    <w:rsid w:val="00837B2F"/>
    <w:rsid w:val="008C00B1"/>
    <w:rsid w:val="009423AB"/>
    <w:rsid w:val="009B6C54"/>
    <w:rsid w:val="009C4D50"/>
    <w:rsid w:val="00A0241E"/>
    <w:rsid w:val="00A14619"/>
    <w:rsid w:val="00AB3AD7"/>
    <w:rsid w:val="00AD01B6"/>
    <w:rsid w:val="00AF1E2F"/>
    <w:rsid w:val="00BC0201"/>
    <w:rsid w:val="00BD44AB"/>
    <w:rsid w:val="00C0220A"/>
    <w:rsid w:val="00CB56D1"/>
    <w:rsid w:val="00D3594E"/>
    <w:rsid w:val="00D64A8F"/>
    <w:rsid w:val="00D744F0"/>
    <w:rsid w:val="00D97804"/>
    <w:rsid w:val="00DC171A"/>
    <w:rsid w:val="00E210AE"/>
    <w:rsid w:val="00E769E4"/>
    <w:rsid w:val="00ED1B6B"/>
    <w:rsid w:val="00ED2A5B"/>
    <w:rsid w:val="00EE5C4A"/>
    <w:rsid w:val="00F2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2018-05-25T11:02:00Z</cp:lastPrinted>
  <dcterms:created xsi:type="dcterms:W3CDTF">2018-05-25T12:12:00Z</dcterms:created>
  <dcterms:modified xsi:type="dcterms:W3CDTF">2018-05-30T11:00:00Z</dcterms:modified>
</cp:coreProperties>
</file>