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DB66C8">
        <w:rPr>
          <w:rFonts w:asciiTheme="minorHAnsi" w:hAnsiTheme="minorHAnsi" w:cstheme="minorHAnsi"/>
          <w:i/>
          <w:sz w:val="20"/>
          <w:szCs w:val="20"/>
        </w:rPr>
        <w:t>4</w:t>
      </w:r>
    </w:p>
    <w:p w:rsidR="006755E8" w:rsidRPr="007479A6" w:rsidRDefault="00AE756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</w:t>
      </w:r>
      <w:r w:rsidR="00FD7143">
        <w:rPr>
          <w:rFonts w:asciiTheme="minorHAnsi" w:hAnsiTheme="minorHAnsi" w:cstheme="minorHAnsi"/>
          <w:i/>
          <w:sz w:val="20"/>
          <w:szCs w:val="20"/>
        </w:rPr>
        <w:t>5</w:t>
      </w:r>
      <w:r w:rsidR="00BB037D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BB037D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BB037D">
        <w:rPr>
          <w:rFonts w:asciiTheme="minorHAnsi" w:hAnsiTheme="minorHAnsi" w:cstheme="minorHAnsi"/>
          <w:i/>
          <w:sz w:val="20"/>
          <w:szCs w:val="20"/>
        </w:rPr>
        <w:t>/2018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</w:t>
      </w:r>
      <w:r w:rsidR="00BB037D">
        <w:rPr>
          <w:rFonts w:asciiTheme="minorHAnsi" w:hAnsiTheme="minorHAnsi" w:cstheme="minorHAnsi"/>
          <w:sz w:val="20"/>
          <w:szCs w:val="20"/>
        </w:rPr>
        <w:t xml:space="preserve">8 </w:t>
      </w:r>
      <w:r w:rsidRPr="007479A6">
        <w:rPr>
          <w:rFonts w:asciiTheme="minorHAnsi" w:hAnsiTheme="minorHAnsi" w:cstheme="minorHAnsi"/>
          <w:sz w:val="20"/>
          <w:szCs w:val="20"/>
        </w:rPr>
        <w:t>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7F4232" w:rsidRDefault="007F4232" w:rsidP="007F4232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4232"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B7F99" w:rsidRPr="007479A6" w:rsidRDefault="00DB7F99" w:rsidP="007F4232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23452F" w:rsidRPr="0023452F" w:rsidRDefault="00DB7F99" w:rsidP="00217E54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603181" w:rsidRPr="00603181">
        <w:rPr>
          <w:rFonts w:asciiTheme="minorHAnsi" w:hAnsiTheme="minorHAnsi" w:cstheme="minorHAnsi"/>
          <w:b/>
          <w:bCs/>
          <w:iCs/>
          <w:sz w:val="20"/>
          <w:szCs w:val="20"/>
        </w:rPr>
        <w:t>realizacji usługi polegającej na przeprowadzeniu doświadczeń klatk</w:t>
      </w:r>
      <w:r w:rsidR="00173846">
        <w:rPr>
          <w:rFonts w:asciiTheme="minorHAnsi" w:hAnsiTheme="minorHAnsi" w:cstheme="minorHAnsi"/>
          <w:b/>
          <w:bCs/>
          <w:iCs/>
          <w:sz w:val="20"/>
          <w:szCs w:val="20"/>
        </w:rPr>
        <w:t>owych na pszczołach w liczbie 96</w:t>
      </w:r>
      <w:r w:rsidR="00603181" w:rsidRPr="0060318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00 pszczół (cztery doświadczenia klatkowe, razem </w:t>
      </w:r>
      <w:r w:rsidR="00173846">
        <w:rPr>
          <w:rFonts w:asciiTheme="minorHAnsi" w:hAnsiTheme="minorHAnsi" w:cstheme="minorHAnsi"/>
          <w:b/>
          <w:bCs/>
          <w:iCs/>
          <w:sz w:val="20"/>
          <w:szCs w:val="20"/>
        </w:rPr>
        <w:t>240</w:t>
      </w:r>
      <w:r w:rsidR="00603181" w:rsidRPr="0060318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klatek) oraz na wykonaniu raportu z przeprowadzonych doświadczeń.</w:t>
      </w:r>
      <w:r w:rsidR="0060318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zczegółowy zakres jest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opisany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w załączniku nr 1 do umowy, </w:t>
      </w:r>
      <w:r w:rsidR="004F7192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DB7F99" w:rsidRPr="0023452F" w:rsidRDefault="0023452F" w:rsidP="0023452F">
      <w:pPr>
        <w:numPr>
          <w:ilvl w:val="0"/>
          <w:numId w:val="38"/>
        </w:numPr>
        <w:ind w:left="426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Usługa będzie realizowana </w:t>
      </w:r>
      <w:r w:rsidR="00DB7F99" w:rsidRPr="0023452F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…….……. stanowiącą Załącznik Nr 2 </w:t>
      </w:r>
      <w:r w:rsidR="00DB7F99" w:rsidRPr="0023452F">
        <w:rPr>
          <w:rFonts w:asciiTheme="minorHAnsi" w:hAnsiTheme="minorHAnsi" w:cstheme="minorHAnsi"/>
          <w:sz w:val="20"/>
          <w:szCs w:val="20"/>
        </w:rPr>
        <w:t>do umowy.</w:t>
      </w:r>
    </w:p>
    <w:p w:rsidR="0023452F" w:rsidRDefault="0023452F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bookmarkEnd w:id="0"/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04C0B">
      <w:pPr>
        <w:spacing w:after="12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D9405B">
        <w:rPr>
          <w:rFonts w:asciiTheme="minorHAnsi" w:hAnsiTheme="minorHAnsi" w:cstheme="minorHAnsi"/>
          <w:sz w:val="20"/>
          <w:szCs w:val="20"/>
        </w:rPr>
        <w:t>31.08</w:t>
      </w:r>
      <w:r w:rsidR="00623EB6">
        <w:rPr>
          <w:rFonts w:asciiTheme="minorHAnsi" w:hAnsiTheme="minorHAnsi" w:cstheme="minorHAnsi"/>
          <w:sz w:val="20"/>
          <w:szCs w:val="20"/>
        </w:rPr>
        <w:t>.2018</w:t>
      </w:r>
      <w:r w:rsidRPr="007479A6">
        <w:rPr>
          <w:rFonts w:asciiTheme="minorHAnsi" w:hAnsiTheme="minorHAnsi" w:cstheme="minorHAnsi"/>
          <w:sz w:val="20"/>
          <w:szCs w:val="20"/>
        </w:rPr>
        <w:t>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2A68E8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2A68E8" w:rsidRPr="007479A6" w:rsidRDefault="002A68E8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68E8">
        <w:rPr>
          <w:rFonts w:asciiTheme="minorHAnsi" w:hAnsiTheme="minorHAnsi" w:cstheme="minorHAnsi"/>
          <w:sz w:val="20"/>
          <w:szCs w:val="20"/>
        </w:rPr>
        <w:t>Wysokość wynagrodzenia należnego za poszczególne etapy określa oferta, stanowiąca załącznik nr 1 do umowy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</w:t>
      </w:r>
      <w:r w:rsidR="007A1A40">
        <w:rPr>
          <w:rFonts w:asciiTheme="minorHAnsi" w:hAnsiTheme="minorHAnsi" w:cstheme="minorHAnsi"/>
          <w:sz w:val="20"/>
          <w:szCs w:val="20"/>
        </w:rPr>
        <w:t>ździernika 1998r. (Dz. U. z 2017 r. poz. 1770</w:t>
      </w:r>
      <w:r w:rsidRPr="007479A6">
        <w:rPr>
          <w:rFonts w:asciiTheme="minorHAnsi" w:hAnsiTheme="minorHAnsi" w:cstheme="minorHAnsi"/>
          <w:sz w:val="20"/>
          <w:szCs w:val="20"/>
        </w:rPr>
        <w:t xml:space="preserve"> j.t.) oraz ustawą z dnia 27 sierpnia 2004r. o świadczeniach opieki zdrowotnej finansowanych ze środków publicznych (Dz. U. z </w:t>
      </w:r>
      <w:r w:rsidR="007A1A40">
        <w:rPr>
          <w:rFonts w:asciiTheme="minorHAnsi" w:hAnsiTheme="minorHAnsi" w:cstheme="minorHAnsi"/>
          <w:bCs/>
          <w:sz w:val="20"/>
          <w:szCs w:val="20"/>
        </w:rPr>
        <w:t>2017 r. poz. 1938</w:t>
      </w:r>
      <w:r w:rsidRPr="007479A6">
        <w:rPr>
          <w:rFonts w:asciiTheme="minorHAnsi" w:hAnsiTheme="minorHAnsi" w:cstheme="minorHAnsi"/>
          <w:bCs/>
          <w:sz w:val="20"/>
          <w:szCs w:val="20"/>
        </w:rPr>
        <w:t xml:space="preserve">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Wynagrodzenie będzie wypłacone po zrealizowaniu </w:t>
      </w:r>
      <w:r w:rsidR="00AE661C">
        <w:rPr>
          <w:rFonts w:asciiTheme="minorHAnsi" w:hAnsiTheme="minorHAnsi" w:cstheme="minorHAnsi"/>
          <w:sz w:val="20"/>
          <w:szCs w:val="20"/>
        </w:rPr>
        <w:t>kolejnych etapów realizacji, zgodnie z załącznikiem 1 do umowy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terminie do 30 dni od dnia przedłożenia przez Wykonawcę prawidłowo wystawionego/</w:t>
      </w:r>
      <w:proofErr w:type="spellStart"/>
      <w:r w:rsidRPr="007479A6">
        <w:rPr>
          <w:rFonts w:asciiTheme="minorHAnsi" w:hAnsiTheme="minorHAnsi" w:cstheme="minorHAnsi"/>
          <w:sz w:val="20"/>
          <w:szCs w:val="20"/>
        </w:rPr>
        <w:t>nej</w:t>
      </w:r>
      <w:proofErr w:type="spellEnd"/>
      <w:r w:rsidRPr="007479A6">
        <w:rPr>
          <w:rFonts w:asciiTheme="minorHAnsi" w:hAnsiTheme="minorHAnsi" w:cstheme="minorHAnsi"/>
          <w:sz w:val="20"/>
          <w:szCs w:val="20"/>
        </w:rPr>
        <w:t xml:space="preserve">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E268A1">
      <w:pPr>
        <w:numPr>
          <w:ilvl w:val="0"/>
          <w:numId w:val="3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E268A1" w:rsidRPr="00E268A1">
        <w:rPr>
          <w:rFonts w:asciiTheme="minorHAnsi" w:hAnsiTheme="minorHAnsi" w:cstheme="minorHAnsi"/>
          <w:sz w:val="20"/>
          <w:szCs w:val="20"/>
        </w:rPr>
        <w:t xml:space="preserve">niewykonania umowy w terminie, tj. niedotrzymania terminów określonych w §2 </w:t>
      </w:r>
      <w:r w:rsidRPr="007479A6">
        <w:rPr>
          <w:rFonts w:asciiTheme="minorHAnsi" w:hAnsiTheme="minorHAnsi" w:cstheme="minorHAnsi"/>
          <w:sz w:val="20"/>
          <w:szCs w:val="20"/>
        </w:rPr>
        <w:t>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w razie niemożności ich zrealizowania z zastrzeżeniem, iż nowy termin realizacji przedm</w:t>
      </w:r>
      <w:r w:rsidR="003B2670">
        <w:rPr>
          <w:rFonts w:asciiTheme="minorHAnsi" w:hAnsiTheme="minorHAnsi" w:cstheme="minorHAnsi"/>
          <w:sz w:val="20"/>
          <w:szCs w:val="20"/>
        </w:rPr>
        <w:t>iotu</w:t>
      </w:r>
      <w:r w:rsidR="00843E57">
        <w:rPr>
          <w:rFonts w:asciiTheme="minorHAnsi" w:hAnsiTheme="minorHAnsi" w:cstheme="minorHAnsi"/>
          <w:sz w:val="20"/>
          <w:szCs w:val="20"/>
        </w:rPr>
        <w:t xml:space="preserve"> umowy nie przekroczy daty </w:t>
      </w:r>
      <w:r w:rsidR="004A0F01">
        <w:rPr>
          <w:rFonts w:asciiTheme="minorHAnsi" w:hAnsiTheme="minorHAnsi" w:cstheme="minorHAnsi"/>
          <w:sz w:val="20"/>
          <w:szCs w:val="20"/>
        </w:rPr>
        <w:t>21.09</w:t>
      </w:r>
      <w:r w:rsidR="003B2670">
        <w:rPr>
          <w:rFonts w:asciiTheme="minorHAnsi" w:hAnsiTheme="minorHAnsi" w:cstheme="minorHAnsi"/>
          <w:sz w:val="20"/>
          <w:szCs w:val="20"/>
        </w:rPr>
        <w:t>.2018</w:t>
      </w:r>
      <w:r w:rsidRPr="007479A6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Dla potrzeb umowy, „Siła Wyższa” oznacza zdarzenie, którego wystąpienie jest niezależne od Strony i któremu nie może ona zapobiec przy zachowaniu należytej staranności, a w szczególności: wojny, stany </w:t>
      </w:r>
      <w:r w:rsidRPr="007479A6">
        <w:rPr>
          <w:rFonts w:asciiTheme="minorHAnsi" w:hAnsiTheme="minorHAnsi" w:cstheme="minorHAnsi"/>
          <w:sz w:val="20"/>
          <w:szCs w:val="20"/>
        </w:rPr>
        <w:lastRenderedPageBreak/>
        <w:t>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</w:t>
      </w:r>
      <w:r w:rsidR="00481F1A">
        <w:rPr>
          <w:rFonts w:asciiTheme="minorHAnsi" w:hAnsiTheme="minorHAnsi" w:cstheme="minorHAnsi"/>
          <w:sz w:val="20"/>
          <w:szCs w:val="20"/>
        </w:rPr>
        <w:t>prawa powszechnie obowiązującego.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Default="00481F1A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1 - </w:t>
      </w:r>
      <w:r w:rsidR="00D840AC">
        <w:rPr>
          <w:rFonts w:asciiTheme="minorHAnsi" w:hAnsiTheme="minorHAnsi" w:cstheme="minorHAnsi"/>
          <w:sz w:val="20"/>
          <w:szCs w:val="20"/>
        </w:rPr>
        <w:t xml:space="preserve"> Opis przedmiotu zamówienia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D840AC" w:rsidRDefault="00481F1A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840AC" w:rsidRPr="00D840AC">
        <w:rPr>
          <w:rFonts w:asciiTheme="minorHAnsi" w:hAnsiTheme="minorHAnsi" w:cstheme="minorHAnsi"/>
          <w:sz w:val="20"/>
          <w:szCs w:val="20"/>
        </w:rPr>
        <w:t xml:space="preserve"> – Oferta Wykonawcy </w:t>
      </w:r>
    </w:p>
    <w:p w:rsidR="00D840AC" w:rsidRPr="00D840AC" w:rsidRDefault="00D840AC" w:rsidP="00D840AC">
      <w:p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A" w:rsidRDefault="00274CFA">
      <w:r>
        <w:separator/>
      </w:r>
    </w:p>
  </w:endnote>
  <w:endnote w:type="continuationSeparator" w:id="0">
    <w:p w:rsidR="00274CFA" w:rsidRDefault="002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F423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A" w:rsidRDefault="00274CFA">
      <w:r>
        <w:separator/>
      </w:r>
    </w:p>
  </w:footnote>
  <w:footnote w:type="continuationSeparator" w:id="0">
    <w:p w:rsidR="00274CFA" w:rsidRDefault="0027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78C1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6803"/>
    <w:rsid w:val="0015503D"/>
    <w:rsid w:val="0016177D"/>
    <w:rsid w:val="00166AA3"/>
    <w:rsid w:val="001719D6"/>
    <w:rsid w:val="00171EB6"/>
    <w:rsid w:val="0017365A"/>
    <w:rsid w:val="00173846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04C0B"/>
    <w:rsid w:val="00217E54"/>
    <w:rsid w:val="00220AF2"/>
    <w:rsid w:val="00227ACA"/>
    <w:rsid w:val="00232771"/>
    <w:rsid w:val="0023452F"/>
    <w:rsid w:val="00241389"/>
    <w:rsid w:val="00243126"/>
    <w:rsid w:val="0024576F"/>
    <w:rsid w:val="0026486A"/>
    <w:rsid w:val="00274CFA"/>
    <w:rsid w:val="0028408A"/>
    <w:rsid w:val="00284CF3"/>
    <w:rsid w:val="00294E44"/>
    <w:rsid w:val="00297F94"/>
    <w:rsid w:val="002A68E8"/>
    <w:rsid w:val="002B0B10"/>
    <w:rsid w:val="002B1872"/>
    <w:rsid w:val="002B2F65"/>
    <w:rsid w:val="002B3DE2"/>
    <w:rsid w:val="002E1DDF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B2670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81F1A"/>
    <w:rsid w:val="00490A46"/>
    <w:rsid w:val="004930C8"/>
    <w:rsid w:val="00495DCE"/>
    <w:rsid w:val="00497037"/>
    <w:rsid w:val="004A08A5"/>
    <w:rsid w:val="004A0F01"/>
    <w:rsid w:val="004A64B0"/>
    <w:rsid w:val="004A7887"/>
    <w:rsid w:val="004B3319"/>
    <w:rsid w:val="004C14A1"/>
    <w:rsid w:val="004C4993"/>
    <w:rsid w:val="004E0910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3181"/>
    <w:rsid w:val="00606575"/>
    <w:rsid w:val="0061660B"/>
    <w:rsid w:val="00623EB6"/>
    <w:rsid w:val="00627127"/>
    <w:rsid w:val="006342B5"/>
    <w:rsid w:val="00634A30"/>
    <w:rsid w:val="0063796F"/>
    <w:rsid w:val="006442ED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A1A40"/>
    <w:rsid w:val="007B1DB4"/>
    <w:rsid w:val="007B48D5"/>
    <w:rsid w:val="007B5DC2"/>
    <w:rsid w:val="007C4D57"/>
    <w:rsid w:val="007F0962"/>
    <w:rsid w:val="007F423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43E57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AE661C"/>
    <w:rsid w:val="00AE756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037D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0E0B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405B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268A1"/>
    <w:rsid w:val="00E647E4"/>
    <w:rsid w:val="00E846F0"/>
    <w:rsid w:val="00E91F89"/>
    <w:rsid w:val="00E93908"/>
    <w:rsid w:val="00E9794F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46A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D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1B81-B0F6-435A-9EC6-67FE034F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1759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75</cp:revision>
  <cp:lastPrinted>2017-05-31T05:48:00Z</cp:lastPrinted>
  <dcterms:created xsi:type="dcterms:W3CDTF">2017-05-30T09:50:00Z</dcterms:created>
  <dcterms:modified xsi:type="dcterms:W3CDTF">2018-05-15T11:28:00Z</dcterms:modified>
</cp:coreProperties>
</file>