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A4" w:rsidRDefault="009C29A4" w:rsidP="009C29A4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Wymogi redakcyjne: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>Prac</w:t>
      </w:r>
      <w:r w:rsidR="008719DE">
        <w:t>e napisane w programie WORD lub podobnym</w:t>
      </w:r>
      <w:r>
        <w:t xml:space="preserve">. 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rPr>
          <w:szCs w:val="22"/>
        </w:rPr>
        <w:t>Czcionka: 12 punktów Times New Roman, mo</w:t>
      </w:r>
      <w:r>
        <w:rPr>
          <w:rFonts w:eastAsia="TimesNewRoman"/>
          <w:szCs w:val="22"/>
        </w:rPr>
        <w:t>ż</w:t>
      </w:r>
      <w:r>
        <w:rPr>
          <w:szCs w:val="22"/>
        </w:rPr>
        <w:t>na u</w:t>
      </w:r>
      <w:r>
        <w:rPr>
          <w:rFonts w:eastAsia="TimesNewRoman"/>
          <w:szCs w:val="22"/>
        </w:rPr>
        <w:t>ż</w:t>
      </w:r>
      <w:r>
        <w:rPr>
          <w:szCs w:val="22"/>
        </w:rPr>
        <w:t>ywa</w:t>
      </w:r>
      <w:r>
        <w:rPr>
          <w:rFonts w:eastAsia="TimesNewRoman" w:hint="eastAsia"/>
          <w:szCs w:val="22"/>
        </w:rPr>
        <w:t>ć</w:t>
      </w:r>
      <w:r>
        <w:rPr>
          <w:rFonts w:eastAsia="TimesNewRoman"/>
          <w:szCs w:val="22"/>
        </w:rPr>
        <w:t xml:space="preserve"> </w:t>
      </w:r>
      <w:r>
        <w:rPr>
          <w:szCs w:val="22"/>
        </w:rPr>
        <w:t>pogrubionych liter i kursywy, nie</w:t>
      </w:r>
      <w:r>
        <w:t xml:space="preserve"> </w:t>
      </w:r>
      <w:r>
        <w:rPr>
          <w:szCs w:val="22"/>
        </w:rPr>
        <w:t>stosowa</w:t>
      </w:r>
      <w:r>
        <w:rPr>
          <w:rFonts w:eastAsia="TimesNewRoman" w:hint="eastAsia"/>
          <w:szCs w:val="22"/>
        </w:rPr>
        <w:t>ć</w:t>
      </w:r>
      <w:r>
        <w:rPr>
          <w:rFonts w:eastAsia="TimesNewRoman"/>
          <w:szCs w:val="22"/>
        </w:rPr>
        <w:t xml:space="preserve"> </w:t>
      </w:r>
      <w:r>
        <w:rPr>
          <w:szCs w:val="22"/>
        </w:rPr>
        <w:t>podkre</w:t>
      </w:r>
      <w:r>
        <w:rPr>
          <w:rFonts w:eastAsia="TimesNewRoman" w:hint="eastAsia"/>
          <w:szCs w:val="22"/>
        </w:rPr>
        <w:t>ś</w:t>
      </w:r>
      <w:r>
        <w:rPr>
          <w:szCs w:val="22"/>
        </w:rPr>
        <w:t>le</w:t>
      </w:r>
      <w:r>
        <w:rPr>
          <w:rFonts w:eastAsia="TimesNewRoman" w:hint="eastAsia"/>
          <w:szCs w:val="22"/>
        </w:rPr>
        <w:t>ń</w:t>
      </w:r>
      <w:r w:rsidR="00846F6C">
        <w:rPr>
          <w:rFonts w:eastAsia="TimesNewRoman"/>
          <w:szCs w:val="22"/>
        </w:rPr>
        <w:t>.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rPr>
          <w:szCs w:val="22"/>
        </w:rPr>
        <w:t>Interlinia 1,5 wiersza</w:t>
      </w:r>
      <w:r w:rsidR="00846F6C">
        <w:rPr>
          <w:szCs w:val="22"/>
        </w:rPr>
        <w:t>.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rPr>
          <w:szCs w:val="22"/>
        </w:rPr>
        <w:t xml:space="preserve">Lewy margines </w:t>
      </w:r>
      <w:smartTag w:uri="urn:schemas-microsoft-com:office:smarttags" w:element="metricconverter">
        <w:smartTagPr>
          <w:attr w:name="ProductID" w:val="3 cm"/>
        </w:smartTagPr>
        <w:r>
          <w:rPr>
            <w:szCs w:val="22"/>
          </w:rPr>
          <w:t>3 cm</w:t>
        </w:r>
      </w:smartTag>
      <w:r>
        <w:rPr>
          <w:szCs w:val="22"/>
        </w:rPr>
        <w:t xml:space="preserve">, pozostałe </w:t>
      </w:r>
      <w:smartTag w:uri="urn:schemas-microsoft-com:office:smarttags" w:element="metricconverter">
        <w:smartTagPr>
          <w:attr w:name="ProductID" w:val="2,5 cm"/>
        </w:smartTagPr>
        <w:r>
          <w:rPr>
            <w:szCs w:val="22"/>
          </w:rPr>
          <w:t>2,5 cm</w:t>
        </w:r>
      </w:smartTag>
      <w:r w:rsidR="00846F6C">
        <w:rPr>
          <w:szCs w:val="22"/>
        </w:rPr>
        <w:t>.</w:t>
      </w:r>
    </w:p>
    <w:p w:rsidR="00846F6C" w:rsidRDefault="00846F6C" w:rsidP="009C29A4">
      <w:pPr>
        <w:numPr>
          <w:ilvl w:val="0"/>
          <w:numId w:val="1"/>
        </w:numPr>
        <w:spacing w:line="360" w:lineRule="auto"/>
        <w:jc w:val="both"/>
      </w:pPr>
      <w:r>
        <w:t>Treść referatu musi być wyjustowana.</w:t>
      </w:r>
    </w:p>
    <w:p w:rsidR="00001DC1" w:rsidRPr="00846F6C" w:rsidRDefault="00001DC1" w:rsidP="00001DC1">
      <w:pPr>
        <w:numPr>
          <w:ilvl w:val="0"/>
          <w:numId w:val="1"/>
        </w:numPr>
        <w:spacing w:line="360" w:lineRule="auto"/>
        <w:jc w:val="both"/>
      </w:pPr>
      <w:r>
        <w:t>Każdy referat powinien rozpoczynać się Wstępem, w którym uzasadnia się podjęcie tematu, a kończyć Zakończeniem, w którym należy przedstawić wnioski końcowe.</w:t>
      </w:r>
      <w:r w:rsidRPr="00846F6C">
        <w:t xml:space="preserve"> </w:t>
      </w:r>
    </w:p>
    <w:p w:rsidR="00DA538D" w:rsidRDefault="00DA538D" w:rsidP="009C29A4">
      <w:pPr>
        <w:numPr>
          <w:ilvl w:val="0"/>
          <w:numId w:val="1"/>
        </w:numPr>
        <w:spacing w:line="360" w:lineRule="auto"/>
        <w:jc w:val="both"/>
      </w:pPr>
      <w:r>
        <w:t>Stosujemy wyłącznie przypisy dolne (nie stosujemy przypisów w treści przy cytacie).</w:t>
      </w:r>
    </w:p>
    <w:p w:rsidR="009C29A4" w:rsidRPr="00846F6C" w:rsidRDefault="009C29A4" w:rsidP="009C29A4">
      <w:pPr>
        <w:numPr>
          <w:ilvl w:val="0"/>
          <w:numId w:val="1"/>
        </w:numPr>
        <w:spacing w:line="360" w:lineRule="auto"/>
        <w:jc w:val="both"/>
      </w:pPr>
      <w:r>
        <w:rPr>
          <w:szCs w:val="22"/>
        </w:rPr>
        <w:t>Przypisy dolne (Times New Roman; tekst przypisów – 10 punktów; interlinia – 1,5 wiersza, numeracja – cyfry arabskie)</w:t>
      </w:r>
      <w:r w:rsidR="00846F6C">
        <w:rPr>
          <w:szCs w:val="22"/>
        </w:rPr>
        <w:t>.</w:t>
      </w:r>
    </w:p>
    <w:p w:rsidR="001F78BC" w:rsidRDefault="00846F6C" w:rsidP="0057589E">
      <w:pPr>
        <w:numPr>
          <w:ilvl w:val="0"/>
          <w:numId w:val="1"/>
        </w:numPr>
        <w:spacing w:line="360" w:lineRule="auto"/>
        <w:jc w:val="both"/>
      </w:pPr>
      <w:r>
        <w:t>Przypisy dolne muszą zawierać numery stron, gdzie się znajduje cytowany tekst w źródle.</w:t>
      </w:r>
    </w:p>
    <w:p w:rsidR="009C29A4" w:rsidRDefault="006F3FB9" w:rsidP="006F3FB9">
      <w:pPr>
        <w:numPr>
          <w:ilvl w:val="0"/>
          <w:numId w:val="1"/>
        </w:numPr>
        <w:spacing w:line="360" w:lineRule="auto"/>
        <w:jc w:val="both"/>
      </w:pPr>
      <w:r>
        <w:t xml:space="preserve">Tytuł główny - </w:t>
      </w:r>
      <w:r w:rsidR="009C29A4">
        <w:t>czcionka Times</w:t>
      </w:r>
      <w:r>
        <w:t xml:space="preserve"> New Roman 14 </w:t>
      </w:r>
      <w:proofErr w:type="gramStart"/>
      <w:r>
        <w:t>pkt  (pogrubiony</w:t>
      </w:r>
      <w:proofErr w:type="gramEnd"/>
      <w:r>
        <w:t>, wypośrodkowany).</w:t>
      </w:r>
    </w:p>
    <w:p w:rsidR="009C29A4" w:rsidRDefault="009C29A4" w:rsidP="006F3FB9">
      <w:pPr>
        <w:numPr>
          <w:ilvl w:val="0"/>
          <w:numId w:val="1"/>
        </w:numPr>
        <w:spacing w:line="360" w:lineRule="auto"/>
        <w:jc w:val="both"/>
      </w:pPr>
      <w:r>
        <w:t>Śródtytuły</w:t>
      </w:r>
      <w:r w:rsidR="006F3FB9">
        <w:t xml:space="preserve"> - </w:t>
      </w:r>
      <w:r w:rsidRPr="006F3FB9">
        <w:t>czcionka Time</w:t>
      </w:r>
      <w:r w:rsidR="006F3FB9">
        <w:t xml:space="preserve">s New Roman 12 pkt (pogrubione i </w:t>
      </w:r>
      <w:r>
        <w:t>numerowane</w:t>
      </w:r>
      <w:r w:rsidR="00846F6C">
        <w:t xml:space="preserve"> cyframi arabskimi</w:t>
      </w:r>
      <w:r w:rsidR="006F3FB9">
        <w:t>).</w:t>
      </w:r>
    </w:p>
    <w:p w:rsidR="009C29A4" w:rsidRDefault="006F3FB9" w:rsidP="006F3FB9">
      <w:pPr>
        <w:numPr>
          <w:ilvl w:val="0"/>
          <w:numId w:val="1"/>
        </w:numPr>
        <w:spacing w:line="360" w:lineRule="auto"/>
        <w:jc w:val="both"/>
      </w:pPr>
      <w:r>
        <w:t xml:space="preserve">Autor - </w:t>
      </w:r>
      <w:r w:rsidR="009C29A4">
        <w:t xml:space="preserve">bezpośrednio pod tytułem głównym </w:t>
      </w:r>
      <w:r>
        <w:t xml:space="preserve">należy wpisać </w:t>
      </w:r>
      <w:r w:rsidR="009C29A4">
        <w:t>imię i nazwisko oraz nazwę uczelni</w:t>
      </w:r>
      <w:r>
        <w:t xml:space="preserve">, </w:t>
      </w:r>
      <w:r w:rsidR="009C29A4" w:rsidRPr="006F3FB9">
        <w:t>czcionka Times New Roman 12 pkt,</w:t>
      </w:r>
      <w:r>
        <w:t xml:space="preserve"> </w:t>
      </w:r>
      <w:r w:rsidR="009C29A4">
        <w:t>wy</w:t>
      </w:r>
      <w:r>
        <w:t>po</w:t>
      </w:r>
      <w:r w:rsidR="009C29A4">
        <w:t>środkowany.</w:t>
      </w:r>
    </w:p>
    <w:p w:rsidR="00846F6C" w:rsidRDefault="00846F6C" w:rsidP="009C29A4">
      <w:pPr>
        <w:numPr>
          <w:ilvl w:val="0"/>
          <w:numId w:val="1"/>
        </w:numPr>
        <w:spacing w:line="360" w:lineRule="auto"/>
        <w:jc w:val="both"/>
      </w:pPr>
      <w:r>
        <w:t>Kluczowe pojęcia dla poruszanego w pracy zagadnienia powinny być jednoznacznie zdefiniowane (np. w przypisie dolnym).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>Tabele: numerowane kolejnymi cyframi arabskimi, tytuł nad</w:t>
      </w:r>
      <w:r w:rsidR="009B430E">
        <w:t xml:space="preserve"> tabelą, źródło pod tabelą</w:t>
      </w:r>
      <w:r>
        <w:t xml:space="preserve">. 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 xml:space="preserve">Rysunki i schematy: należy zblokować, żeby nie "rozchodziły" się podczas edycji tekstu, numerowane kolejnymi cyframi arabskimi, tytuł </w:t>
      </w:r>
      <w:r w:rsidR="001F78BC">
        <w:t xml:space="preserve">nad rysunkiem i schematem, </w:t>
      </w:r>
      <w:r>
        <w:t>źródło</w:t>
      </w:r>
      <w:r w:rsidR="009B430E">
        <w:t xml:space="preserve"> pod rysunkiem i schematem</w:t>
      </w:r>
      <w:r>
        <w:t>.</w:t>
      </w:r>
    </w:p>
    <w:p w:rsidR="00DA538D" w:rsidRDefault="00DA538D" w:rsidP="009C29A4">
      <w:pPr>
        <w:numPr>
          <w:ilvl w:val="0"/>
          <w:numId w:val="1"/>
        </w:numPr>
        <w:spacing w:line="360" w:lineRule="auto"/>
        <w:jc w:val="both"/>
      </w:pPr>
      <w:r>
        <w:t>Szerokość tabeli musi być dopasowana do szerokości strony (nie do zawartości kolumn).</w:t>
      </w:r>
    </w:p>
    <w:p w:rsidR="00DA538D" w:rsidRDefault="00DA538D" w:rsidP="009C29A4">
      <w:pPr>
        <w:numPr>
          <w:ilvl w:val="0"/>
          <w:numId w:val="1"/>
        </w:numPr>
        <w:spacing w:line="360" w:lineRule="auto"/>
        <w:jc w:val="both"/>
      </w:pPr>
      <w:r>
        <w:t>Do tytułu tabeli stosujemy czcionkę o rozmiarze "12", a do źródła "10".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 xml:space="preserve">Wzory matematyczne: wpisywać za pomocą programu </w:t>
      </w:r>
      <w:proofErr w:type="spellStart"/>
      <w:r>
        <w:t>MathType</w:t>
      </w:r>
      <w:proofErr w:type="spellEnd"/>
      <w:r>
        <w:t xml:space="preserve"> (na wyposażeniu standardowym Office).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 xml:space="preserve">Literatura: cytowaną w </w:t>
      </w:r>
      <w:r w:rsidR="00846F6C">
        <w:t>przypisach dolnych</w:t>
      </w:r>
      <w:r>
        <w:t xml:space="preserve"> literaturę należy zamieścić na końcu referatu w ujęciu alfabetycznym pod słowem </w:t>
      </w:r>
      <w:r w:rsidRPr="00001DC1">
        <w:rPr>
          <w:b/>
          <w:bCs/>
        </w:rPr>
        <w:t>Literatura</w:t>
      </w:r>
      <w:r>
        <w:t>. Po nazwisku autora należy podać pierwszą literę imienia, tytuł opracowania (kursywą),</w:t>
      </w:r>
      <w:r w:rsidR="00001DC1">
        <w:t xml:space="preserve"> </w:t>
      </w:r>
      <w:r>
        <w:t xml:space="preserve">wydawnictwo, miasto oraz rok wydania.  </w:t>
      </w:r>
    </w:p>
    <w:p w:rsidR="001F78BC" w:rsidRDefault="001F78BC" w:rsidP="001F78BC">
      <w:pPr>
        <w:numPr>
          <w:ilvl w:val="0"/>
          <w:numId w:val="1"/>
        </w:numPr>
        <w:spacing w:line="360" w:lineRule="auto"/>
        <w:jc w:val="both"/>
      </w:pPr>
      <w:r>
        <w:t xml:space="preserve">Strony internetowe, zarządzenia czy regulaminy wewnętrzne wykazujemy pod pojęciem - </w:t>
      </w:r>
      <w:r w:rsidRPr="0057589E">
        <w:rPr>
          <w:b/>
        </w:rPr>
        <w:t>Inne źródła</w:t>
      </w:r>
      <w:r>
        <w:t>.</w:t>
      </w:r>
    </w:p>
    <w:p w:rsidR="001F78BC" w:rsidRDefault="001F78BC" w:rsidP="001F78BC">
      <w:pPr>
        <w:numPr>
          <w:ilvl w:val="0"/>
          <w:numId w:val="1"/>
        </w:numPr>
        <w:spacing w:line="360" w:lineRule="auto"/>
        <w:jc w:val="both"/>
      </w:pPr>
      <w:r>
        <w:t xml:space="preserve">Akty prawne wykazujemy pod pojęciem - </w:t>
      </w:r>
      <w:r w:rsidRPr="0057589E">
        <w:rPr>
          <w:b/>
        </w:rPr>
        <w:t>Wykaz aktów prawnych</w:t>
      </w:r>
      <w:r>
        <w:t>.</w:t>
      </w:r>
      <w:bookmarkStart w:id="0" w:name="_GoBack"/>
      <w:bookmarkEnd w:id="0"/>
    </w:p>
    <w:p w:rsidR="001F78BC" w:rsidRDefault="001F78BC" w:rsidP="001F78BC">
      <w:pPr>
        <w:numPr>
          <w:ilvl w:val="0"/>
          <w:numId w:val="1"/>
        </w:numPr>
        <w:spacing w:line="360" w:lineRule="auto"/>
        <w:jc w:val="both"/>
      </w:pPr>
      <w:r>
        <w:lastRenderedPageBreak/>
        <w:t>Kolejność aktów prawnych w spisie - Wykaz aktów prawnych:</w:t>
      </w:r>
    </w:p>
    <w:p w:rsidR="001F78BC" w:rsidRDefault="001F78BC" w:rsidP="001F78BC">
      <w:pPr>
        <w:spacing w:line="360" w:lineRule="auto"/>
        <w:jc w:val="both"/>
      </w:pPr>
      <w:r>
        <w:tab/>
        <w:t>- akty międzynarodowe,</w:t>
      </w:r>
    </w:p>
    <w:p w:rsidR="001F78BC" w:rsidRDefault="001F78BC" w:rsidP="001F78BC">
      <w:pPr>
        <w:spacing w:line="360" w:lineRule="auto"/>
        <w:jc w:val="both"/>
      </w:pPr>
      <w:r>
        <w:tab/>
        <w:t>- ustawy,</w:t>
      </w:r>
    </w:p>
    <w:p w:rsidR="001F78BC" w:rsidRDefault="001F78BC" w:rsidP="001F78BC">
      <w:pPr>
        <w:spacing w:line="360" w:lineRule="auto"/>
        <w:jc w:val="both"/>
      </w:pPr>
      <w:r>
        <w:tab/>
        <w:t>- roz</w:t>
      </w:r>
      <w:r w:rsidR="00001DC1">
        <w:t>porządzenia</w:t>
      </w:r>
      <w:r>
        <w:t>.</w:t>
      </w:r>
    </w:p>
    <w:p w:rsidR="009C29A4" w:rsidRDefault="009C29A4" w:rsidP="009C29A4">
      <w:pPr>
        <w:numPr>
          <w:ilvl w:val="0"/>
          <w:numId w:val="1"/>
        </w:numPr>
        <w:spacing w:line="360" w:lineRule="auto"/>
        <w:jc w:val="both"/>
      </w:pPr>
      <w:r>
        <w:t>Prosimy nie przysyłać referatów na papierze firmowym kół naukowych. W tekście referatu prosimy nie zamieszczać "ozdobników" typu logo koła naukowego, znaków i rysunków niezwiązanych z tematyką referatu, stopek redakcyjnych, kolorowego tła itd.</w:t>
      </w:r>
    </w:p>
    <w:p w:rsidR="0057589E" w:rsidRDefault="0057589E" w:rsidP="00DD36A3">
      <w:pPr>
        <w:spacing w:line="360" w:lineRule="auto"/>
        <w:jc w:val="both"/>
      </w:pPr>
    </w:p>
    <w:p w:rsidR="00DA538D" w:rsidRDefault="00DA538D" w:rsidP="00DD36A3">
      <w:pPr>
        <w:spacing w:line="360" w:lineRule="auto"/>
        <w:jc w:val="both"/>
      </w:pPr>
      <w:r>
        <w:t>Przykłady przypisów dolnych</w:t>
      </w:r>
      <w:r w:rsidR="0057589E">
        <w:t xml:space="preserve"> (tytuły publikacji są wymyślone)</w:t>
      </w:r>
      <w:r>
        <w:t>:</w:t>
      </w:r>
    </w:p>
    <w:p w:rsidR="0057589E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Jeden autor książki:</w:t>
      </w:r>
    </w:p>
    <w:p w:rsidR="0057589E" w:rsidRPr="000D7E10" w:rsidRDefault="0057589E" w:rsidP="0057589E">
      <w:pPr>
        <w:spacing w:line="360" w:lineRule="auto"/>
        <w:jc w:val="both"/>
        <w:rPr>
          <w:u w:val="single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Wydawnictwo „Dom Organizatora”</w:t>
      </w:r>
      <w:r w:rsidRPr="002E1688">
        <w:rPr>
          <w:sz w:val="20"/>
          <w:szCs w:val="20"/>
        </w:rPr>
        <w:t>, 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Kilku autorów książki:</w:t>
      </w:r>
    </w:p>
    <w:p w:rsidR="0057589E" w:rsidRDefault="0057589E" w:rsidP="0057589E">
      <w:pPr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J. Stankiewicz,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Wydawnictwo „Dom Organizatora”</w:t>
      </w:r>
      <w:r w:rsidRPr="002E1688">
        <w:rPr>
          <w:sz w:val="20"/>
          <w:szCs w:val="20"/>
        </w:rPr>
        <w:t>, 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Pr="000D7E10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Kilku autorów książki</w:t>
      </w:r>
      <w:r>
        <w:rPr>
          <w:u w:val="single"/>
        </w:rPr>
        <w:t>, gdy autorów jest więcej niż dwóch</w:t>
      </w:r>
      <w:r w:rsidRPr="0003422C">
        <w:rPr>
          <w:u w:val="single"/>
        </w:rPr>
        <w:t>:</w:t>
      </w:r>
    </w:p>
    <w:p w:rsidR="0057589E" w:rsidRDefault="0057589E" w:rsidP="0057589E">
      <w:pPr>
        <w:spacing w:line="360" w:lineRule="auto"/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>S. Sojak, J. Stankiewicz</w:t>
      </w:r>
      <w:r>
        <w:rPr>
          <w:sz w:val="20"/>
          <w:szCs w:val="20"/>
        </w:rPr>
        <w:t xml:space="preserve"> i inni</w:t>
      </w:r>
      <w:r w:rsidRPr="002E1688">
        <w:rPr>
          <w:sz w:val="20"/>
          <w:szCs w:val="20"/>
        </w:rPr>
        <w:t xml:space="preserve">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Ekonomiczne, Warszawa 2015</w:t>
      </w:r>
      <w:r w:rsidRPr="002E1688">
        <w:rPr>
          <w:sz w:val="20"/>
          <w:szCs w:val="20"/>
        </w:rPr>
        <w:t>, s. 40.</w:t>
      </w:r>
    </w:p>
    <w:p w:rsidR="0057589E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Jeden autor wydzielonej części pracy zbiorowej napisanej pod redakcją:</w:t>
      </w:r>
    </w:p>
    <w:p w:rsidR="0057589E" w:rsidRPr="000D7E10" w:rsidRDefault="0057589E" w:rsidP="0057589E">
      <w:pPr>
        <w:spacing w:line="360" w:lineRule="auto"/>
        <w:jc w:val="both"/>
        <w:rPr>
          <w:u w:val="single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 xml:space="preserve">, [w:] Z. Luty (red.), </w:t>
      </w:r>
      <w:r w:rsidRPr="002E1688">
        <w:rPr>
          <w:i/>
          <w:iCs/>
          <w:sz w:val="20"/>
          <w:szCs w:val="20"/>
        </w:rPr>
        <w:t>Rachunkowość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</w:t>
      </w:r>
      <w:r w:rsidRPr="002E1688">
        <w:rPr>
          <w:sz w:val="20"/>
          <w:szCs w:val="20"/>
        </w:rPr>
        <w:t>, 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Pr="00536157" w:rsidRDefault="0057589E" w:rsidP="0057589E">
      <w:pPr>
        <w:spacing w:line="360" w:lineRule="auto"/>
        <w:rPr>
          <w:u w:val="single"/>
        </w:rPr>
      </w:pPr>
      <w:r w:rsidRPr="00536157">
        <w:rPr>
          <w:u w:val="single"/>
        </w:rPr>
        <w:t>Praca zbiorowa pod redakcją - nie ma wydzielonych części pisanych przez poszczególnych autorów:</w:t>
      </w:r>
    </w:p>
    <w:p w:rsidR="0057589E" w:rsidRDefault="0057589E" w:rsidP="0057589E">
      <w:pPr>
        <w:spacing w:line="360" w:lineRule="auto"/>
        <w:jc w:val="both"/>
      </w:pPr>
      <w:r>
        <w:rPr>
          <w:sz w:val="20"/>
          <w:szCs w:val="20"/>
          <w:vertAlign w:val="superscript"/>
        </w:rPr>
        <w:t>21</w:t>
      </w:r>
      <w:r>
        <w:rPr>
          <w:iCs/>
        </w:rPr>
        <w:t xml:space="preserve"> </w:t>
      </w:r>
      <w:r w:rsidRPr="002E1688">
        <w:rPr>
          <w:sz w:val="20"/>
          <w:szCs w:val="20"/>
        </w:rPr>
        <w:t>S. Sojak (red.),</w:t>
      </w:r>
      <w:r>
        <w:rPr>
          <w:sz w:val="20"/>
          <w:szCs w:val="20"/>
        </w:rPr>
        <w:t xml:space="preserve">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</w:t>
      </w:r>
      <w:r w:rsidRPr="002E1688">
        <w:rPr>
          <w:sz w:val="20"/>
          <w:szCs w:val="20"/>
        </w:rPr>
        <w:t>, 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Cytowanie autora publikacji, której nie mamy, a o jej istnieniu wiemy z innej publikacji, którą mamy:</w:t>
      </w:r>
    </w:p>
    <w:p w:rsidR="0057589E" w:rsidRPr="000D7E10" w:rsidRDefault="0057589E" w:rsidP="0057589E">
      <w:pPr>
        <w:spacing w:line="360" w:lineRule="auto"/>
        <w:jc w:val="both"/>
        <w:rPr>
          <w:u w:val="single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Toruń</w:t>
      </w:r>
      <w:r w:rsidRPr="002E1688">
        <w:rPr>
          <w:sz w:val="20"/>
          <w:szCs w:val="20"/>
        </w:rPr>
        <w:t xml:space="preserve"> 20</w:t>
      </w:r>
      <w:r>
        <w:rPr>
          <w:sz w:val="20"/>
          <w:szCs w:val="20"/>
        </w:rPr>
        <w:t>15, s. 40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[</w:t>
      </w:r>
      <w:r w:rsidRPr="002E1688">
        <w:rPr>
          <w:sz w:val="20"/>
          <w:szCs w:val="20"/>
        </w:rPr>
        <w:t>za:</w:t>
      </w:r>
      <w:r>
        <w:rPr>
          <w:sz w:val="20"/>
          <w:szCs w:val="20"/>
        </w:rPr>
        <w:t>]</w:t>
      </w:r>
      <w:r w:rsidRPr="002E1688">
        <w:rPr>
          <w:sz w:val="20"/>
          <w:szCs w:val="20"/>
        </w:rPr>
        <w:t xml:space="preserve"> Z. Luty, </w:t>
      </w:r>
      <w:r w:rsidRPr="002E1688">
        <w:rPr>
          <w:i/>
          <w:iCs/>
          <w:sz w:val="20"/>
          <w:szCs w:val="20"/>
        </w:rPr>
        <w:t>Rachunkowość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</w:t>
      </w:r>
      <w:r w:rsidRPr="002E1688">
        <w:rPr>
          <w:sz w:val="20"/>
          <w:szCs w:val="20"/>
        </w:rPr>
        <w:t>, 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Default="0057589E" w:rsidP="0057589E">
      <w:pPr>
        <w:spacing w:line="360" w:lineRule="auto"/>
        <w:rPr>
          <w:u w:val="single"/>
        </w:rPr>
      </w:pPr>
      <w:r w:rsidRPr="001F592E">
        <w:rPr>
          <w:u w:val="single"/>
        </w:rPr>
        <w:t>Cytowanie kilku różnych autorów, którzy napisali różne publikacje w różnym czasie, ale na ten sam temat i w tym temacie są zgodni (zamiast cytować w treści pracy wszystkich</w:t>
      </w:r>
      <w:r>
        <w:rPr>
          <w:u w:val="single"/>
        </w:rPr>
        <w:t xml:space="preserve"> </w:t>
      </w:r>
      <w:r>
        <w:rPr>
          <w:u w:val="single"/>
        </w:rPr>
        <w:t>a</w:t>
      </w:r>
      <w:r>
        <w:rPr>
          <w:u w:val="single"/>
        </w:rPr>
        <w:t>utorów</w:t>
      </w:r>
      <w:r w:rsidRPr="001F592E">
        <w:rPr>
          <w:u w:val="single"/>
        </w:rPr>
        <w:t>, można zacytować jednego, a innych wymienić w przypisie dolnym:</w:t>
      </w:r>
    </w:p>
    <w:p w:rsidR="0057589E" w:rsidRPr="000D7E10" w:rsidRDefault="0057589E" w:rsidP="0057589E">
      <w:pPr>
        <w:jc w:val="both"/>
        <w:rPr>
          <w:u w:val="single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</w:t>
      </w:r>
      <w:r w:rsidRPr="002E1688">
        <w:rPr>
          <w:sz w:val="20"/>
          <w:szCs w:val="20"/>
        </w:rPr>
        <w:t>, 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 xml:space="preserve">, s. 40, patrz także: Z. Luty (red.), </w:t>
      </w:r>
      <w:r w:rsidRPr="002E1688">
        <w:rPr>
          <w:i/>
          <w:iCs/>
          <w:sz w:val="20"/>
          <w:szCs w:val="20"/>
        </w:rPr>
        <w:t>Rachunkowość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Pr="002E1688">
        <w:rPr>
          <w:sz w:val="20"/>
          <w:szCs w:val="20"/>
        </w:rPr>
        <w:t>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 xml:space="preserve">, s. 40, B. </w:t>
      </w:r>
      <w:proofErr w:type="spellStart"/>
      <w:r w:rsidRPr="002E1688">
        <w:rPr>
          <w:sz w:val="20"/>
          <w:szCs w:val="20"/>
        </w:rPr>
        <w:t>Micherda</w:t>
      </w:r>
      <w:proofErr w:type="spellEnd"/>
      <w:r w:rsidRPr="002E1688">
        <w:rPr>
          <w:sz w:val="20"/>
          <w:szCs w:val="20"/>
        </w:rPr>
        <w:t xml:space="preserve">, </w:t>
      </w:r>
      <w:r w:rsidRPr="002E1688">
        <w:rPr>
          <w:i/>
          <w:sz w:val="20"/>
          <w:szCs w:val="20"/>
        </w:rPr>
        <w:t>Rachunkowość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</w:t>
      </w:r>
      <w:r w:rsidRPr="002E1688">
        <w:rPr>
          <w:sz w:val="20"/>
          <w:szCs w:val="20"/>
        </w:rPr>
        <w:t>, 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Pr="0003422C" w:rsidRDefault="0057589E" w:rsidP="0057589E">
      <w:pPr>
        <w:spacing w:before="120" w:line="360" w:lineRule="auto"/>
        <w:rPr>
          <w:u w:val="single"/>
        </w:rPr>
      </w:pPr>
      <w:r w:rsidRPr="0003422C">
        <w:rPr>
          <w:u w:val="single"/>
        </w:rPr>
        <w:t>Autor artykułu w periodyku</w:t>
      </w:r>
      <w:r>
        <w:rPr>
          <w:u w:val="single"/>
        </w:rPr>
        <w:t xml:space="preserve"> (nazwę periodyku piszemy w </w:t>
      </w:r>
      <w:proofErr w:type="spellStart"/>
      <w:r>
        <w:rPr>
          <w:u w:val="single"/>
        </w:rPr>
        <w:t>cudzysłowiu</w:t>
      </w:r>
      <w:proofErr w:type="spellEnd"/>
      <w:r>
        <w:rPr>
          <w:u w:val="single"/>
        </w:rPr>
        <w:t>)</w:t>
      </w:r>
      <w:r w:rsidRPr="0003422C">
        <w:rPr>
          <w:u w:val="single"/>
        </w:rPr>
        <w:t>:</w:t>
      </w:r>
    </w:p>
    <w:p w:rsidR="0057589E" w:rsidRDefault="0057589E" w:rsidP="0057589E">
      <w:pPr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>, „Rachunkowość” nr 1/20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Default="0057589E" w:rsidP="0057589E">
      <w:pPr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>, „</w:t>
      </w:r>
      <w:r>
        <w:rPr>
          <w:sz w:val="20"/>
          <w:szCs w:val="20"/>
        </w:rPr>
        <w:t xml:space="preserve">Zeszyty Teoretyczne </w:t>
      </w:r>
      <w:r w:rsidRPr="002E1688">
        <w:rPr>
          <w:sz w:val="20"/>
          <w:szCs w:val="20"/>
        </w:rPr>
        <w:t>Rachunkowoś</w:t>
      </w:r>
      <w:r>
        <w:rPr>
          <w:sz w:val="20"/>
          <w:szCs w:val="20"/>
        </w:rPr>
        <w:t>ci</w:t>
      </w:r>
      <w:r w:rsidRPr="002E1688">
        <w:rPr>
          <w:sz w:val="20"/>
          <w:szCs w:val="20"/>
        </w:rPr>
        <w:t>” nr 1/20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Default="0057589E" w:rsidP="0057589E">
      <w:pPr>
        <w:spacing w:line="360" w:lineRule="auto"/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>, „</w:t>
      </w:r>
      <w:r>
        <w:rPr>
          <w:sz w:val="20"/>
          <w:szCs w:val="20"/>
        </w:rPr>
        <w:t>Zeszyty Naukowe Uniwersytetu Mikołaja Kopernika w Toruniu</w:t>
      </w:r>
      <w:r w:rsidRPr="002E1688">
        <w:rPr>
          <w:sz w:val="20"/>
          <w:szCs w:val="20"/>
        </w:rPr>
        <w:t>” nr 1/20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Pr="0003422C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Cytat ze strony internetowej:</w:t>
      </w:r>
    </w:p>
    <w:p w:rsidR="0057589E" w:rsidRDefault="0057589E" w:rsidP="0057589E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 xml:space="preserve">21 </w:t>
      </w:r>
      <w:r w:rsidRPr="002E1688">
        <w:rPr>
          <w:sz w:val="20"/>
          <w:szCs w:val="20"/>
        </w:rPr>
        <w:t>Rachunkowość Sp. z</w:t>
      </w:r>
      <w:r>
        <w:rPr>
          <w:sz w:val="20"/>
          <w:szCs w:val="20"/>
        </w:rPr>
        <w:t xml:space="preserve"> o.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www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rachunkowosc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com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 w:rsidRPr="00F936C1">
        <w:rPr>
          <w:sz w:val="20"/>
          <w:szCs w:val="20"/>
        </w:rPr>
        <w:t>/artykul/201104/2/Ustalanie-wartosci-poczatkowej-srodkow-trwalych-dla-celow-amortyzacji-podatkowej-cz-III%26nbsp%3B-Wartosc-%28cena%29-rynkowa</w:t>
      </w:r>
      <w:r>
        <w:rPr>
          <w:sz w:val="20"/>
          <w:szCs w:val="20"/>
        </w:rPr>
        <w:t>,</w:t>
      </w:r>
      <w:r w:rsidRPr="002E1688">
        <w:rPr>
          <w:sz w:val="20"/>
          <w:szCs w:val="20"/>
        </w:rPr>
        <w:t xml:space="preserve"> (15.03.2008).</w:t>
      </w:r>
    </w:p>
    <w:p w:rsidR="0057589E" w:rsidRDefault="0057589E" w:rsidP="0057589E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>
        <w:rPr>
          <w:sz w:val="20"/>
          <w:szCs w:val="20"/>
        </w:rPr>
        <w:t xml:space="preserve">S. Sojak, </w:t>
      </w:r>
      <w:r w:rsidRPr="004B3B7C">
        <w:rPr>
          <w:i/>
          <w:sz w:val="20"/>
          <w:szCs w:val="20"/>
        </w:rPr>
        <w:t>Amortyzacja środków trwałych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[w:] R</w:t>
      </w:r>
      <w:r w:rsidRPr="002E1688">
        <w:rPr>
          <w:sz w:val="20"/>
          <w:szCs w:val="20"/>
        </w:rPr>
        <w:t>achunkowość Sp. z</w:t>
      </w:r>
      <w:r>
        <w:rPr>
          <w:sz w:val="20"/>
          <w:szCs w:val="20"/>
        </w:rPr>
        <w:t xml:space="preserve"> o.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., </w:t>
      </w:r>
      <w:proofErr w:type="gramStart"/>
      <w:r w:rsidRPr="004B3B7C">
        <w:rPr>
          <w:sz w:val="20"/>
          <w:szCs w:val="20"/>
        </w:rPr>
        <w:t>www</w:t>
      </w:r>
      <w:proofErr w:type="gramEnd"/>
      <w:r w:rsidRPr="004B3B7C">
        <w:rPr>
          <w:sz w:val="20"/>
          <w:szCs w:val="20"/>
        </w:rPr>
        <w:t>.</w:t>
      </w:r>
      <w:proofErr w:type="gramStart"/>
      <w:r w:rsidRPr="004B3B7C">
        <w:rPr>
          <w:sz w:val="20"/>
          <w:szCs w:val="20"/>
        </w:rPr>
        <w:t>rachunkowosc</w:t>
      </w:r>
      <w:proofErr w:type="gramEnd"/>
      <w:r w:rsidRPr="004B3B7C">
        <w:rPr>
          <w:sz w:val="20"/>
          <w:szCs w:val="20"/>
        </w:rPr>
        <w:t>.</w:t>
      </w:r>
      <w:proofErr w:type="gramStart"/>
      <w:r w:rsidRPr="004B3B7C">
        <w:rPr>
          <w:sz w:val="20"/>
          <w:szCs w:val="20"/>
        </w:rPr>
        <w:t>com</w:t>
      </w:r>
      <w:proofErr w:type="gramEnd"/>
      <w:r w:rsidRPr="004B3B7C">
        <w:rPr>
          <w:sz w:val="20"/>
          <w:szCs w:val="20"/>
        </w:rPr>
        <w:t>.</w:t>
      </w:r>
      <w:proofErr w:type="gramStart"/>
      <w:r w:rsidRPr="004B3B7C">
        <w:rPr>
          <w:sz w:val="20"/>
          <w:szCs w:val="20"/>
        </w:rPr>
        <w:t>pl</w:t>
      </w:r>
      <w:proofErr w:type="gramEnd"/>
      <w:r w:rsidRPr="004B3B7C">
        <w:rPr>
          <w:sz w:val="20"/>
          <w:szCs w:val="20"/>
        </w:rPr>
        <w:t>/artykul/201104/2/</w:t>
      </w:r>
      <w:r>
        <w:rPr>
          <w:sz w:val="20"/>
          <w:szCs w:val="20"/>
        </w:rPr>
        <w:t>U</w:t>
      </w:r>
      <w:r w:rsidRPr="00F936C1">
        <w:rPr>
          <w:sz w:val="20"/>
          <w:szCs w:val="20"/>
        </w:rPr>
        <w:t>stalanie-wartosci-poczatkowej-srodkow-trwalych-dla-celow</w:t>
      </w:r>
    </w:p>
    <w:p w:rsidR="0057589E" w:rsidRDefault="0057589E" w:rsidP="0057589E">
      <w:pPr>
        <w:jc w:val="both"/>
      </w:pPr>
      <w:r w:rsidRPr="00F936C1">
        <w:rPr>
          <w:sz w:val="20"/>
          <w:szCs w:val="20"/>
        </w:rPr>
        <w:t>-amortyzacji-podatkowej-cz-III%26nbsp%3B-Wartosc-%28cena%29-rynkowa</w:t>
      </w:r>
      <w:r>
        <w:rPr>
          <w:sz w:val="20"/>
          <w:szCs w:val="20"/>
        </w:rPr>
        <w:t>,</w:t>
      </w:r>
      <w:r w:rsidRPr="002E1688">
        <w:rPr>
          <w:sz w:val="20"/>
          <w:szCs w:val="20"/>
        </w:rPr>
        <w:t xml:space="preserve"> (15.03.2008).</w:t>
      </w:r>
    </w:p>
    <w:p w:rsidR="0057589E" w:rsidRDefault="0057589E" w:rsidP="0057589E">
      <w:pPr>
        <w:spacing w:before="120" w:line="360" w:lineRule="auto"/>
        <w:rPr>
          <w:u w:val="single"/>
        </w:rPr>
      </w:pPr>
      <w:r w:rsidRPr="0066239D">
        <w:rPr>
          <w:u w:val="single"/>
        </w:rPr>
        <w:t>Cytat z aktu prawnego lub podobnego</w:t>
      </w:r>
      <w:r>
        <w:rPr>
          <w:u w:val="single"/>
        </w:rPr>
        <w:t xml:space="preserve"> (daty i numery dzienników są przypadkowe)</w:t>
      </w:r>
      <w:r w:rsidRPr="0066239D">
        <w:rPr>
          <w:u w:val="single"/>
        </w:rPr>
        <w:t>:</w:t>
      </w:r>
    </w:p>
    <w:p w:rsidR="0057589E" w:rsidRPr="001E2D4B" w:rsidRDefault="0057589E" w:rsidP="0057589E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- dla aktów prawnych opublikowanych do 2012 r.:</w:t>
      </w:r>
    </w:p>
    <w:p w:rsidR="0057589E" w:rsidRDefault="0057589E" w:rsidP="0057589E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Ustawa z dnia 29 września 1994 r. </w:t>
      </w:r>
      <w:r w:rsidRPr="009B70D5">
        <w:rPr>
          <w:i/>
          <w:sz w:val="20"/>
          <w:szCs w:val="20"/>
        </w:rPr>
        <w:t>o rachunkowości</w:t>
      </w:r>
      <w:r w:rsidRPr="002E1688">
        <w:rPr>
          <w:sz w:val="20"/>
          <w:szCs w:val="20"/>
        </w:rPr>
        <w:t xml:space="preserve"> (Dz.U.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</w:t>
      </w:r>
      <w:r w:rsidRPr="002E1688">
        <w:rPr>
          <w:sz w:val="20"/>
          <w:szCs w:val="20"/>
        </w:rPr>
        <w:t>2000</w:t>
      </w:r>
      <w:r>
        <w:rPr>
          <w:sz w:val="20"/>
          <w:szCs w:val="20"/>
        </w:rPr>
        <w:t xml:space="preserve"> r.</w:t>
      </w:r>
      <w:r w:rsidRPr="002E1688">
        <w:rPr>
          <w:sz w:val="20"/>
          <w:szCs w:val="20"/>
        </w:rPr>
        <w:t xml:space="preserve">, nr 76, poz. 694 z </w:t>
      </w:r>
      <w:proofErr w:type="spellStart"/>
      <w:r w:rsidRPr="002E1688">
        <w:rPr>
          <w:sz w:val="20"/>
          <w:szCs w:val="20"/>
        </w:rPr>
        <w:t>późn</w:t>
      </w:r>
      <w:proofErr w:type="spellEnd"/>
      <w:r w:rsidRPr="002E1688">
        <w:rPr>
          <w:sz w:val="20"/>
          <w:szCs w:val="20"/>
        </w:rPr>
        <w:t xml:space="preserve">. </w:t>
      </w:r>
      <w:proofErr w:type="gramStart"/>
      <w:r w:rsidRPr="002E1688">
        <w:rPr>
          <w:sz w:val="20"/>
          <w:szCs w:val="20"/>
        </w:rPr>
        <w:t>zm</w:t>
      </w:r>
      <w:proofErr w:type="gramEnd"/>
      <w:r w:rsidRPr="002E1688">
        <w:rPr>
          <w:sz w:val="20"/>
          <w:szCs w:val="20"/>
        </w:rPr>
        <w:t>.)</w:t>
      </w:r>
      <w:r>
        <w:rPr>
          <w:sz w:val="20"/>
          <w:szCs w:val="20"/>
        </w:rPr>
        <w:t>, art. 7</w:t>
      </w:r>
      <w:r w:rsidRPr="002E1688">
        <w:rPr>
          <w:sz w:val="20"/>
          <w:szCs w:val="20"/>
        </w:rPr>
        <w:t>.</w:t>
      </w:r>
    </w:p>
    <w:p w:rsidR="0057589E" w:rsidRDefault="0057589E" w:rsidP="0057589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dla aktów prawnych opublikowanych od 2012 r.:</w:t>
      </w:r>
    </w:p>
    <w:p w:rsidR="0057589E" w:rsidRDefault="0057589E" w:rsidP="0057589E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Ustawa z dnia 29 września 1994 r. </w:t>
      </w:r>
      <w:r w:rsidRPr="009B70D5">
        <w:rPr>
          <w:i/>
          <w:sz w:val="20"/>
          <w:szCs w:val="20"/>
        </w:rPr>
        <w:t>o rachunkowości</w:t>
      </w:r>
      <w:r w:rsidRPr="002E1688">
        <w:rPr>
          <w:sz w:val="20"/>
          <w:szCs w:val="20"/>
        </w:rPr>
        <w:t xml:space="preserve"> (Dz.U.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</w:t>
      </w:r>
      <w:r w:rsidRPr="002E1688">
        <w:rPr>
          <w:sz w:val="20"/>
          <w:szCs w:val="20"/>
        </w:rPr>
        <w:t>20</w:t>
      </w:r>
      <w:r>
        <w:rPr>
          <w:sz w:val="20"/>
          <w:szCs w:val="20"/>
        </w:rPr>
        <w:t>16 r.</w:t>
      </w:r>
      <w:r w:rsidRPr="002E1688">
        <w:rPr>
          <w:sz w:val="20"/>
          <w:szCs w:val="20"/>
        </w:rPr>
        <w:t xml:space="preserve">, poz. </w:t>
      </w:r>
      <w:r>
        <w:rPr>
          <w:sz w:val="20"/>
          <w:szCs w:val="20"/>
        </w:rPr>
        <w:t>1047</w:t>
      </w:r>
      <w:r w:rsidRPr="002E1688">
        <w:rPr>
          <w:sz w:val="20"/>
          <w:szCs w:val="20"/>
        </w:rPr>
        <w:t xml:space="preserve"> z </w:t>
      </w:r>
      <w:proofErr w:type="spellStart"/>
      <w:r w:rsidRPr="002E1688">
        <w:rPr>
          <w:sz w:val="20"/>
          <w:szCs w:val="20"/>
        </w:rPr>
        <w:t>późn</w:t>
      </w:r>
      <w:proofErr w:type="spellEnd"/>
      <w:r w:rsidRPr="002E1688">
        <w:rPr>
          <w:sz w:val="20"/>
          <w:szCs w:val="20"/>
        </w:rPr>
        <w:t xml:space="preserve">. </w:t>
      </w:r>
      <w:proofErr w:type="gramStart"/>
      <w:r w:rsidRPr="002E1688">
        <w:rPr>
          <w:sz w:val="20"/>
          <w:szCs w:val="20"/>
        </w:rPr>
        <w:t>zm</w:t>
      </w:r>
      <w:proofErr w:type="gramEnd"/>
      <w:r w:rsidRPr="002E1688">
        <w:rPr>
          <w:sz w:val="20"/>
          <w:szCs w:val="20"/>
        </w:rPr>
        <w:t>.)</w:t>
      </w:r>
      <w:r>
        <w:rPr>
          <w:sz w:val="20"/>
          <w:szCs w:val="20"/>
        </w:rPr>
        <w:t>, art. 7</w:t>
      </w:r>
      <w:r w:rsidRPr="002E1688">
        <w:rPr>
          <w:sz w:val="20"/>
          <w:szCs w:val="20"/>
        </w:rPr>
        <w:t>.</w:t>
      </w:r>
    </w:p>
    <w:p w:rsidR="0057589E" w:rsidRPr="000D7E10" w:rsidRDefault="0057589E" w:rsidP="0057589E">
      <w:pPr>
        <w:jc w:val="both"/>
        <w:rPr>
          <w:u w:val="single"/>
        </w:rPr>
      </w:pPr>
      <w:r>
        <w:rPr>
          <w:sz w:val="20"/>
          <w:szCs w:val="20"/>
        </w:rPr>
        <w:tab/>
        <w:t>- inne akty prawne:</w:t>
      </w:r>
    </w:p>
    <w:p w:rsidR="0057589E" w:rsidRDefault="0057589E" w:rsidP="0057589E">
      <w:pPr>
        <w:jc w:val="both"/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Krajowy Standard Rachunkowości nr 3 </w:t>
      </w:r>
      <w:r w:rsidRPr="002E1688">
        <w:rPr>
          <w:i/>
          <w:sz w:val="20"/>
          <w:szCs w:val="20"/>
        </w:rPr>
        <w:t>Rachunek przepływów pieniężnych</w:t>
      </w:r>
      <w:r w:rsidRPr="002E1688">
        <w:rPr>
          <w:sz w:val="20"/>
          <w:szCs w:val="20"/>
        </w:rPr>
        <w:t xml:space="preserve"> (</w:t>
      </w:r>
      <w:proofErr w:type="spellStart"/>
      <w:r w:rsidRPr="002E1688">
        <w:rPr>
          <w:sz w:val="20"/>
          <w:szCs w:val="20"/>
        </w:rPr>
        <w:t>Dz.Urz</w:t>
      </w:r>
      <w:proofErr w:type="spellEnd"/>
      <w:r w:rsidRPr="002E1688">
        <w:rPr>
          <w:sz w:val="20"/>
          <w:szCs w:val="20"/>
        </w:rPr>
        <w:t xml:space="preserve">. Ministra Finansów </w:t>
      </w:r>
      <w:r>
        <w:rPr>
          <w:sz w:val="20"/>
          <w:szCs w:val="20"/>
        </w:rPr>
        <w:t xml:space="preserve">z </w:t>
      </w:r>
      <w:r w:rsidRPr="002E1688">
        <w:rPr>
          <w:sz w:val="20"/>
          <w:szCs w:val="20"/>
        </w:rPr>
        <w:t>2003</w:t>
      </w:r>
      <w:r>
        <w:rPr>
          <w:sz w:val="20"/>
          <w:szCs w:val="20"/>
        </w:rPr>
        <w:t xml:space="preserve"> r.</w:t>
      </w:r>
      <w:r w:rsidRPr="002E1688">
        <w:rPr>
          <w:sz w:val="20"/>
          <w:szCs w:val="20"/>
        </w:rPr>
        <w:t>, nr 12, poz. 69)</w:t>
      </w:r>
      <w:r>
        <w:rPr>
          <w:sz w:val="20"/>
          <w:szCs w:val="20"/>
        </w:rPr>
        <w:t>, art. 3</w:t>
      </w:r>
      <w:r w:rsidRPr="002E1688">
        <w:rPr>
          <w:sz w:val="20"/>
          <w:szCs w:val="20"/>
        </w:rPr>
        <w:t>.</w:t>
      </w:r>
    </w:p>
    <w:p w:rsidR="0057589E" w:rsidRDefault="0057589E" w:rsidP="0057589E">
      <w:pPr>
        <w:jc w:val="both"/>
      </w:pPr>
      <w:r>
        <w:rPr>
          <w:sz w:val="20"/>
          <w:szCs w:val="20"/>
          <w:vertAlign w:val="superscript"/>
        </w:rPr>
        <w:t>21</w:t>
      </w:r>
      <w:r w:rsidRPr="002E1688">
        <w:rPr>
          <w:sz w:val="20"/>
          <w:szCs w:val="20"/>
          <w:vertAlign w:val="superscript"/>
        </w:rPr>
        <w:t xml:space="preserve"> </w:t>
      </w:r>
      <w:r w:rsidRPr="002E1688">
        <w:rPr>
          <w:sz w:val="20"/>
          <w:szCs w:val="20"/>
        </w:rPr>
        <w:t xml:space="preserve">Międzynarodowy Standard Rachunkowości nr 1 </w:t>
      </w:r>
      <w:r w:rsidRPr="002E1688">
        <w:rPr>
          <w:i/>
          <w:sz w:val="20"/>
          <w:szCs w:val="20"/>
        </w:rPr>
        <w:t>Prezentacja sprawozdań finansowych</w:t>
      </w:r>
      <w:r w:rsidRPr="002E1688">
        <w:rPr>
          <w:sz w:val="20"/>
          <w:szCs w:val="20"/>
        </w:rPr>
        <w:t xml:space="preserve">, (Rozporządzenie Komisji (WE) nr 1725/2003 z dnia 29 września 2003 r., przyjmujące określone międzynarodowe standardy rachunkowości, </w:t>
      </w:r>
      <w:r>
        <w:rPr>
          <w:sz w:val="20"/>
          <w:szCs w:val="20"/>
        </w:rPr>
        <w:tab/>
      </w:r>
      <w:r w:rsidRPr="002E1688">
        <w:rPr>
          <w:sz w:val="20"/>
          <w:szCs w:val="20"/>
        </w:rPr>
        <w:t>zgodnie z Rozporządzeniem (WE) nr 1606/2002 Parlamentu Europejskiego i Rady)</w:t>
      </w:r>
      <w:r>
        <w:rPr>
          <w:sz w:val="20"/>
          <w:szCs w:val="20"/>
        </w:rPr>
        <w:t>, art. 5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[w:] </w:t>
      </w:r>
      <w:r w:rsidRPr="002E1688">
        <w:rPr>
          <w:sz w:val="20"/>
          <w:szCs w:val="20"/>
        </w:rPr>
        <w:t xml:space="preserve">Ministerstwo Finansów, </w:t>
      </w:r>
      <w:hyperlink r:id="rId7" w:history="1">
        <w:r w:rsidRPr="00F936C1">
          <w:rPr>
            <w:rStyle w:val="Hipercze"/>
            <w:color w:val="auto"/>
            <w:sz w:val="20"/>
            <w:szCs w:val="20"/>
          </w:rPr>
          <w:t>www.mf.gov.pl</w:t>
        </w:r>
      </w:hyperlink>
      <w:r w:rsidRPr="00F936C1">
        <w:rPr>
          <w:sz w:val="20"/>
          <w:szCs w:val="20"/>
        </w:rPr>
        <w:t>/artykul/201104/2/Ustalanie-wartosci-poczatkowej-srodkow-trwalych-dla-celow-amortyzacji-podatkowej-cz-III%26nbsp%3B-Wartosc-%28cena%29-rynkowa</w:t>
      </w:r>
      <w:r>
        <w:rPr>
          <w:sz w:val="20"/>
          <w:szCs w:val="20"/>
        </w:rPr>
        <w:t>,</w:t>
      </w:r>
      <w:r w:rsidRPr="002E1688">
        <w:rPr>
          <w:sz w:val="20"/>
          <w:szCs w:val="20"/>
        </w:rPr>
        <w:t xml:space="preserve"> (5.03.2008).</w:t>
      </w:r>
      <w:r>
        <w:t xml:space="preserve"> </w:t>
      </w:r>
    </w:p>
    <w:p w:rsidR="0057589E" w:rsidRDefault="0057589E" w:rsidP="0057589E">
      <w:pPr>
        <w:tabs>
          <w:tab w:val="num" w:pos="567"/>
        </w:tabs>
        <w:spacing w:line="360" w:lineRule="auto"/>
      </w:pPr>
    </w:p>
    <w:p w:rsidR="0057589E" w:rsidRDefault="0057589E" w:rsidP="0057589E">
      <w:pPr>
        <w:spacing w:line="360" w:lineRule="auto"/>
      </w:pPr>
      <w:r>
        <w:t>Przykłady skróceń w przypisach dolnych, cytowanych wcześniej publikacji:</w:t>
      </w:r>
    </w:p>
    <w:p w:rsidR="0057589E" w:rsidRPr="0003422C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Jeżeli publikację cytujemy pierwszy raz:</w:t>
      </w:r>
    </w:p>
    <w:p w:rsidR="0057589E" w:rsidRDefault="0057589E" w:rsidP="0057589E">
      <w:pPr>
        <w:spacing w:line="360" w:lineRule="auto"/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 finansowa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Polskie Wydawnictwo Ekonomiczne</w:t>
      </w:r>
      <w:r w:rsidRPr="002E1688">
        <w:rPr>
          <w:sz w:val="20"/>
          <w:szCs w:val="20"/>
        </w:rPr>
        <w:t>, Warszawa 20</w:t>
      </w:r>
      <w:r>
        <w:rPr>
          <w:sz w:val="20"/>
          <w:szCs w:val="20"/>
        </w:rPr>
        <w:t>15</w:t>
      </w:r>
      <w:r w:rsidRPr="002E1688">
        <w:rPr>
          <w:sz w:val="20"/>
          <w:szCs w:val="20"/>
        </w:rPr>
        <w:t>, s. 40.</w:t>
      </w:r>
    </w:p>
    <w:p w:rsidR="0057589E" w:rsidRPr="0003422C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Jeżeli pr</w:t>
      </w:r>
      <w:r>
        <w:rPr>
          <w:u w:val="single"/>
        </w:rPr>
        <w:t>zypis jest z tego samego źródła i odnosi się do tej samej strony, co poprzedni przypis</w:t>
      </w:r>
      <w:r w:rsidRPr="0003422C">
        <w:rPr>
          <w:u w:val="single"/>
        </w:rPr>
        <w:t xml:space="preserve">: </w:t>
      </w:r>
    </w:p>
    <w:p w:rsidR="0057589E" w:rsidRDefault="0057589E" w:rsidP="0057589E">
      <w:pPr>
        <w:spacing w:line="360" w:lineRule="auto"/>
      </w:pPr>
      <w:r>
        <w:rPr>
          <w:sz w:val="20"/>
          <w:szCs w:val="20"/>
          <w:vertAlign w:val="superscript"/>
        </w:rPr>
        <w:t xml:space="preserve">21 </w:t>
      </w:r>
      <w:r>
        <w:rPr>
          <w:sz w:val="20"/>
          <w:szCs w:val="20"/>
        </w:rPr>
        <w:t>Ibidem</w:t>
      </w:r>
      <w:r w:rsidRPr="002E1688">
        <w:rPr>
          <w:sz w:val="20"/>
          <w:szCs w:val="20"/>
        </w:rPr>
        <w:t>.</w:t>
      </w:r>
    </w:p>
    <w:p w:rsidR="0057589E" w:rsidRPr="0003422C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Jeżeli przypis jest z tego samego źródła</w:t>
      </w:r>
      <w:r>
        <w:rPr>
          <w:u w:val="single"/>
        </w:rPr>
        <w:t>,</w:t>
      </w:r>
      <w:r w:rsidRPr="0003422C">
        <w:rPr>
          <w:u w:val="single"/>
        </w:rPr>
        <w:t xml:space="preserve"> ale </w:t>
      </w:r>
      <w:r>
        <w:rPr>
          <w:u w:val="single"/>
        </w:rPr>
        <w:t xml:space="preserve">odnosi się do </w:t>
      </w:r>
      <w:r w:rsidRPr="0003422C">
        <w:rPr>
          <w:u w:val="single"/>
        </w:rPr>
        <w:t>innej strony</w:t>
      </w:r>
      <w:r>
        <w:rPr>
          <w:u w:val="single"/>
        </w:rPr>
        <w:t>, co poprzedni przypis</w:t>
      </w:r>
      <w:r w:rsidRPr="0003422C">
        <w:rPr>
          <w:u w:val="single"/>
        </w:rPr>
        <w:t>:</w:t>
      </w:r>
    </w:p>
    <w:p w:rsidR="0057589E" w:rsidRDefault="0057589E" w:rsidP="0057589E">
      <w:pPr>
        <w:spacing w:line="360" w:lineRule="auto"/>
      </w:pPr>
      <w:r>
        <w:rPr>
          <w:sz w:val="20"/>
          <w:szCs w:val="20"/>
          <w:vertAlign w:val="superscript"/>
        </w:rPr>
        <w:t xml:space="preserve">21 </w:t>
      </w:r>
      <w:r>
        <w:rPr>
          <w:sz w:val="20"/>
          <w:szCs w:val="20"/>
        </w:rPr>
        <w:t>Ibidem</w:t>
      </w:r>
      <w:r w:rsidRPr="002E1688">
        <w:rPr>
          <w:sz w:val="20"/>
          <w:szCs w:val="20"/>
        </w:rPr>
        <w:t xml:space="preserve">, s. 42. </w:t>
      </w:r>
    </w:p>
    <w:p w:rsidR="0057589E" w:rsidRPr="0003422C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Jeżeli przypis nie jest z tego samego źródła</w:t>
      </w:r>
      <w:r>
        <w:rPr>
          <w:u w:val="single"/>
        </w:rPr>
        <w:t>,</w:t>
      </w:r>
      <w:r w:rsidRPr="0003422C">
        <w:rPr>
          <w:u w:val="single"/>
        </w:rPr>
        <w:t xml:space="preserve"> co poprzedni</w:t>
      </w:r>
      <w:r>
        <w:rPr>
          <w:u w:val="single"/>
        </w:rPr>
        <w:t>,</w:t>
      </w:r>
      <w:r w:rsidRPr="0003422C">
        <w:rPr>
          <w:u w:val="single"/>
        </w:rPr>
        <w:t xml:space="preserve"> ale był już wcześniej cytowany np. na innych stronach</w:t>
      </w:r>
      <w:r>
        <w:rPr>
          <w:u w:val="single"/>
        </w:rPr>
        <w:t>, pod tabelami, schematami czy rysunkami</w:t>
      </w:r>
      <w:r w:rsidRPr="0003422C">
        <w:rPr>
          <w:u w:val="single"/>
        </w:rPr>
        <w:t>:</w:t>
      </w:r>
    </w:p>
    <w:p w:rsidR="0057589E" w:rsidRDefault="0057589E" w:rsidP="0057589E">
      <w:pPr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>
        <w:rPr>
          <w:sz w:val="20"/>
          <w:szCs w:val="20"/>
        </w:rPr>
        <w:t>op. cit.</w:t>
      </w:r>
      <w:r w:rsidRPr="002E1688">
        <w:rPr>
          <w:sz w:val="20"/>
          <w:szCs w:val="20"/>
        </w:rPr>
        <w:t>, s. 40.</w:t>
      </w:r>
      <w:r>
        <w:rPr>
          <w:sz w:val="20"/>
          <w:szCs w:val="20"/>
        </w:rPr>
        <w:t xml:space="preserve"> (w przypadku, gdy w całej pracy przytaczamy tylko jedną publikację tego autora),</w:t>
      </w:r>
    </w:p>
    <w:p w:rsidR="0057589E" w:rsidRDefault="0057589E" w:rsidP="0057589E">
      <w:pPr>
        <w:spacing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21 </w:t>
      </w:r>
      <w:r w:rsidRPr="002E1688">
        <w:rPr>
          <w:sz w:val="20"/>
          <w:szCs w:val="20"/>
        </w:rPr>
        <w:t xml:space="preserve">S. Sojak, </w:t>
      </w:r>
      <w:r w:rsidRPr="002E1688">
        <w:rPr>
          <w:i/>
          <w:iCs/>
          <w:sz w:val="20"/>
          <w:szCs w:val="20"/>
        </w:rPr>
        <w:t>Rachunkowość...</w:t>
      </w:r>
      <w:r w:rsidRPr="002E168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op</w:t>
      </w:r>
      <w:proofErr w:type="gramEnd"/>
      <w:r>
        <w:rPr>
          <w:sz w:val="20"/>
          <w:szCs w:val="20"/>
        </w:rPr>
        <w:t>. cit.,</w:t>
      </w:r>
      <w:r w:rsidRPr="002E1688">
        <w:rPr>
          <w:sz w:val="20"/>
          <w:szCs w:val="20"/>
        </w:rPr>
        <w:t xml:space="preserve"> s. 40.</w:t>
      </w:r>
      <w:r>
        <w:rPr>
          <w:sz w:val="20"/>
          <w:szCs w:val="20"/>
        </w:rPr>
        <w:t xml:space="preserve"> (w przypadku przytaczania więcej niż jednej publikacji tego samego autora, wtedy zamiast pełnego tytułu, podajemy pierwszy wyraz lub dwa pierwsze wyrazy).</w:t>
      </w:r>
    </w:p>
    <w:p w:rsidR="0057589E" w:rsidRPr="001B106A" w:rsidRDefault="0057589E" w:rsidP="0057589E">
      <w:pPr>
        <w:spacing w:line="360" w:lineRule="auto"/>
        <w:rPr>
          <w:u w:val="single"/>
        </w:rPr>
      </w:pPr>
      <w:r w:rsidRPr="001B106A">
        <w:rPr>
          <w:u w:val="single"/>
        </w:rPr>
        <w:t>Jeżeli przypis dotyczy aktu prawnego (skrót pojawia się w miejscu Dz.U.):</w:t>
      </w:r>
    </w:p>
    <w:p w:rsidR="0057589E" w:rsidRDefault="0057589E" w:rsidP="0057589E">
      <w:pPr>
        <w:spacing w:line="360" w:lineRule="auto"/>
      </w:pPr>
      <w:r w:rsidRPr="001B106A">
        <w:rPr>
          <w:sz w:val="20"/>
          <w:szCs w:val="20"/>
          <w:vertAlign w:val="superscript"/>
        </w:rPr>
        <w:t>21</w:t>
      </w:r>
      <w:r>
        <w:rPr>
          <w:sz w:val="20"/>
          <w:szCs w:val="20"/>
        </w:rPr>
        <w:t xml:space="preserve"> Ustawa z dnia 29 września 1994 r. </w:t>
      </w:r>
      <w:r w:rsidRPr="001B106A">
        <w:rPr>
          <w:i/>
          <w:sz w:val="20"/>
          <w:szCs w:val="20"/>
        </w:rPr>
        <w:t>o rachunkowości</w:t>
      </w:r>
      <w:r>
        <w:rPr>
          <w:sz w:val="20"/>
          <w:szCs w:val="20"/>
        </w:rPr>
        <w:t>, op. cit., art. 7.</w:t>
      </w:r>
      <w:r w:rsidRPr="001B106A">
        <w:t xml:space="preserve"> </w:t>
      </w:r>
    </w:p>
    <w:p w:rsidR="0057589E" w:rsidRPr="0003422C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Jeżeli pr</w:t>
      </w:r>
      <w:r>
        <w:rPr>
          <w:u w:val="single"/>
        </w:rPr>
        <w:t>zypis dotyczy tego samego aktu prawnego i tego samego artykułu, co poprzedni przypis</w:t>
      </w:r>
      <w:r w:rsidRPr="0003422C">
        <w:rPr>
          <w:u w:val="single"/>
        </w:rPr>
        <w:t xml:space="preserve">: </w:t>
      </w:r>
    </w:p>
    <w:p w:rsidR="0057589E" w:rsidRDefault="0057589E" w:rsidP="0057589E">
      <w:pPr>
        <w:spacing w:line="360" w:lineRule="auto"/>
      </w:pPr>
      <w:r>
        <w:rPr>
          <w:sz w:val="20"/>
          <w:szCs w:val="20"/>
          <w:vertAlign w:val="superscript"/>
        </w:rPr>
        <w:t xml:space="preserve">21 </w:t>
      </w:r>
      <w:r>
        <w:rPr>
          <w:sz w:val="20"/>
          <w:szCs w:val="20"/>
        </w:rPr>
        <w:t>Ibidem</w:t>
      </w:r>
      <w:r w:rsidRPr="002E1688">
        <w:rPr>
          <w:sz w:val="20"/>
          <w:szCs w:val="20"/>
        </w:rPr>
        <w:t>.</w:t>
      </w:r>
    </w:p>
    <w:p w:rsidR="0057589E" w:rsidRPr="0003422C" w:rsidRDefault="0057589E" w:rsidP="0057589E">
      <w:pPr>
        <w:spacing w:line="360" w:lineRule="auto"/>
        <w:rPr>
          <w:u w:val="single"/>
        </w:rPr>
      </w:pPr>
      <w:r w:rsidRPr="0003422C">
        <w:rPr>
          <w:u w:val="single"/>
        </w:rPr>
        <w:t>Jeżeli pr</w:t>
      </w:r>
      <w:r>
        <w:rPr>
          <w:u w:val="single"/>
        </w:rPr>
        <w:t>zypis dotyczy tego samego aktu prawnego, ale innego artykułu, co poprzedni przypis</w:t>
      </w:r>
      <w:r w:rsidRPr="0003422C">
        <w:rPr>
          <w:u w:val="single"/>
        </w:rPr>
        <w:t>:</w:t>
      </w:r>
    </w:p>
    <w:p w:rsidR="0057589E" w:rsidRPr="001B106A" w:rsidRDefault="0057589E" w:rsidP="0057589E">
      <w:pPr>
        <w:spacing w:line="360" w:lineRule="auto"/>
      </w:pPr>
      <w:r>
        <w:rPr>
          <w:sz w:val="20"/>
          <w:szCs w:val="20"/>
          <w:vertAlign w:val="superscript"/>
        </w:rPr>
        <w:t xml:space="preserve">21 </w:t>
      </w:r>
      <w:r>
        <w:rPr>
          <w:sz w:val="20"/>
          <w:szCs w:val="20"/>
        </w:rPr>
        <w:t>Ibidem</w:t>
      </w:r>
      <w:r w:rsidRPr="002E1688">
        <w:rPr>
          <w:sz w:val="20"/>
          <w:szCs w:val="20"/>
        </w:rPr>
        <w:t xml:space="preserve">, </w:t>
      </w:r>
      <w:r>
        <w:rPr>
          <w:sz w:val="20"/>
          <w:szCs w:val="20"/>
        </w:rPr>
        <w:t>art</w:t>
      </w:r>
      <w:r w:rsidRPr="002E1688">
        <w:rPr>
          <w:sz w:val="20"/>
          <w:szCs w:val="20"/>
        </w:rPr>
        <w:t xml:space="preserve">. </w:t>
      </w:r>
      <w:r>
        <w:rPr>
          <w:sz w:val="20"/>
          <w:szCs w:val="20"/>
        </w:rPr>
        <w:t>7</w:t>
      </w:r>
      <w:r w:rsidRPr="002E1688">
        <w:rPr>
          <w:sz w:val="20"/>
          <w:szCs w:val="20"/>
        </w:rPr>
        <w:t>.</w:t>
      </w:r>
    </w:p>
    <w:p w:rsidR="00DA538D" w:rsidRDefault="00DA538D" w:rsidP="006F3FB9">
      <w:pPr>
        <w:spacing w:line="360" w:lineRule="auto"/>
      </w:pPr>
      <w:r>
        <w:tab/>
      </w:r>
    </w:p>
    <w:p w:rsidR="00DA538D" w:rsidRDefault="00DA538D"/>
    <w:sectPr w:rsidR="00DA538D" w:rsidSect="005758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10731"/>
    <w:multiLevelType w:val="hybridMultilevel"/>
    <w:tmpl w:val="883CDB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6E1B14">
      <w:start w:val="1"/>
      <w:numFmt w:val="bullet"/>
      <w:lvlText w:val=""/>
      <w:lvlJc w:val="left"/>
      <w:pPr>
        <w:tabs>
          <w:tab w:val="num" w:pos="1080"/>
        </w:tabs>
        <w:ind w:left="796" w:hanging="76"/>
      </w:pPr>
      <w:rPr>
        <w:rFonts w:ascii="Symbol" w:hAnsi="Symbol" w:hint="default"/>
        <w:color w:val="auto"/>
      </w:rPr>
    </w:lvl>
    <w:lvl w:ilvl="2" w:tplc="06FA0B0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7D6695"/>
    <w:multiLevelType w:val="hybridMultilevel"/>
    <w:tmpl w:val="DE14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8D2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4"/>
    <w:rsid w:val="00001DC1"/>
    <w:rsid w:val="001F78BC"/>
    <w:rsid w:val="003644B6"/>
    <w:rsid w:val="0057589E"/>
    <w:rsid w:val="006F3FB9"/>
    <w:rsid w:val="007D1DF4"/>
    <w:rsid w:val="008445A9"/>
    <w:rsid w:val="00846F6C"/>
    <w:rsid w:val="008719DE"/>
    <w:rsid w:val="009B430E"/>
    <w:rsid w:val="009C29A4"/>
    <w:rsid w:val="00DA538D"/>
    <w:rsid w:val="00DD36A3"/>
    <w:rsid w:val="00D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9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A5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9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A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2910-3C0E-4EFA-8C72-F4ABE4A7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redakcyjne:</vt:lpstr>
    </vt:vector>
  </TitlesOfParts>
  <Company/>
  <LinksUpToDate>false</LinksUpToDate>
  <CharactersWithSpaces>7289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http://www.mf.gov.pl/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redakcyjne:</dc:title>
  <dc:creator>Administrator</dc:creator>
  <cp:lastModifiedBy>Piotr Kozak</cp:lastModifiedBy>
  <cp:revision>2</cp:revision>
  <dcterms:created xsi:type="dcterms:W3CDTF">2018-01-02T20:21:00Z</dcterms:created>
  <dcterms:modified xsi:type="dcterms:W3CDTF">2018-01-02T20:21:00Z</dcterms:modified>
</cp:coreProperties>
</file>