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2" w:rsidRPr="00822062" w:rsidRDefault="00366265" w:rsidP="00842C1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Klub Controllera</w:t>
      </w:r>
      <w:r w:rsidR="00842C1F">
        <w:rPr>
          <w:rFonts w:ascii="Times New Roman" w:hAnsi="Times New Roman" w:cs="Times New Roman"/>
        </w:rPr>
        <w:t xml:space="preserve"> </w:t>
      </w:r>
      <w:r w:rsidR="00D3295C">
        <w:rPr>
          <w:rFonts w:ascii="Times New Roman" w:hAnsi="Times New Roman" w:cs="Times New Roman"/>
        </w:rPr>
        <w:t>zaprasza na konferencję</w:t>
      </w:r>
    </w:p>
    <w:p w:rsidR="007D3C82" w:rsidRPr="00822062" w:rsidRDefault="007D3C82" w:rsidP="00862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062">
        <w:rPr>
          <w:rFonts w:ascii="Times New Roman" w:hAnsi="Times New Roman" w:cs="Times New Roman"/>
          <w:sz w:val="28"/>
          <w:szCs w:val="28"/>
        </w:rPr>
        <w:t>Horyzonty</w:t>
      </w:r>
      <w:r w:rsidR="00366265" w:rsidRPr="00822062">
        <w:rPr>
          <w:rFonts w:ascii="Times New Roman" w:hAnsi="Times New Roman" w:cs="Times New Roman"/>
          <w:sz w:val="28"/>
          <w:szCs w:val="28"/>
        </w:rPr>
        <w:t xml:space="preserve"> controllingu,</w:t>
      </w:r>
    </w:p>
    <w:p w:rsidR="00366265" w:rsidRPr="00822062" w:rsidRDefault="00366265" w:rsidP="008621E3">
      <w:p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która odbędzie się 15 maja 2018 roku na Wydziale Nauk Ekonomicznych i Zarządzania </w:t>
      </w:r>
      <w:r w:rsidRPr="00822062">
        <w:rPr>
          <w:rFonts w:ascii="Times New Roman" w:hAnsi="Times New Roman" w:cs="Times New Roman"/>
        </w:rPr>
        <w:br/>
        <w:t>Uniwersytetu Mikołaja Kopernika w Toruniu</w:t>
      </w:r>
      <w:r w:rsidR="007D3C82" w:rsidRPr="00822062">
        <w:rPr>
          <w:rFonts w:ascii="Times New Roman" w:hAnsi="Times New Roman" w:cs="Times New Roman"/>
        </w:rPr>
        <w:t xml:space="preserve"> przy ul. Gagarina 13a</w:t>
      </w:r>
      <w:r w:rsidRPr="00822062">
        <w:rPr>
          <w:rFonts w:ascii="Times New Roman" w:hAnsi="Times New Roman" w:cs="Times New Roman"/>
        </w:rPr>
        <w:t>.</w:t>
      </w:r>
      <w:r w:rsidR="00474228">
        <w:rPr>
          <w:rFonts w:ascii="Times New Roman" w:hAnsi="Times New Roman" w:cs="Times New Roman"/>
        </w:rPr>
        <w:t xml:space="preserve"> Konferencja rozpocznie się o godz. 9.30 i zakończy o godz. 14.30. Ramowy harmonogram konferencji przesyłamy w załączniku.</w:t>
      </w:r>
    </w:p>
    <w:p w:rsidR="008621E3" w:rsidRPr="00822062" w:rsidRDefault="00474F5C" w:rsidP="008621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Celem </w:t>
      </w:r>
      <w:r w:rsidR="00822062">
        <w:rPr>
          <w:rFonts w:ascii="Times New Roman" w:hAnsi="Times New Roman" w:cs="Times New Roman"/>
        </w:rPr>
        <w:t>k</w:t>
      </w:r>
      <w:r w:rsidRPr="00822062">
        <w:rPr>
          <w:rFonts w:ascii="Times New Roman" w:hAnsi="Times New Roman" w:cs="Times New Roman"/>
        </w:rPr>
        <w:t xml:space="preserve">onferencji jest zainteresowanie studentów controllingiem, który odgrywa ważną rolę w działalności przedsiębiorstw, dyskusja z praktykami controllingu, jak również integracja środowisk studenckich. Uczestnikami </w:t>
      </w:r>
      <w:r w:rsidR="00822062">
        <w:rPr>
          <w:rFonts w:ascii="Times New Roman" w:hAnsi="Times New Roman" w:cs="Times New Roman"/>
        </w:rPr>
        <w:t>k</w:t>
      </w:r>
      <w:r w:rsidRPr="00822062">
        <w:rPr>
          <w:rFonts w:ascii="Times New Roman" w:hAnsi="Times New Roman" w:cs="Times New Roman"/>
        </w:rPr>
        <w:t xml:space="preserve">onferencji będą studenci uczelni ekonomicznych oraz zaproszeni goście, którzy zaprezentują swoją wiedzę, jak i zdobyte doświadczenie. Mamy nadzieję, że organizowane przez nas spotkanie pozwoli na wymianę poglądów oraz uzyskanie odpowiedzi na nurtujące nas pytania. </w:t>
      </w:r>
    </w:p>
    <w:p w:rsidR="00474F5C" w:rsidRPr="00822062" w:rsidRDefault="00474F5C" w:rsidP="008621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Tematyka referatów powinna dotyczyć między innymi następujących zagadnień:</w:t>
      </w:r>
    </w:p>
    <w:p w:rsidR="008621E3" w:rsidRPr="00822062" w:rsidRDefault="008621E3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rola controllingu w realizacji celów strategicznych,</w:t>
      </w:r>
    </w:p>
    <w:p w:rsidR="00366265" w:rsidRPr="00822062" w:rsidRDefault="00474F5C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rola controllingu w </w:t>
      </w:r>
      <w:r w:rsidR="008621E3" w:rsidRPr="00822062">
        <w:rPr>
          <w:rFonts w:ascii="Times New Roman" w:hAnsi="Times New Roman" w:cs="Times New Roman"/>
        </w:rPr>
        <w:t xml:space="preserve">zarządzaniu operacyjnym </w:t>
      </w:r>
      <w:r w:rsidRPr="00822062">
        <w:rPr>
          <w:rFonts w:ascii="Times New Roman" w:hAnsi="Times New Roman" w:cs="Times New Roman"/>
        </w:rPr>
        <w:t>przedsiębiorstw</w:t>
      </w:r>
      <w:r w:rsidR="008621E3" w:rsidRPr="00822062">
        <w:rPr>
          <w:rFonts w:ascii="Times New Roman" w:hAnsi="Times New Roman" w:cs="Times New Roman"/>
        </w:rPr>
        <w:t>a</w:t>
      </w:r>
      <w:r w:rsidR="00366265" w:rsidRPr="00822062">
        <w:rPr>
          <w:rFonts w:ascii="Times New Roman" w:hAnsi="Times New Roman" w:cs="Times New Roman"/>
        </w:rPr>
        <w:t>,</w:t>
      </w:r>
    </w:p>
    <w:p w:rsidR="008621E3" w:rsidRPr="00822062" w:rsidRDefault="008621E3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controlling w modelu biznesowym,</w:t>
      </w:r>
    </w:p>
    <w:p w:rsidR="00366265" w:rsidRPr="00822062" w:rsidRDefault="00366265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kierunk</w:t>
      </w:r>
      <w:r w:rsidR="00474F5C" w:rsidRPr="00822062">
        <w:rPr>
          <w:rFonts w:ascii="Times New Roman" w:hAnsi="Times New Roman" w:cs="Times New Roman"/>
        </w:rPr>
        <w:t>i</w:t>
      </w:r>
      <w:r w:rsidRPr="00822062">
        <w:rPr>
          <w:rFonts w:ascii="Times New Roman" w:hAnsi="Times New Roman" w:cs="Times New Roman"/>
        </w:rPr>
        <w:t xml:space="preserve"> rozwoju controllingu,</w:t>
      </w:r>
    </w:p>
    <w:p w:rsidR="005D3FD2" w:rsidRPr="00822062" w:rsidRDefault="005D3FD2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rozwój narzędzi controllingu,</w:t>
      </w:r>
    </w:p>
    <w:p w:rsidR="00366265" w:rsidRPr="00822062" w:rsidRDefault="00474F5C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wiedza o</w:t>
      </w:r>
      <w:r w:rsidR="00366265" w:rsidRPr="00822062">
        <w:rPr>
          <w:rFonts w:ascii="Times New Roman" w:hAnsi="Times New Roman" w:cs="Times New Roman"/>
        </w:rPr>
        <w:t xml:space="preserve"> controllingu wśród st</w:t>
      </w:r>
      <w:r w:rsidR="005D3FD2" w:rsidRPr="00822062">
        <w:rPr>
          <w:rFonts w:ascii="Times New Roman" w:hAnsi="Times New Roman" w:cs="Times New Roman"/>
        </w:rPr>
        <w:t xml:space="preserve">udentów </w:t>
      </w:r>
      <w:r w:rsidR="00822062">
        <w:rPr>
          <w:rFonts w:ascii="Times New Roman" w:hAnsi="Times New Roman" w:cs="Times New Roman"/>
        </w:rPr>
        <w:t>kierunków</w:t>
      </w:r>
      <w:r w:rsidR="005D3FD2" w:rsidRPr="00822062">
        <w:rPr>
          <w:rFonts w:ascii="Times New Roman" w:hAnsi="Times New Roman" w:cs="Times New Roman"/>
        </w:rPr>
        <w:t xml:space="preserve"> ekonomicznych,</w:t>
      </w:r>
    </w:p>
    <w:p w:rsidR="00693175" w:rsidRPr="00822062" w:rsidRDefault="00693175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raportowanie w controllingu</w:t>
      </w:r>
      <w:r w:rsidR="008059FA">
        <w:rPr>
          <w:rFonts w:ascii="Times New Roman" w:hAnsi="Times New Roman" w:cs="Times New Roman"/>
        </w:rPr>
        <w:t>, w tym standardy IBCS</w:t>
      </w:r>
      <w:r w:rsidRPr="00822062">
        <w:rPr>
          <w:rFonts w:ascii="Times New Roman" w:hAnsi="Times New Roman" w:cs="Times New Roman"/>
        </w:rPr>
        <w:t>,</w:t>
      </w:r>
    </w:p>
    <w:p w:rsidR="005D3FD2" w:rsidRPr="00822062" w:rsidRDefault="005D3FD2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certyfikacja </w:t>
      </w:r>
      <w:r w:rsidR="00693175" w:rsidRPr="00822062">
        <w:rPr>
          <w:rFonts w:ascii="Times New Roman" w:hAnsi="Times New Roman" w:cs="Times New Roman"/>
        </w:rPr>
        <w:t>zawodu controllera,</w:t>
      </w:r>
    </w:p>
    <w:p w:rsidR="00693175" w:rsidRPr="00822062" w:rsidRDefault="00693175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etyka w controllingu,</w:t>
      </w:r>
    </w:p>
    <w:p w:rsidR="00693175" w:rsidRPr="00822062" w:rsidRDefault="00693175" w:rsidP="008621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rola organizacji zrzeszających controllerów w rozwoju zawodu.</w:t>
      </w:r>
    </w:p>
    <w:p w:rsidR="00822062" w:rsidRDefault="008621E3" w:rsidP="00822062">
      <w:pPr>
        <w:spacing w:after="0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Istnieje możliwość nadesłania referatów napisanych przez studentów wspólnie z pracownikami naukowymi, np. z Opiekunem Naukowym Koła</w:t>
      </w:r>
      <w:r w:rsidR="00DC0BA8">
        <w:rPr>
          <w:rFonts w:ascii="Times New Roman" w:hAnsi="Times New Roman" w:cs="Times New Roman"/>
        </w:rPr>
        <w:t xml:space="preserve"> czy Promotorem pracy magisterskiej</w:t>
      </w:r>
      <w:r w:rsidRPr="00822062">
        <w:rPr>
          <w:rFonts w:ascii="Times New Roman" w:hAnsi="Times New Roman" w:cs="Times New Roman"/>
        </w:rPr>
        <w:t>. Referaty powinny uwzględniać aspekt praktyczny opisywanych zagadnień controllingu.</w:t>
      </w:r>
    </w:p>
    <w:p w:rsidR="00822062" w:rsidRPr="00822062" w:rsidRDefault="004B3822" w:rsidP="0082206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chcemy poprosić </w:t>
      </w:r>
      <w:r w:rsidR="00220B36">
        <w:rPr>
          <w:rFonts w:ascii="Times New Roman" w:hAnsi="Times New Roman" w:cs="Times New Roman"/>
        </w:rPr>
        <w:t xml:space="preserve">Panią o przekazanie studentom prośby o wzięcie </w:t>
      </w:r>
      <w:r w:rsidR="00C23F6F">
        <w:rPr>
          <w:rFonts w:ascii="Times New Roman" w:hAnsi="Times New Roman" w:cs="Times New Roman"/>
        </w:rPr>
        <w:t>udział</w:t>
      </w:r>
      <w:r w:rsidR="00220B36">
        <w:rPr>
          <w:rFonts w:ascii="Times New Roman" w:hAnsi="Times New Roman" w:cs="Times New Roman"/>
        </w:rPr>
        <w:t>u</w:t>
      </w:r>
      <w:r w:rsidR="00C23F6F">
        <w:rPr>
          <w:rFonts w:ascii="Times New Roman" w:hAnsi="Times New Roman" w:cs="Times New Roman"/>
        </w:rPr>
        <w:t xml:space="preserve"> wogólnopolskim projekcie, d</w:t>
      </w:r>
      <w:r w:rsidR="00822062">
        <w:rPr>
          <w:rFonts w:ascii="Times New Roman" w:hAnsi="Times New Roman" w:cs="Times New Roman"/>
        </w:rPr>
        <w:t>otycz</w:t>
      </w:r>
      <w:r w:rsidR="00C23F6F">
        <w:rPr>
          <w:rFonts w:ascii="Times New Roman" w:hAnsi="Times New Roman" w:cs="Times New Roman"/>
        </w:rPr>
        <w:t xml:space="preserve">ącym </w:t>
      </w:r>
      <w:r w:rsidR="00220B36">
        <w:rPr>
          <w:rFonts w:ascii="Times New Roman" w:hAnsi="Times New Roman" w:cs="Times New Roman"/>
        </w:rPr>
        <w:t>badania zainteresowań zawodowych studentów kierunku Finanse i Rachunkowość</w:t>
      </w:r>
      <w:r w:rsidR="00220B36" w:rsidRPr="00822062">
        <w:rPr>
          <w:rFonts w:ascii="Times New Roman" w:hAnsi="Times New Roman" w:cs="Times New Roman"/>
        </w:rPr>
        <w:t>.</w:t>
      </w:r>
      <w:r w:rsidR="00220B36">
        <w:rPr>
          <w:rFonts w:ascii="Times New Roman" w:hAnsi="Times New Roman" w:cs="Times New Roman"/>
        </w:rPr>
        <w:t>Ich</w:t>
      </w:r>
      <w:r w:rsidR="00C84740">
        <w:rPr>
          <w:rFonts w:ascii="Times New Roman" w:hAnsi="Times New Roman" w:cs="Times New Roman"/>
        </w:rPr>
        <w:t xml:space="preserve"> zadaniem będzie </w:t>
      </w:r>
      <w:r w:rsidR="00C23F6F">
        <w:rPr>
          <w:rFonts w:ascii="Times New Roman" w:hAnsi="Times New Roman" w:cs="Times New Roman"/>
        </w:rPr>
        <w:t>przeprowadz</w:t>
      </w:r>
      <w:r w:rsidR="00C84740">
        <w:rPr>
          <w:rFonts w:ascii="Times New Roman" w:hAnsi="Times New Roman" w:cs="Times New Roman"/>
        </w:rPr>
        <w:t>enie</w:t>
      </w:r>
      <w:r w:rsidR="00C23F6F">
        <w:rPr>
          <w:rFonts w:ascii="Times New Roman" w:hAnsi="Times New Roman" w:cs="Times New Roman"/>
        </w:rPr>
        <w:t xml:space="preserve"> badani</w:t>
      </w:r>
      <w:r w:rsidR="00C84740">
        <w:rPr>
          <w:rFonts w:ascii="Times New Roman" w:hAnsi="Times New Roman" w:cs="Times New Roman"/>
        </w:rPr>
        <w:t>a</w:t>
      </w:r>
      <w:r w:rsidR="00C23F6F">
        <w:rPr>
          <w:rFonts w:ascii="Times New Roman" w:hAnsi="Times New Roman" w:cs="Times New Roman"/>
        </w:rPr>
        <w:t xml:space="preserve"> ankietowe</w:t>
      </w:r>
      <w:r w:rsidR="00C84740">
        <w:rPr>
          <w:rFonts w:ascii="Times New Roman" w:hAnsi="Times New Roman" w:cs="Times New Roman"/>
        </w:rPr>
        <w:t>go</w:t>
      </w:r>
      <w:r w:rsidR="00C23F6F">
        <w:rPr>
          <w:rFonts w:ascii="Times New Roman" w:hAnsi="Times New Roman" w:cs="Times New Roman"/>
        </w:rPr>
        <w:t xml:space="preserve"> na swoim wydziale, </w:t>
      </w:r>
      <w:r w:rsidR="00C84740">
        <w:rPr>
          <w:rFonts w:ascii="Times New Roman" w:hAnsi="Times New Roman" w:cs="Times New Roman"/>
        </w:rPr>
        <w:t xml:space="preserve">przy </w:t>
      </w:r>
      <w:r w:rsidR="00C23F6F">
        <w:rPr>
          <w:rFonts w:ascii="Times New Roman" w:hAnsi="Times New Roman" w:cs="Times New Roman"/>
        </w:rPr>
        <w:t>wykorzyst</w:t>
      </w:r>
      <w:r w:rsidR="00C84740">
        <w:rPr>
          <w:rFonts w:ascii="Times New Roman" w:hAnsi="Times New Roman" w:cs="Times New Roman"/>
        </w:rPr>
        <w:t>aniu</w:t>
      </w:r>
      <w:r w:rsidR="00C23F6F">
        <w:rPr>
          <w:rFonts w:ascii="Times New Roman" w:hAnsi="Times New Roman" w:cs="Times New Roman"/>
        </w:rPr>
        <w:t xml:space="preserve"> kwestionariusz</w:t>
      </w:r>
      <w:r w:rsidR="00C84740">
        <w:rPr>
          <w:rFonts w:ascii="Times New Roman" w:hAnsi="Times New Roman" w:cs="Times New Roman"/>
        </w:rPr>
        <w:t>a</w:t>
      </w:r>
      <w:r w:rsidR="00C23F6F">
        <w:rPr>
          <w:rFonts w:ascii="Times New Roman" w:hAnsi="Times New Roman" w:cs="Times New Roman"/>
        </w:rPr>
        <w:t xml:space="preserve"> ankietow</w:t>
      </w:r>
      <w:r w:rsidR="00C84740">
        <w:rPr>
          <w:rFonts w:ascii="Times New Roman" w:hAnsi="Times New Roman" w:cs="Times New Roman"/>
        </w:rPr>
        <w:t>ego</w:t>
      </w:r>
      <w:r w:rsidR="00C23F6F">
        <w:rPr>
          <w:rFonts w:ascii="Times New Roman" w:hAnsi="Times New Roman" w:cs="Times New Roman"/>
        </w:rPr>
        <w:t xml:space="preserve"> dołączon</w:t>
      </w:r>
      <w:r w:rsidR="00C84740">
        <w:rPr>
          <w:rFonts w:ascii="Times New Roman" w:hAnsi="Times New Roman" w:cs="Times New Roman"/>
        </w:rPr>
        <w:t>ego</w:t>
      </w:r>
      <w:r w:rsidR="00C23F6F">
        <w:rPr>
          <w:rFonts w:ascii="Times New Roman" w:hAnsi="Times New Roman" w:cs="Times New Roman"/>
        </w:rPr>
        <w:t xml:space="preserve"> do tego listu</w:t>
      </w:r>
      <w:r w:rsidR="00C84740">
        <w:rPr>
          <w:rFonts w:ascii="Times New Roman" w:hAnsi="Times New Roman" w:cs="Times New Roman"/>
        </w:rPr>
        <w:t>. Na</w:t>
      </w:r>
      <w:r w:rsidR="00C23F6F" w:rsidRPr="00822062">
        <w:rPr>
          <w:rFonts w:ascii="Times New Roman" w:hAnsi="Times New Roman" w:cs="Times New Roman"/>
        </w:rPr>
        <w:t xml:space="preserve"> podstawie </w:t>
      </w:r>
      <w:r w:rsidR="00C23F6F">
        <w:rPr>
          <w:rFonts w:ascii="Times New Roman" w:hAnsi="Times New Roman" w:cs="Times New Roman"/>
        </w:rPr>
        <w:t>jego</w:t>
      </w:r>
      <w:r w:rsidR="00C23F6F" w:rsidRPr="00822062">
        <w:rPr>
          <w:rFonts w:ascii="Times New Roman" w:hAnsi="Times New Roman" w:cs="Times New Roman"/>
        </w:rPr>
        <w:t xml:space="preserve"> wyników </w:t>
      </w:r>
      <w:r w:rsidR="00220B36">
        <w:rPr>
          <w:rFonts w:ascii="Times New Roman" w:hAnsi="Times New Roman" w:cs="Times New Roman"/>
        </w:rPr>
        <w:t xml:space="preserve">należy napisać </w:t>
      </w:r>
      <w:r w:rsidR="00C23F6F" w:rsidRPr="00822062">
        <w:rPr>
          <w:rFonts w:ascii="Times New Roman" w:hAnsi="Times New Roman" w:cs="Times New Roman"/>
        </w:rPr>
        <w:t xml:space="preserve">referat, </w:t>
      </w:r>
      <w:r w:rsidR="00C84740">
        <w:rPr>
          <w:rFonts w:ascii="Times New Roman" w:hAnsi="Times New Roman" w:cs="Times New Roman"/>
        </w:rPr>
        <w:t>który zostanie zaprezentowany podczas konferencji</w:t>
      </w:r>
      <w:r w:rsidR="00C23F6F" w:rsidRPr="00822062">
        <w:rPr>
          <w:rFonts w:ascii="Times New Roman" w:hAnsi="Times New Roman" w:cs="Times New Roman"/>
        </w:rPr>
        <w:t>.</w:t>
      </w:r>
      <w:r w:rsidR="00C84740">
        <w:rPr>
          <w:rFonts w:ascii="Times New Roman" w:hAnsi="Times New Roman" w:cs="Times New Roman"/>
        </w:rPr>
        <w:t xml:space="preserve">Dzięki niemu dowiemy się, czy studenci </w:t>
      </w:r>
      <w:r w:rsidR="00220B36">
        <w:rPr>
          <w:rFonts w:ascii="Times New Roman" w:hAnsi="Times New Roman" w:cs="Times New Roman"/>
        </w:rPr>
        <w:t xml:space="preserve">kierunki Finanse i Rachunkowość </w:t>
      </w:r>
      <w:r w:rsidR="00C84740">
        <w:rPr>
          <w:rFonts w:ascii="Times New Roman" w:hAnsi="Times New Roman" w:cs="Times New Roman"/>
        </w:rPr>
        <w:t xml:space="preserve">są zainteresowani controllingiem. Oczywiście, udział w projekcie nie wyklucza możliwości napisania referatu na inny temat z listy zagadnień powyżej. </w:t>
      </w:r>
    </w:p>
    <w:p w:rsidR="008621E3" w:rsidRPr="00822062" w:rsidRDefault="008621E3" w:rsidP="008621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Referaty należy przesłać do </w:t>
      </w:r>
      <w:r w:rsidR="005629E0" w:rsidRPr="00822062">
        <w:rPr>
          <w:rFonts w:ascii="Times New Roman" w:hAnsi="Times New Roman" w:cs="Times New Roman"/>
        </w:rPr>
        <w:t>2</w:t>
      </w:r>
      <w:r w:rsidRPr="00822062">
        <w:rPr>
          <w:rFonts w:ascii="Times New Roman" w:hAnsi="Times New Roman" w:cs="Times New Roman"/>
        </w:rPr>
        <w:t xml:space="preserve">0 kwietnia 2018 roku wyłącznie w wersji elektronicznej na adres: </w:t>
      </w:r>
      <w:r w:rsidR="005629E0" w:rsidRPr="00822062">
        <w:rPr>
          <w:rFonts w:ascii="Times New Roman" w:hAnsi="Times New Roman" w:cs="Times New Roman"/>
        </w:rPr>
        <w:t>kc</w:t>
      </w:r>
      <w:r w:rsidRPr="00822062">
        <w:rPr>
          <w:rFonts w:ascii="Times New Roman" w:hAnsi="Times New Roman" w:cs="Times New Roman"/>
        </w:rPr>
        <w:t xml:space="preserve">@umk.pl. Nadesłane referaty powinny odpowiadać, dołączonym do pisma, wymogom redakcyjnym oraz zawierać zgłoszenie udziału zgodne z przesłanym formularzem. </w:t>
      </w:r>
      <w:r w:rsidR="005629E0" w:rsidRPr="00822062">
        <w:rPr>
          <w:rFonts w:ascii="Times New Roman" w:hAnsi="Times New Roman" w:cs="Times New Roman"/>
        </w:rPr>
        <w:t>Po otrzymaniu zgłoszenia, prześlemy</w:t>
      </w:r>
      <w:r w:rsidR="00220B36">
        <w:rPr>
          <w:rFonts w:ascii="Times New Roman" w:hAnsi="Times New Roman" w:cs="Times New Roman"/>
        </w:rPr>
        <w:t xml:space="preserve"> szczegółowy</w:t>
      </w:r>
      <w:r w:rsidR="005629E0" w:rsidRPr="00822062">
        <w:rPr>
          <w:rFonts w:ascii="Times New Roman" w:hAnsi="Times New Roman" w:cs="Times New Roman"/>
        </w:rPr>
        <w:t xml:space="preserve"> harmonogram konferencji.</w:t>
      </w:r>
    </w:p>
    <w:p w:rsidR="008621E3" w:rsidRPr="00822062" w:rsidRDefault="008621E3" w:rsidP="008621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Wszystkie referaty będą zrecenzowane przez pracowników Katedry Rachunkowości Zarządczej Wydziału Nauk Ekonomicznych i Zarządzania UMK w Toruniu. Wybrane referaty zostaną </w:t>
      </w:r>
      <w:r w:rsidR="005629E0" w:rsidRPr="00822062">
        <w:rPr>
          <w:rFonts w:ascii="Times New Roman" w:hAnsi="Times New Roman" w:cs="Times New Roman"/>
        </w:rPr>
        <w:t xml:space="preserve">wygłoszone w trakcie konferencji a następnie </w:t>
      </w:r>
      <w:r w:rsidRPr="00822062">
        <w:rPr>
          <w:rFonts w:ascii="Times New Roman" w:hAnsi="Times New Roman" w:cs="Times New Roman"/>
        </w:rPr>
        <w:t>opublikowane w formie publikacji książkowej</w:t>
      </w:r>
      <w:r w:rsidR="005629E0" w:rsidRPr="00822062">
        <w:rPr>
          <w:rFonts w:ascii="Times New Roman" w:hAnsi="Times New Roman" w:cs="Times New Roman"/>
        </w:rPr>
        <w:t>. Na</w:t>
      </w:r>
      <w:r w:rsidRPr="00822062">
        <w:rPr>
          <w:rFonts w:ascii="Times New Roman" w:hAnsi="Times New Roman" w:cs="Times New Roman"/>
        </w:rPr>
        <w:t xml:space="preserve">jlepsze </w:t>
      </w:r>
      <w:r w:rsidR="005629E0" w:rsidRPr="00822062">
        <w:rPr>
          <w:rFonts w:ascii="Times New Roman" w:hAnsi="Times New Roman" w:cs="Times New Roman"/>
        </w:rPr>
        <w:t>referaty zostaną</w:t>
      </w:r>
      <w:r w:rsidRPr="00822062">
        <w:rPr>
          <w:rFonts w:ascii="Times New Roman" w:hAnsi="Times New Roman" w:cs="Times New Roman"/>
        </w:rPr>
        <w:t xml:space="preserve"> nagrodzone.</w:t>
      </w:r>
    </w:p>
    <w:p w:rsidR="008621E3" w:rsidRPr="00822062" w:rsidRDefault="008621E3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Konferencja </w:t>
      </w:r>
      <w:r w:rsidR="005629E0" w:rsidRPr="00822062">
        <w:rPr>
          <w:rFonts w:ascii="Times New Roman" w:hAnsi="Times New Roman" w:cs="Times New Roman"/>
        </w:rPr>
        <w:t xml:space="preserve">jest bezpłatna. Organizatorzy nie zwracają kosztów poniesionych przez uczestników, w tym na przejazdy, wyżywienie i nocleg. </w:t>
      </w:r>
    </w:p>
    <w:p w:rsidR="00AE3C73" w:rsidRDefault="00AE3C73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3295C" w:rsidRDefault="00D3295C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3295C" w:rsidRDefault="00D3295C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3295C" w:rsidRDefault="00D3295C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22062" w:rsidRPr="00822062" w:rsidRDefault="00822062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lastRenderedPageBreak/>
        <w:t>Z poważaniem</w:t>
      </w:r>
    </w:p>
    <w:p w:rsidR="00822062" w:rsidRPr="00822062" w:rsidRDefault="00822062" w:rsidP="005629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22062" w:rsidRPr="00822062" w:rsidRDefault="00822062" w:rsidP="008220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 xml:space="preserve">                    Ewelina Nowińska</w:t>
      </w:r>
      <w:r w:rsidRPr="00822062">
        <w:rPr>
          <w:rFonts w:ascii="Times New Roman" w:hAnsi="Times New Roman" w:cs="Times New Roman"/>
        </w:rPr>
        <w:tab/>
      </w:r>
      <w:r w:rsidRPr="00822062">
        <w:rPr>
          <w:rFonts w:ascii="Times New Roman" w:hAnsi="Times New Roman" w:cs="Times New Roman"/>
        </w:rPr>
        <w:tab/>
      </w:r>
      <w:r w:rsidRPr="00822062">
        <w:rPr>
          <w:rFonts w:ascii="Times New Roman" w:hAnsi="Times New Roman" w:cs="Times New Roman"/>
        </w:rPr>
        <w:tab/>
      </w:r>
      <w:r w:rsidRPr="00822062">
        <w:rPr>
          <w:rFonts w:ascii="Times New Roman" w:hAnsi="Times New Roman" w:cs="Times New Roman"/>
        </w:rPr>
        <w:tab/>
        <w:t xml:space="preserve">                   dr Piotr Kozak</w:t>
      </w:r>
    </w:p>
    <w:p w:rsidR="005629E0" w:rsidRPr="00822062" w:rsidRDefault="00822062" w:rsidP="008220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/Członek Zarządu ds. Badań Naukowych/                                /opiekun Klubu Controllera/</w:t>
      </w:r>
    </w:p>
    <w:p w:rsidR="00366265" w:rsidRPr="00822062" w:rsidRDefault="00366265" w:rsidP="008621E3">
      <w:pPr>
        <w:spacing w:after="0"/>
        <w:rPr>
          <w:rFonts w:ascii="Times New Roman" w:hAnsi="Times New Roman" w:cs="Times New Roman"/>
        </w:rPr>
      </w:pPr>
    </w:p>
    <w:p w:rsidR="00C062C6" w:rsidRPr="00822062" w:rsidRDefault="00A37959" w:rsidP="008621E3">
      <w:pPr>
        <w:spacing w:after="0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  <w:u w:val="single"/>
        </w:rPr>
        <w:t>Załączniki</w:t>
      </w:r>
      <w:r w:rsidRPr="00822062">
        <w:rPr>
          <w:rFonts w:ascii="Times New Roman" w:hAnsi="Times New Roman" w:cs="Times New Roman"/>
        </w:rPr>
        <w:t>:</w:t>
      </w:r>
    </w:p>
    <w:p w:rsidR="00A37959" w:rsidRPr="00822062" w:rsidRDefault="00DD6E7A" w:rsidP="008621E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Formularz zgłoszenia referatu</w:t>
      </w:r>
      <w:r w:rsidR="0066468D" w:rsidRPr="00822062">
        <w:rPr>
          <w:rFonts w:ascii="Times New Roman" w:hAnsi="Times New Roman" w:cs="Times New Roman"/>
        </w:rPr>
        <w:t xml:space="preserve"> i uczestnictwa</w:t>
      </w:r>
    </w:p>
    <w:p w:rsidR="00A37959" w:rsidRDefault="00A37959" w:rsidP="008621E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2062">
        <w:rPr>
          <w:rFonts w:ascii="Times New Roman" w:hAnsi="Times New Roman" w:cs="Times New Roman"/>
        </w:rPr>
        <w:t>Kwestionariusz ankiety dotyczący znajomości controllingu wśró</w:t>
      </w:r>
      <w:r w:rsidR="00DD6E7A" w:rsidRPr="00822062">
        <w:rPr>
          <w:rFonts w:ascii="Times New Roman" w:hAnsi="Times New Roman" w:cs="Times New Roman"/>
        </w:rPr>
        <w:t>d studentów</w:t>
      </w:r>
    </w:p>
    <w:p w:rsidR="006D60CD" w:rsidRDefault="006D60CD" w:rsidP="008621E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Wymogi redakcyjne</w:t>
      </w:r>
    </w:p>
    <w:p w:rsidR="00AE3C73" w:rsidRPr="00822062" w:rsidRDefault="00AE3C73" w:rsidP="008621E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harmonogram konferencji</w:t>
      </w:r>
    </w:p>
    <w:sectPr w:rsidR="00AE3C73" w:rsidRPr="00822062" w:rsidSect="0025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49" w:rsidRDefault="00801549" w:rsidP="00A37959">
      <w:pPr>
        <w:spacing w:after="0" w:line="240" w:lineRule="auto"/>
      </w:pPr>
      <w:r>
        <w:separator/>
      </w:r>
    </w:p>
  </w:endnote>
  <w:endnote w:type="continuationSeparator" w:id="1">
    <w:p w:rsidR="00801549" w:rsidRDefault="00801549" w:rsidP="00A3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49" w:rsidRDefault="00801549" w:rsidP="00A37959">
      <w:pPr>
        <w:spacing w:after="0" w:line="240" w:lineRule="auto"/>
      </w:pPr>
      <w:r>
        <w:separator/>
      </w:r>
    </w:p>
  </w:footnote>
  <w:footnote w:type="continuationSeparator" w:id="1">
    <w:p w:rsidR="00801549" w:rsidRDefault="00801549" w:rsidP="00A3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21A"/>
    <w:multiLevelType w:val="hybridMultilevel"/>
    <w:tmpl w:val="2C5C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6452"/>
    <w:multiLevelType w:val="hybridMultilevel"/>
    <w:tmpl w:val="B6AA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047"/>
    <w:multiLevelType w:val="hybridMultilevel"/>
    <w:tmpl w:val="35BA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DC"/>
    <w:rsid w:val="000E130A"/>
    <w:rsid w:val="00111D2D"/>
    <w:rsid w:val="001C35FC"/>
    <w:rsid w:val="00220B36"/>
    <w:rsid w:val="00257EB2"/>
    <w:rsid w:val="00366265"/>
    <w:rsid w:val="00434D7C"/>
    <w:rsid w:val="00474228"/>
    <w:rsid w:val="00474F5C"/>
    <w:rsid w:val="004B3822"/>
    <w:rsid w:val="005629E0"/>
    <w:rsid w:val="005927F4"/>
    <w:rsid w:val="005D3FD2"/>
    <w:rsid w:val="005E6208"/>
    <w:rsid w:val="0066468D"/>
    <w:rsid w:val="00682684"/>
    <w:rsid w:val="00693175"/>
    <w:rsid w:val="006D60CD"/>
    <w:rsid w:val="006F368D"/>
    <w:rsid w:val="00757B8F"/>
    <w:rsid w:val="007A1DED"/>
    <w:rsid w:val="007D3C82"/>
    <w:rsid w:val="007E75FC"/>
    <w:rsid w:val="00801549"/>
    <w:rsid w:val="008059FA"/>
    <w:rsid w:val="0081402C"/>
    <w:rsid w:val="00822062"/>
    <w:rsid w:val="008274DC"/>
    <w:rsid w:val="00833C1F"/>
    <w:rsid w:val="00842C1F"/>
    <w:rsid w:val="008621E3"/>
    <w:rsid w:val="008A1ACD"/>
    <w:rsid w:val="00917D82"/>
    <w:rsid w:val="009419E6"/>
    <w:rsid w:val="009E1113"/>
    <w:rsid w:val="00A3187A"/>
    <w:rsid w:val="00A37959"/>
    <w:rsid w:val="00AE3C73"/>
    <w:rsid w:val="00C062C6"/>
    <w:rsid w:val="00C23F6F"/>
    <w:rsid w:val="00C84740"/>
    <w:rsid w:val="00D3295C"/>
    <w:rsid w:val="00DC0BA8"/>
    <w:rsid w:val="00DC154F"/>
    <w:rsid w:val="00DD6E7A"/>
    <w:rsid w:val="00E92EFE"/>
    <w:rsid w:val="00EB49AA"/>
    <w:rsid w:val="00F1680D"/>
    <w:rsid w:val="00FE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2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2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9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Ewelina</cp:lastModifiedBy>
  <cp:revision>7</cp:revision>
  <dcterms:created xsi:type="dcterms:W3CDTF">2018-01-02T17:52:00Z</dcterms:created>
  <dcterms:modified xsi:type="dcterms:W3CDTF">2018-03-12T10:36:00Z</dcterms:modified>
</cp:coreProperties>
</file>