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97" w:rsidRDefault="009A1713">
      <w:pPr>
        <w:pStyle w:val="Textbody"/>
      </w:pPr>
      <w:r>
        <w:rPr>
          <w:b/>
          <w:sz w:val="22"/>
          <w:szCs w:val="22"/>
        </w:rPr>
        <w:t>I rok –  niestacjonarne studia prawnicze (zaoczne)                    Aula „A”                     </w:t>
      </w:r>
    </w:p>
    <w:p w:rsidR="00D13797" w:rsidRDefault="009A1713">
      <w:pPr>
        <w:pStyle w:val="Textbod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Semestr letni – rok akademicki  2017/2018                              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 Wydział Prawa i Administracji </w:t>
      </w:r>
    </w:p>
    <w:tbl>
      <w:tblPr>
        <w:tblW w:w="14973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17"/>
        <w:gridCol w:w="407"/>
        <w:gridCol w:w="408"/>
        <w:gridCol w:w="408"/>
        <w:gridCol w:w="408"/>
        <w:gridCol w:w="917"/>
        <w:gridCol w:w="365"/>
        <w:gridCol w:w="370"/>
        <w:gridCol w:w="408"/>
        <w:gridCol w:w="408"/>
        <w:gridCol w:w="409"/>
        <w:gridCol w:w="408"/>
        <w:gridCol w:w="408"/>
        <w:gridCol w:w="408"/>
        <w:gridCol w:w="409"/>
        <w:gridCol w:w="408"/>
        <w:gridCol w:w="420"/>
        <w:gridCol w:w="420"/>
        <w:gridCol w:w="420"/>
        <w:gridCol w:w="917"/>
        <w:gridCol w:w="403"/>
        <w:gridCol w:w="403"/>
        <w:gridCol w:w="407"/>
        <w:gridCol w:w="420"/>
        <w:gridCol w:w="410"/>
        <w:gridCol w:w="402"/>
        <w:gridCol w:w="398"/>
        <w:gridCol w:w="416"/>
        <w:gridCol w:w="429"/>
        <w:gridCol w:w="401"/>
        <w:gridCol w:w="415"/>
        <w:gridCol w:w="415"/>
        <w:gridCol w:w="411"/>
      </w:tblGrid>
      <w:tr w:rsidR="00D13797">
        <w:tc>
          <w:tcPr>
            <w:tcW w:w="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 zjazdu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2.03. 2018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3.03. 2018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4.03. 2018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16.03.2018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17.03.2018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18.03.2018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D13797" w:rsidRDefault="009A171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D13797" w:rsidRDefault="009A171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D13797" w:rsidRDefault="009A1713">
            <w:pPr>
              <w:pStyle w:val="Zawartotabeli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6.04. 2018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7.04. 2018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</w:pP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8.04. 2018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20.04.2018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21.04.2018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</w:t>
            </w: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22.04.2018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25.05.2018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26.05.2018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D13797" w:rsidRDefault="009A171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D13797" w:rsidRDefault="009A171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D13797" w:rsidRDefault="009A1713">
            <w:pPr>
              <w:pStyle w:val="Zawartotabeli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27.05.2018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bCs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8.06. 2018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9.06. 2018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10.06.2018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1ć.2</w:t>
            </w:r>
          </w:p>
          <w:p w:rsidR="00D13797" w:rsidRDefault="009A171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2ć.1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3ć.2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3ć.2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3ć.2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22.06.2018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23.06.20018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24.06.2018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4ć.2</w:t>
            </w:r>
          </w:p>
        </w:tc>
        <w:tc>
          <w:tcPr>
            <w:tcW w:w="4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D13797" w:rsidRDefault="009A171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D13797" w:rsidRDefault="009A1713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D13797" w:rsidRDefault="009A1713">
            <w:pPr>
              <w:pStyle w:val="Zawartotabeli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4ć.1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13797" w:rsidRDefault="009A1713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13797" w:rsidRDefault="009A1713">
      <w:pPr>
        <w:pStyle w:val="Standard"/>
        <w:spacing w:line="36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2 grupy ćwiczeniowe:</w:t>
      </w:r>
    </w:p>
    <w:p w:rsidR="00D13797" w:rsidRDefault="009A1713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 grupa A-L- sala 102</w:t>
      </w:r>
    </w:p>
    <w:p w:rsidR="00D13797" w:rsidRDefault="009A1713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grupa </w:t>
      </w:r>
      <w:proofErr w:type="spellStart"/>
      <w:r>
        <w:rPr>
          <w:sz w:val="18"/>
          <w:szCs w:val="18"/>
        </w:rPr>
        <w:t>Ł-Z</w:t>
      </w:r>
      <w:proofErr w:type="spellEnd"/>
      <w:r>
        <w:rPr>
          <w:sz w:val="18"/>
          <w:szCs w:val="18"/>
        </w:rPr>
        <w:t xml:space="preserve"> Aula „A”</w:t>
      </w:r>
      <w:r>
        <w:rPr>
          <w:sz w:val="18"/>
          <w:szCs w:val="18"/>
        </w:rPr>
        <w:tab/>
      </w:r>
    </w:p>
    <w:p w:rsidR="00D13797" w:rsidRDefault="00D13797">
      <w:pPr>
        <w:pStyle w:val="Standard"/>
        <w:spacing w:line="360" w:lineRule="auto"/>
        <w:rPr>
          <w:sz w:val="18"/>
          <w:szCs w:val="18"/>
        </w:rPr>
      </w:pPr>
    </w:p>
    <w:p w:rsidR="00D13797" w:rsidRDefault="009A1713">
      <w:pPr>
        <w:pStyle w:val="Standard"/>
        <w:numPr>
          <w:ilvl w:val="0"/>
          <w:numId w:val="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Historia prawa polskiego, wykład 15 godz., egz. 8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–dr hab. A. </w:t>
      </w:r>
      <w:proofErr w:type="spellStart"/>
      <w:r>
        <w:rPr>
          <w:sz w:val="18"/>
          <w:szCs w:val="18"/>
        </w:rPr>
        <w:t>Wrzyszcz</w:t>
      </w:r>
      <w:proofErr w:type="spellEnd"/>
      <w:r>
        <w:rPr>
          <w:sz w:val="18"/>
          <w:szCs w:val="18"/>
        </w:rPr>
        <w:t xml:space="preserve">, prof. </w:t>
      </w:r>
      <w:proofErr w:type="spellStart"/>
      <w:r>
        <w:rPr>
          <w:sz w:val="18"/>
          <w:szCs w:val="18"/>
        </w:rPr>
        <w:t>nadzw</w:t>
      </w:r>
      <w:proofErr w:type="spellEnd"/>
      <w:r>
        <w:rPr>
          <w:sz w:val="18"/>
          <w:szCs w:val="18"/>
        </w:rPr>
        <w:t>.</w:t>
      </w:r>
    </w:p>
    <w:p w:rsidR="00D13797" w:rsidRDefault="009A1713">
      <w:pPr>
        <w:pStyle w:val="Standard"/>
        <w:spacing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Historia prawa polskiego, ćwiczenia 15 godz. –doc. dr W. P. </w:t>
      </w:r>
      <w:proofErr w:type="spellStart"/>
      <w:r>
        <w:rPr>
          <w:sz w:val="18"/>
          <w:szCs w:val="18"/>
        </w:rPr>
        <w:t>Tekely</w:t>
      </w:r>
      <w:proofErr w:type="spellEnd"/>
    </w:p>
    <w:p w:rsidR="00D13797" w:rsidRDefault="009A1713">
      <w:pPr>
        <w:pStyle w:val="Standard"/>
        <w:numPr>
          <w:ilvl w:val="0"/>
          <w:numId w:val="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Powszechna  historia prawa, wykład 15 godz., egz. 8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 Dr A. </w:t>
      </w:r>
      <w:proofErr w:type="spellStart"/>
      <w:r>
        <w:rPr>
          <w:sz w:val="18"/>
          <w:szCs w:val="18"/>
        </w:rPr>
        <w:t>Fermus-Bobowiec</w:t>
      </w:r>
      <w:proofErr w:type="spellEnd"/>
    </w:p>
    <w:p w:rsidR="00D13797" w:rsidRDefault="009A1713">
      <w:pPr>
        <w:pStyle w:val="Standard"/>
        <w:spacing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>Powszechna  historia prawa, ćwiczenia 15 godz. –mgr M. Szewczak-Daniel</w:t>
      </w:r>
    </w:p>
    <w:p w:rsidR="00D13797" w:rsidRDefault="009A1713">
      <w:pPr>
        <w:pStyle w:val="Standard"/>
        <w:numPr>
          <w:ilvl w:val="0"/>
          <w:numId w:val="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Historia doktryn politycznych i prawnych, wykład 24 godz./,</w:t>
      </w:r>
      <w:proofErr w:type="spellStart"/>
      <w:r>
        <w:rPr>
          <w:sz w:val="18"/>
          <w:szCs w:val="18"/>
        </w:rPr>
        <w:t>egz</w:t>
      </w:r>
      <w:proofErr w:type="spellEnd"/>
      <w:r>
        <w:rPr>
          <w:sz w:val="18"/>
          <w:szCs w:val="18"/>
        </w:rPr>
        <w:t xml:space="preserve"> 6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 Dr  hab. G. </w:t>
      </w:r>
      <w:proofErr w:type="spellStart"/>
      <w:r>
        <w:rPr>
          <w:sz w:val="18"/>
          <w:szCs w:val="18"/>
        </w:rPr>
        <w:t>Ławnikowicz</w:t>
      </w:r>
      <w:proofErr w:type="spellEnd"/>
      <w:r>
        <w:rPr>
          <w:sz w:val="18"/>
          <w:szCs w:val="18"/>
        </w:rPr>
        <w:t>,</w:t>
      </w:r>
      <w:r>
        <w:rPr>
          <w:color w:val="FF0000"/>
          <w:sz w:val="18"/>
          <w:szCs w:val="18"/>
        </w:rPr>
        <w:t xml:space="preserve"> </w:t>
      </w:r>
    </w:p>
    <w:p w:rsidR="00D13797" w:rsidRDefault="009A1713">
      <w:pPr>
        <w:pStyle w:val="Standard"/>
        <w:spacing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>Historia doktryn politycznych i prawnych, ćwiczenia 12 godz. –mgr P. Lesiński</w:t>
      </w:r>
    </w:p>
    <w:p w:rsidR="00D13797" w:rsidRDefault="009A1713">
      <w:pPr>
        <w:pStyle w:val="Standard"/>
        <w:numPr>
          <w:ilvl w:val="0"/>
          <w:numId w:val="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Socjologia prawa, wykład 18 godz., </w:t>
      </w:r>
      <w:proofErr w:type="spellStart"/>
      <w:r>
        <w:rPr>
          <w:sz w:val="18"/>
          <w:szCs w:val="18"/>
        </w:rPr>
        <w:t>egz</w:t>
      </w:r>
      <w:proofErr w:type="spellEnd"/>
      <w:r>
        <w:rPr>
          <w:sz w:val="18"/>
          <w:szCs w:val="18"/>
        </w:rPr>
        <w:t xml:space="preserve"> 6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–dr hab. M. Stefaniuk, prof. </w:t>
      </w:r>
      <w:proofErr w:type="spellStart"/>
      <w:r>
        <w:rPr>
          <w:sz w:val="18"/>
          <w:szCs w:val="18"/>
        </w:rPr>
        <w:t>nadzw</w:t>
      </w:r>
      <w:proofErr w:type="spellEnd"/>
      <w:r>
        <w:rPr>
          <w:sz w:val="18"/>
          <w:szCs w:val="18"/>
        </w:rPr>
        <w:t xml:space="preserve">. /dr S. </w:t>
      </w:r>
      <w:proofErr w:type="spellStart"/>
      <w:r>
        <w:rPr>
          <w:sz w:val="18"/>
          <w:szCs w:val="18"/>
        </w:rPr>
        <w:t>Pilipiec</w:t>
      </w:r>
      <w:proofErr w:type="spellEnd"/>
    </w:p>
    <w:p w:rsidR="00D13797" w:rsidRDefault="009A1713">
      <w:pPr>
        <w:pStyle w:val="Standard"/>
        <w:spacing w:line="36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Socjologia prawa, ćwiczenia 9 </w:t>
      </w:r>
      <w:proofErr w:type="spellStart"/>
      <w:r>
        <w:rPr>
          <w:sz w:val="18"/>
          <w:szCs w:val="18"/>
        </w:rPr>
        <w:t>godz</w:t>
      </w:r>
      <w:proofErr w:type="spellEnd"/>
      <w:r>
        <w:rPr>
          <w:sz w:val="18"/>
          <w:szCs w:val="18"/>
        </w:rPr>
        <w:t>, mgr A. Przylepa-Lewak</w:t>
      </w:r>
    </w:p>
    <w:p w:rsidR="00D13797" w:rsidRDefault="00D13797">
      <w:pPr>
        <w:pStyle w:val="Standard"/>
        <w:spacing w:line="360" w:lineRule="auto"/>
        <w:ind w:left="720"/>
        <w:rPr>
          <w:sz w:val="18"/>
          <w:szCs w:val="18"/>
        </w:rPr>
      </w:pPr>
    </w:p>
    <w:p w:rsidR="00D13797" w:rsidRDefault="009A1713">
      <w:pPr>
        <w:pStyle w:val="Standard"/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K- Przedmiot grupy B:</w:t>
      </w:r>
    </w:p>
    <w:p w:rsidR="00D13797" w:rsidRPr="009A1713" w:rsidRDefault="009A1713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Profesje prawnicze , wykład 18 godz. 4 pkt. dr hab. A. Bereza – prof. </w:t>
      </w:r>
      <w:proofErr w:type="spellStart"/>
      <w:r>
        <w:rPr>
          <w:sz w:val="18"/>
          <w:szCs w:val="18"/>
        </w:rPr>
        <w:t>nadzw</w:t>
      </w:r>
      <w:proofErr w:type="spellEnd"/>
      <w:r>
        <w:rPr>
          <w:sz w:val="18"/>
          <w:szCs w:val="18"/>
        </w:rPr>
        <w:t>.</w:t>
      </w:r>
    </w:p>
    <w:p w:rsidR="00D13797" w:rsidRDefault="009A1713">
      <w:pPr>
        <w:tabs>
          <w:tab w:val="left" w:pos="9240"/>
        </w:tabs>
        <w:rPr>
          <w:sz w:val="20"/>
          <w:szCs w:val="20"/>
        </w:rPr>
      </w:pPr>
      <w:r>
        <w:rPr>
          <w:b/>
          <w:sz w:val="18"/>
          <w:szCs w:val="18"/>
        </w:rPr>
        <w:t xml:space="preserve">WO </w:t>
      </w:r>
      <w:r>
        <w:rPr>
          <w:sz w:val="18"/>
          <w:szCs w:val="18"/>
        </w:rPr>
        <w:t>–</w:t>
      </w:r>
      <w:r>
        <w:rPr>
          <w:sz w:val="20"/>
          <w:szCs w:val="20"/>
        </w:rPr>
        <w:t xml:space="preserve"> Przestępstwa karuzelowe i inne związane z VAT- wykład 15 godz., zaliczenie,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–mgr K. </w:t>
      </w:r>
      <w:proofErr w:type="spellStart"/>
      <w:r>
        <w:rPr>
          <w:sz w:val="20"/>
          <w:szCs w:val="20"/>
        </w:rPr>
        <w:t>Lenczowska-Soboń</w:t>
      </w:r>
      <w:proofErr w:type="spellEnd"/>
    </w:p>
    <w:p w:rsidR="00D13797" w:rsidRDefault="00D13797">
      <w:pPr>
        <w:pStyle w:val="Standard"/>
        <w:spacing w:line="360" w:lineRule="auto"/>
      </w:pPr>
    </w:p>
    <w:p w:rsidR="00D13797" w:rsidRDefault="00D13797">
      <w:pPr>
        <w:pStyle w:val="Standard"/>
        <w:spacing w:line="360" w:lineRule="auto"/>
        <w:ind w:firstLine="709"/>
        <w:rPr>
          <w:b/>
          <w:sz w:val="20"/>
          <w:szCs w:val="20"/>
        </w:rPr>
      </w:pPr>
    </w:p>
    <w:p w:rsidR="00D13797" w:rsidRDefault="00D13797">
      <w:pPr>
        <w:pStyle w:val="Standard"/>
        <w:ind w:firstLine="709"/>
        <w:rPr>
          <w:b/>
          <w:sz w:val="20"/>
          <w:szCs w:val="20"/>
        </w:rPr>
      </w:pPr>
    </w:p>
    <w:p w:rsidR="00D13797" w:rsidRDefault="00D13797">
      <w:pPr>
        <w:pStyle w:val="Textbody"/>
        <w:rPr>
          <w:b/>
          <w:sz w:val="26"/>
        </w:rPr>
      </w:pPr>
    </w:p>
    <w:p w:rsidR="00D13797" w:rsidRDefault="00D13797">
      <w:pPr>
        <w:pStyle w:val="Textbody"/>
        <w:rPr>
          <w:b/>
          <w:sz w:val="26"/>
        </w:rPr>
      </w:pPr>
    </w:p>
    <w:p w:rsidR="00D13797" w:rsidRDefault="00D13797">
      <w:pPr>
        <w:pStyle w:val="Textbody"/>
        <w:rPr>
          <w:b/>
          <w:sz w:val="26"/>
        </w:rPr>
      </w:pPr>
    </w:p>
    <w:p w:rsidR="00D13797" w:rsidRDefault="00D13797">
      <w:pPr>
        <w:pStyle w:val="Textbody"/>
        <w:rPr>
          <w:b/>
          <w:sz w:val="26"/>
        </w:rPr>
      </w:pPr>
    </w:p>
    <w:p w:rsidR="00D13797" w:rsidRDefault="00D13797">
      <w:pPr>
        <w:pStyle w:val="Textbody"/>
        <w:rPr>
          <w:b/>
          <w:sz w:val="26"/>
        </w:rPr>
      </w:pPr>
    </w:p>
    <w:p w:rsidR="00D13797" w:rsidRDefault="00D13797">
      <w:pPr>
        <w:pStyle w:val="Textbody"/>
        <w:rPr>
          <w:b/>
          <w:sz w:val="26"/>
        </w:rPr>
      </w:pPr>
    </w:p>
    <w:p w:rsidR="00D13797" w:rsidRDefault="00D13797">
      <w:pPr>
        <w:pStyle w:val="Textbody"/>
        <w:rPr>
          <w:b/>
          <w:sz w:val="26"/>
        </w:rPr>
      </w:pPr>
    </w:p>
    <w:p w:rsidR="00D13797" w:rsidRDefault="00D13797">
      <w:pPr>
        <w:pStyle w:val="Textbody"/>
        <w:rPr>
          <w:b/>
          <w:sz w:val="26"/>
        </w:rPr>
      </w:pPr>
    </w:p>
    <w:p w:rsidR="009A1713" w:rsidRDefault="009A1713">
      <w:pPr>
        <w:pStyle w:val="Textbody"/>
        <w:rPr>
          <w:b/>
          <w:sz w:val="26"/>
        </w:rPr>
      </w:pPr>
    </w:p>
    <w:p w:rsidR="009A1713" w:rsidRDefault="009A1713">
      <w:pPr>
        <w:pStyle w:val="Textbody"/>
        <w:rPr>
          <w:b/>
          <w:sz w:val="26"/>
        </w:rPr>
      </w:pPr>
    </w:p>
    <w:p w:rsidR="009A1713" w:rsidRDefault="009A1713">
      <w:pPr>
        <w:pStyle w:val="Textbody"/>
        <w:rPr>
          <w:b/>
          <w:sz w:val="26"/>
        </w:rPr>
      </w:pPr>
    </w:p>
    <w:p w:rsidR="009A1713" w:rsidRDefault="009A1713">
      <w:pPr>
        <w:pStyle w:val="Textbody"/>
        <w:rPr>
          <w:b/>
          <w:sz w:val="26"/>
        </w:rPr>
      </w:pPr>
    </w:p>
    <w:p w:rsidR="009A1713" w:rsidRDefault="009A1713">
      <w:pPr>
        <w:pStyle w:val="Textbody"/>
        <w:rPr>
          <w:b/>
          <w:sz w:val="26"/>
        </w:rPr>
      </w:pPr>
    </w:p>
    <w:p w:rsidR="009A1713" w:rsidRDefault="009A1713">
      <w:pPr>
        <w:pStyle w:val="Textbody"/>
        <w:rPr>
          <w:b/>
          <w:sz w:val="26"/>
        </w:rPr>
      </w:pPr>
    </w:p>
    <w:p w:rsidR="009A1713" w:rsidRDefault="009A1713">
      <w:pPr>
        <w:pStyle w:val="Textbody"/>
        <w:rPr>
          <w:b/>
          <w:sz w:val="26"/>
        </w:rPr>
      </w:pPr>
    </w:p>
    <w:p w:rsidR="00D13797" w:rsidRDefault="00D13797">
      <w:pPr>
        <w:pStyle w:val="Textbody"/>
        <w:rPr>
          <w:b/>
          <w:sz w:val="26"/>
        </w:rPr>
      </w:pPr>
    </w:p>
    <w:p w:rsidR="00D13797" w:rsidRDefault="009A1713">
      <w:pPr>
        <w:pStyle w:val="Textbody"/>
      </w:pPr>
      <w:r>
        <w:rPr>
          <w:b/>
          <w:sz w:val="26"/>
        </w:rPr>
        <w:lastRenderedPageBreak/>
        <w:t>II rok –  Prawo – studia niestacjonarne   </w:t>
      </w:r>
      <w:r>
        <w:t xml:space="preserve">                   </w:t>
      </w:r>
      <w:r>
        <w:rPr>
          <w:b/>
        </w:rPr>
        <w:t>Aula „B”</w:t>
      </w:r>
      <w:r>
        <w:t xml:space="preserve">   </w:t>
      </w:r>
      <w:r>
        <w:rPr>
          <w:b/>
          <w:sz w:val="22"/>
        </w:rPr>
        <w:t xml:space="preserve">         </w:t>
      </w:r>
    </w:p>
    <w:p w:rsidR="00D13797" w:rsidRDefault="009A1713">
      <w:pPr>
        <w:pStyle w:val="Textbody"/>
        <w:rPr>
          <w:b/>
          <w:sz w:val="22"/>
        </w:rPr>
      </w:pPr>
      <w:r>
        <w:rPr>
          <w:b/>
          <w:sz w:val="22"/>
        </w:rPr>
        <w:t>Semestr letni – rok akademicki  2017/2018                                                                                            Wydział Prawa i Administracji</w:t>
      </w:r>
    </w:p>
    <w:p w:rsidR="00D13797" w:rsidRDefault="00D13797">
      <w:pPr>
        <w:pStyle w:val="Textbody"/>
        <w:rPr>
          <w:b/>
          <w:sz w:val="22"/>
        </w:rPr>
      </w:pPr>
    </w:p>
    <w:tbl>
      <w:tblPr>
        <w:tblW w:w="14940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17"/>
        <w:gridCol w:w="409"/>
        <w:gridCol w:w="409"/>
        <w:gridCol w:w="409"/>
        <w:gridCol w:w="410"/>
        <w:gridCol w:w="917"/>
        <w:gridCol w:w="373"/>
        <w:gridCol w:w="372"/>
        <w:gridCol w:w="410"/>
        <w:gridCol w:w="410"/>
        <w:gridCol w:w="411"/>
        <w:gridCol w:w="410"/>
        <w:gridCol w:w="410"/>
        <w:gridCol w:w="410"/>
        <w:gridCol w:w="411"/>
        <w:gridCol w:w="410"/>
        <w:gridCol w:w="410"/>
        <w:gridCol w:w="410"/>
        <w:gridCol w:w="410"/>
        <w:gridCol w:w="917"/>
        <w:gridCol w:w="372"/>
        <w:gridCol w:w="373"/>
        <w:gridCol w:w="411"/>
        <w:gridCol w:w="422"/>
        <w:gridCol w:w="413"/>
        <w:gridCol w:w="404"/>
        <w:gridCol w:w="399"/>
        <w:gridCol w:w="419"/>
        <w:gridCol w:w="417"/>
        <w:gridCol w:w="418"/>
        <w:gridCol w:w="417"/>
        <w:gridCol w:w="418"/>
        <w:gridCol w:w="412"/>
      </w:tblGrid>
      <w:tr w:rsidR="00D13797">
        <w:trPr>
          <w:trHeight w:val="673"/>
        </w:trPr>
        <w:tc>
          <w:tcPr>
            <w:tcW w:w="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proofErr w:type="spellStart"/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D13797">
        <w:trPr>
          <w:trHeight w:val="429"/>
        </w:trPr>
        <w:tc>
          <w:tcPr>
            <w:tcW w:w="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2.03. 2018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3.03. 2018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4.03. 2018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1zk</w:t>
            </w:r>
          </w:p>
        </w:tc>
      </w:tr>
      <w:tr w:rsidR="00D13797">
        <w:trPr>
          <w:trHeight w:val="413"/>
        </w:trPr>
        <w:tc>
          <w:tcPr>
            <w:tcW w:w="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16.03.2018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17.03.2018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18.03.2018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2A2B87">
            <w:pPr>
              <w:pStyle w:val="Zawartotabeli"/>
              <w:rPr>
                <w:sz w:val="18"/>
                <w:szCs w:val="18"/>
              </w:rPr>
            </w:pPr>
            <w:r w:rsidRPr="002A2B87">
              <w:rPr>
                <w:sz w:val="18"/>
                <w:szCs w:val="18"/>
              </w:rPr>
              <w:t>M</w:t>
            </w:r>
          </w:p>
        </w:tc>
      </w:tr>
      <w:tr w:rsidR="00D13797">
        <w:trPr>
          <w:trHeight w:val="429"/>
        </w:trPr>
        <w:tc>
          <w:tcPr>
            <w:tcW w:w="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6.04. 2018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7.04. 2018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8.04. 2018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D13797">
        <w:trPr>
          <w:trHeight w:val="429"/>
        </w:trPr>
        <w:tc>
          <w:tcPr>
            <w:tcW w:w="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20.04.2018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21.04.2018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22.04.2018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2zk</w:t>
            </w:r>
          </w:p>
        </w:tc>
        <w:tc>
          <w:tcPr>
            <w:tcW w:w="4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2zk</w:t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2A2B87">
            <w:pPr>
              <w:pStyle w:val="Zawartotabeli"/>
              <w:jc w:val="center"/>
              <w:rPr>
                <w:sz w:val="18"/>
                <w:szCs w:val="18"/>
              </w:rPr>
            </w:pPr>
            <w:r w:rsidRPr="002A2B87">
              <w:rPr>
                <w:sz w:val="18"/>
                <w:szCs w:val="18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3797">
        <w:trPr>
          <w:trHeight w:val="429"/>
        </w:trPr>
        <w:tc>
          <w:tcPr>
            <w:tcW w:w="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25.05.2018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26.05.2018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27.05.2018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2zk</w:t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3797">
        <w:trPr>
          <w:trHeight w:val="429"/>
        </w:trPr>
        <w:tc>
          <w:tcPr>
            <w:tcW w:w="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8.06. 2018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9.06. 2018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2A2B8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10.06.2018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13797">
        <w:trPr>
          <w:trHeight w:val="413"/>
        </w:trPr>
        <w:tc>
          <w:tcPr>
            <w:tcW w:w="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22.06.2018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23.06.2018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24.06.2018</w:t>
            </w:r>
          </w:p>
        </w:tc>
        <w:tc>
          <w:tcPr>
            <w:tcW w:w="4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</w:pP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13797" w:rsidRDefault="00D13797">
      <w:pPr>
        <w:pStyle w:val="Textbody"/>
        <w:rPr>
          <w:b/>
          <w:sz w:val="22"/>
        </w:rPr>
      </w:pPr>
    </w:p>
    <w:p w:rsidR="00D13797" w:rsidRDefault="00D13797">
      <w:pPr>
        <w:pStyle w:val="Standard"/>
        <w:spacing w:line="360" w:lineRule="auto"/>
        <w:rPr>
          <w:color w:val="943634" w:themeColor="accent2" w:themeShade="BF"/>
          <w:sz w:val="18"/>
          <w:szCs w:val="18"/>
        </w:rPr>
      </w:pPr>
    </w:p>
    <w:p w:rsidR="00D13797" w:rsidRDefault="009A1713">
      <w:pPr>
        <w:pStyle w:val="Standard"/>
        <w:numPr>
          <w:ilvl w:val="1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Prawo konstytucyjne, wykład 18 godz. / ,zajęcia konsultacyjne 9 godz.   egzamin, 10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 dr hab. R. </w:t>
      </w:r>
      <w:proofErr w:type="spellStart"/>
      <w:r>
        <w:rPr>
          <w:sz w:val="18"/>
          <w:szCs w:val="18"/>
        </w:rPr>
        <w:t>Mojak</w:t>
      </w:r>
      <w:proofErr w:type="spellEnd"/>
      <w:r>
        <w:rPr>
          <w:sz w:val="18"/>
          <w:szCs w:val="18"/>
        </w:rPr>
        <w:t xml:space="preserve">  prof. </w:t>
      </w:r>
      <w:proofErr w:type="spellStart"/>
      <w:r>
        <w:rPr>
          <w:sz w:val="18"/>
          <w:szCs w:val="18"/>
        </w:rPr>
        <w:t>nadzw</w:t>
      </w:r>
      <w:proofErr w:type="spellEnd"/>
      <w:r>
        <w:rPr>
          <w:sz w:val="18"/>
          <w:szCs w:val="18"/>
        </w:rPr>
        <w:t>.</w:t>
      </w:r>
    </w:p>
    <w:p w:rsidR="00D13797" w:rsidRDefault="009A1713">
      <w:pPr>
        <w:pStyle w:val="Standard"/>
        <w:numPr>
          <w:ilvl w:val="1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Prawo cywilne cz. I, wykład 18 godz. /  zajęcia konsultacyjne  18 godz.  egzamin, 10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 dr K. Stefaniuk</w:t>
      </w:r>
    </w:p>
    <w:p w:rsidR="00D13797" w:rsidRDefault="009A1713">
      <w:pPr>
        <w:pStyle w:val="Standard"/>
        <w:numPr>
          <w:ilvl w:val="1"/>
          <w:numId w:val="1"/>
        </w:numPr>
        <w:spacing w:line="360" w:lineRule="auto"/>
      </w:pPr>
      <w:r>
        <w:rPr>
          <w:sz w:val="18"/>
          <w:szCs w:val="18"/>
        </w:rPr>
        <w:t xml:space="preserve">Prawo karne, wykład 18 godz. /  zajęcia konsultacyjne  9 godz.  egzamin, 10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 Prof. dr hab. M. Mozgawa</w:t>
      </w:r>
      <w:r>
        <w:rPr>
          <w:bCs/>
          <w:sz w:val="16"/>
          <w:szCs w:val="16"/>
        </w:rPr>
        <w:t xml:space="preserve"> </w:t>
      </w:r>
    </w:p>
    <w:p w:rsidR="00D13797" w:rsidRPr="002A2B87" w:rsidRDefault="009A1713" w:rsidP="002A2B87">
      <w:pPr>
        <w:pStyle w:val="Standard"/>
        <w:numPr>
          <w:ilvl w:val="1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Prawo administracyjne, wykład 18 godz. / zajęcia konsultacyjne 9 godz. ,egzamin, 10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 Prof. dr hab. M. Zdyb</w:t>
      </w:r>
    </w:p>
    <w:p w:rsidR="00D13797" w:rsidRDefault="00D13797">
      <w:pPr>
        <w:pStyle w:val="Standard"/>
        <w:spacing w:line="276" w:lineRule="auto"/>
        <w:rPr>
          <w:sz w:val="18"/>
          <w:szCs w:val="18"/>
        </w:rPr>
      </w:pPr>
    </w:p>
    <w:p w:rsidR="00D13797" w:rsidRDefault="009A1713">
      <w:pPr>
        <w:pStyle w:val="Standard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K- Przedmiot grupy B: </w:t>
      </w:r>
    </w:p>
    <w:p w:rsidR="00D13797" w:rsidRDefault="009A1713" w:rsidP="009A1713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Kryminologia, wykład, 18 godz.  egz. 4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 Dr hab. A. </w:t>
      </w:r>
      <w:proofErr w:type="spellStart"/>
      <w:r>
        <w:rPr>
          <w:sz w:val="18"/>
          <w:szCs w:val="18"/>
        </w:rPr>
        <w:t>Michalska-Warias</w:t>
      </w:r>
      <w:proofErr w:type="spellEnd"/>
    </w:p>
    <w:p w:rsidR="002A2B87" w:rsidRDefault="002A2B87" w:rsidP="009A1713">
      <w:pPr>
        <w:pStyle w:val="Standard"/>
        <w:spacing w:line="360" w:lineRule="auto"/>
        <w:rPr>
          <w:b/>
          <w:sz w:val="18"/>
          <w:szCs w:val="18"/>
        </w:rPr>
      </w:pPr>
      <w:r w:rsidRPr="002A2B87">
        <w:rPr>
          <w:b/>
          <w:sz w:val="18"/>
          <w:szCs w:val="18"/>
        </w:rPr>
        <w:t>M-przedmiot monograficzny</w:t>
      </w:r>
    </w:p>
    <w:p w:rsidR="002A2B87" w:rsidRPr="002A2B87" w:rsidRDefault="002A2B87" w:rsidP="009A1713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Prawo prasowe- wykład 15 </w:t>
      </w:r>
      <w:proofErr w:type="spellStart"/>
      <w:r>
        <w:rPr>
          <w:sz w:val="18"/>
          <w:szCs w:val="18"/>
        </w:rPr>
        <w:t>godz</w:t>
      </w:r>
      <w:proofErr w:type="spellEnd"/>
      <w:r>
        <w:rPr>
          <w:sz w:val="18"/>
          <w:szCs w:val="18"/>
        </w:rPr>
        <w:t>, 2 pkt., - dr E. Kruk</w:t>
      </w:r>
    </w:p>
    <w:p w:rsidR="00D13797" w:rsidRDefault="00D13797">
      <w:pPr>
        <w:pStyle w:val="Textbody"/>
        <w:rPr>
          <w:b/>
          <w:sz w:val="22"/>
          <w:szCs w:val="22"/>
        </w:rPr>
      </w:pPr>
    </w:p>
    <w:p w:rsidR="00D13797" w:rsidRDefault="009A1713">
      <w:pPr>
        <w:pStyle w:val="Textbody"/>
      </w:pPr>
      <w:r>
        <w:rPr>
          <w:b/>
          <w:sz w:val="22"/>
          <w:szCs w:val="22"/>
        </w:rPr>
        <w:t>III rok – Prawo – studia niestacjonarne   </w:t>
      </w:r>
      <w:r>
        <w:rPr>
          <w:sz w:val="22"/>
          <w:szCs w:val="22"/>
        </w:rPr>
        <w:t xml:space="preserve">                        </w:t>
      </w:r>
      <w:r>
        <w:rPr>
          <w:b/>
        </w:rPr>
        <w:t>Aula „C”</w:t>
      </w:r>
    </w:p>
    <w:p w:rsidR="00D13797" w:rsidRDefault="009A1713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>Semestr letni – rok akademicki  2017/2018                                                                                             Wydział Prawa i Administracji</w:t>
      </w:r>
    </w:p>
    <w:tbl>
      <w:tblPr>
        <w:tblW w:w="15369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41"/>
        <w:gridCol w:w="421"/>
        <w:gridCol w:w="421"/>
        <w:gridCol w:w="421"/>
        <w:gridCol w:w="421"/>
        <w:gridCol w:w="941"/>
        <w:gridCol w:w="385"/>
        <w:gridCol w:w="384"/>
        <w:gridCol w:w="422"/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3"/>
        <w:gridCol w:w="941"/>
        <w:gridCol w:w="384"/>
        <w:gridCol w:w="384"/>
        <w:gridCol w:w="423"/>
        <w:gridCol w:w="434"/>
        <w:gridCol w:w="425"/>
        <w:gridCol w:w="415"/>
        <w:gridCol w:w="410"/>
        <w:gridCol w:w="431"/>
        <w:gridCol w:w="429"/>
        <w:gridCol w:w="430"/>
        <w:gridCol w:w="429"/>
        <w:gridCol w:w="430"/>
        <w:gridCol w:w="425"/>
      </w:tblGrid>
      <w:tr w:rsidR="009A1713" w:rsidRPr="002A2B87" w:rsidTr="009A1713">
        <w:trPr>
          <w:trHeight w:val="994"/>
        </w:trPr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proofErr w:type="spellStart"/>
            <w:r w:rsidRPr="002A2B87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15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16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16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17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17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19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9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9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10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10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11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11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12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12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13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14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14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15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15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15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16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16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17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17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19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19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9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9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10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10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11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11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12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12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13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14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14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15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15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15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16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16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17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17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18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19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19</w:t>
            </w:r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Pr="002A2B87" w:rsidRDefault="009A1713">
            <w:pPr>
              <w:pStyle w:val="Textbody"/>
            </w:pPr>
            <w:r w:rsidRPr="002A2B87"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 w:rsidRPr="002A2B8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9A1713" w:rsidRPr="002A2B87" w:rsidTr="009A1713">
        <w:trPr>
          <w:trHeight w:val="301"/>
        </w:trPr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2.03. 2018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3.03. 2018</w:t>
            </w:r>
          </w:p>
        </w:tc>
        <w:tc>
          <w:tcPr>
            <w:tcW w:w="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3zk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1zk</w:t>
            </w: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4.03. 2018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3zk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</w:tr>
      <w:tr w:rsidR="009A1713" w:rsidRPr="002A2B87" w:rsidTr="009A1713">
        <w:trPr>
          <w:trHeight w:val="324"/>
        </w:trPr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16.03.2018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3zk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3zk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17.03.2018</w:t>
            </w:r>
          </w:p>
        </w:tc>
        <w:tc>
          <w:tcPr>
            <w:tcW w:w="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2zk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18.03.2018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K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A1713" w:rsidRPr="002A2B87" w:rsidTr="009A1713">
        <w:trPr>
          <w:trHeight w:val="301"/>
        </w:trPr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6.04. 2018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7.04. 2018</w:t>
            </w:r>
          </w:p>
        </w:tc>
        <w:tc>
          <w:tcPr>
            <w:tcW w:w="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8.04. 2018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2zk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A1713" w:rsidRPr="002A2B87" w:rsidTr="009A1713">
        <w:trPr>
          <w:trHeight w:val="324"/>
        </w:trPr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 w:rsidRPr="002A2B87">
              <w:rPr>
                <w:rFonts w:cs="Times New Roman"/>
                <w:b/>
                <w:bCs/>
                <w:sz w:val="18"/>
                <w:szCs w:val="18"/>
              </w:rPr>
              <w:t>20.04.2018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1zk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21.04.2018</w:t>
            </w:r>
          </w:p>
        </w:tc>
        <w:tc>
          <w:tcPr>
            <w:tcW w:w="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3zk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3zk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1zk</w:t>
            </w: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22.04.2018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M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M</w:t>
            </w:r>
          </w:p>
        </w:tc>
      </w:tr>
      <w:tr w:rsidR="009A1713" w:rsidRPr="002A2B87" w:rsidTr="009A1713">
        <w:trPr>
          <w:trHeight w:val="416"/>
        </w:trPr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 w:rsidRPr="002A2B87">
              <w:rPr>
                <w:rFonts w:cs="Times New Roman"/>
                <w:b/>
                <w:bCs/>
                <w:sz w:val="18"/>
                <w:szCs w:val="18"/>
              </w:rPr>
              <w:t>25.05.2018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</w:pP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26.05.2018</w:t>
            </w:r>
          </w:p>
        </w:tc>
        <w:tc>
          <w:tcPr>
            <w:tcW w:w="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27.05.2018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3zk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3zk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K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9A1713" w:rsidRPr="002A2B87" w:rsidTr="009A1713">
        <w:trPr>
          <w:trHeight w:val="301"/>
        </w:trPr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 w:rsidRPr="002A2B87">
              <w:rPr>
                <w:rFonts w:cs="Times New Roman"/>
                <w:b/>
                <w:bCs/>
                <w:sz w:val="18"/>
                <w:szCs w:val="18"/>
              </w:rPr>
              <w:t>8.06. 2018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</w:pPr>
            <w:r w:rsidRPr="002A2B87"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9.06. 2018</w:t>
            </w:r>
          </w:p>
        </w:tc>
        <w:tc>
          <w:tcPr>
            <w:tcW w:w="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2zk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2A2B87">
              <w:rPr>
                <w:rFonts w:cs="Times New Roman"/>
                <w:b/>
                <w:sz w:val="18"/>
                <w:szCs w:val="18"/>
              </w:rPr>
              <w:t>10.06.2018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2zk</w:t>
            </w:r>
          </w:p>
        </w:tc>
        <w:tc>
          <w:tcPr>
            <w:tcW w:w="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M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M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K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K</w:t>
            </w:r>
          </w:p>
        </w:tc>
      </w:tr>
      <w:tr w:rsidR="009A1713" w:rsidRPr="002A2B87" w:rsidTr="009A1713">
        <w:trPr>
          <w:trHeight w:val="416"/>
        </w:trPr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 w:rsidRPr="002A2B87">
              <w:rPr>
                <w:rFonts w:cs="Times New Roman"/>
                <w:b/>
                <w:bCs/>
                <w:sz w:val="18"/>
                <w:szCs w:val="18"/>
              </w:rPr>
              <w:t>22.06.2018</w:t>
            </w: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</w:pP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b/>
                <w:sz w:val="16"/>
                <w:szCs w:val="16"/>
              </w:rPr>
            </w:pPr>
            <w:r w:rsidRPr="002A2B87">
              <w:rPr>
                <w:b/>
                <w:sz w:val="16"/>
                <w:szCs w:val="16"/>
              </w:rPr>
              <w:t>23.06.2018</w:t>
            </w:r>
          </w:p>
        </w:tc>
        <w:tc>
          <w:tcPr>
            <w:tcW w:w="3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2zk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4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</w:pPr>
            <w:r w:rsidRPr="002A2B87"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4zk</w:t>
            </w:r>
          </w:p>
        </w:tc>
        <w:tc>
          <w:tcPr>
            <w:tcW w:w="9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rPr>
                <w:b/>
                <w:sz w:val="16"/>
                <w:szCs w:val="16"/>
              </w:rPr>
            </w:pPr>
            <w:r w:rsidRPr="002A2B87">
              <w:rPr>
                <w:b/>
                <w:sz w:val="16"/>
                <w:szCs w:val="16"/>
              </w:rPr>
              <w:t>24.06.2018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A2B87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 w:rsidRPr="002A2B87">
              <w:rPr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A2B8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Pr="002A2B8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D13797" w:rsidRDefault="00D13797">
      <w:pPr>
        <w:pStyle w:val="Standard"/>
        <w:spacing w:line="360" w:lineRule="auto"/>
        <w:rPr>
          <w:rFonts w:cs="Times New Roman"/>
          <w:color w:val="943634" w:themeColor="accent2" w:themeShade="BF"/>
          <w:sz w:val="12"/>
          <w:szCs w:val="12"/>
        </w:rPr>
      </w:pPr>
    </w:p>
    <w:p w:rsidR="00D13797" w:rsidRDefault="009A1713">
      <w:pPr>
        <w:pStyle w:val="Standard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Postępowanie administracyjne i </w:t>
      </w:r>
      <w:proofErr w:type="spellStart"/>
      <w:r>
        <w:rPr>
          <w:sz w:val="18"/>
          <w:szCs w:val="18"/>
        </w:rPr>
        <w:t>sądowoadministracyjne</w:t>
      </w:r>
      <w:proofErr w:type="spellEnd"/>
      <w:r>
        <w:rPr>
          <w:sz w:val="18"/>
          <w:szCs w:val="18"/>
        </w:rPr>
        <w:t xml:space="preserve">, wykład 18 godz./9 godz. zajęcia </w:t>
      </w:r>
      <w:proofErr w:type="spellStart"/>
      <w:r>
        <w:rPr>
          <w:sz w:val="18"/>
          <w:szCs w:val="18"/>
        </w:rPr>
        <w:t>kon</w:t>
      </w:r>
      <w:proofErr w:type="spellEnd"/>
      <w:r>
        <w:rPr>
          <w:sz w:val="18"/>
          <w:szCs w:val="18"/>
        </w:rPr>
        <w:t xml:space="preserve">. egzamin,  10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–dr hab. J. </w:t>
      </w:r>
      <w:proofErr w:type="spellStart"/>
      <w:r>
        <w:rPr>
          <w:sz w:val="18"/>
          <w:szCs w:val="18"/>
        </w:rPr>
        <w:t>Niczyporuk</w:t>
      </w:r>
      <w:proofErr w:type="spellEnd"/>
      <w:r>
        <w:rPr>
          <w:sz w:val="18"/>
          <w:szCs w:val="18"/>
        </w:rPr>
        <w:t xml:space="preserve">, prof. </w:t>
      </w:r>
      <w:proofErr w:type="spellStart"/>
      <w:r>
        <w:rPr>
          <w:sz w:val="18"/>
          <w:szCs w:val="18"/>
        </w:rPr>
        <w:t>nadzw</w:t>
      </w:r>
      <w:proofErr w:type="spellEnd"/>
      <w:r>
        <w:rPr>
          <w:sz w:val="18"/>
          <w:szCs w:val="18"/>
        </w:rPr>
        <w:t>.</w:t>
      </w:r>
    </w:p>
    <w:p w:rsidR="00D13797" w:rsidRDefault="009A1713">
      <w:pPr>
        <w:pStyle w:val="Standard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Prawo cywilne cz. II, wykład 18 godz./18 godz. zajęcia </w:t>
      </w:r>
      <w:proofErr w:type="spellStart"/>
      <w:r>
        <w:rPr>
          <w:sz w:val="18"/>
          <w:szCs w:val="18"/>
        </w:rPr>
        <w:t>kon</w:t>
      </w:r>
      <w:proofErr w:type="spellEnd"/>
      <w:r>
        <w:rPr>
          <w:sz w:val="18"/>
          <w:szCs w:val="18"/>
        </w:rPr>
        <w:t xml:space="preserve">., egzamin, 10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 Dr J. </w:t>
      </w:r>
      <w:proofErr w:type="spellStart"/>
      <w:r>
        <w:rPr>
          <w:sz w:val="18"/>
          <w:szCs w:val="18"/>
        </w:rPr>
        <w:t>Mojak</w:t>
      </w:r>
      <w:proofErr w:type="spellEnd"/>
    </w:p>
    <w:p w:rsidR="00D13797" w:rsidRDefault="009A1713">
      <w:pPr>
        <w:pStyle w:val="Standard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Prawo finansowe, wykład 15 godz./ 8 godz. zajęcia </w:t>
      </w:r>
      <w:proofErr w:type="spellStart"/>
      <w:r>
        <w:rPr>
          <w:sz w:val="18"/>
          <w:szCs w:val="18"/>
        </w:rPr>
        <w:t>kon</w:t>
      </w:r>
      <w:proofErr w:type="spellEnd"/>
      <w:r>
        <w:rPr>
          <w:sz w:val="18"/>
          <w:szCs w:val="18"/>
        </w:rPr>
        <w:t xml:space="preserve">. egzamin,  8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– Dr  P. Szczęśniak </w:t>
      </w:r>
    </w:p>
    <w:p w:rsidR="00D13797" w:rsidRDefault="009A1713">
      <w:pPr>
        <w:pStyle w:val="Standard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Postępowanie  karne, wykład 18 godz./9 godz. zajęcia </w:t>
      </w:r>
      <w:proofErr w:type="spellStart"/>
      <w:r>
        <w:rPr>
          <w:sz w:val="18"/>
          <w:szCs w:val="18"/>
        </w:rPr>
        <w:t>kon</w:t>
      </w:r>
      <w:proofErr w:type="spellEnd"/>
      <w:r>
        <w:rPr>
          <w:sz w:val="18"/>
          <w:szCs w:val="18"/>
        </w:rPr>
        <w:t xml:space="preserve">.  egzamin, 10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- dr hab. I. </w:t>
      </w:r>
      <w:proofErr w:type="spellStart"/>
      <w:r>
        <w:rPr>
          <w:sz w:val="18"/>
          <w:szCs w:val="18"/>
        </w:rPr>
        <w:t>Nowikowski</w:t>
      </w:r>
      <w:proofErr w:type="spellEnd"/>
      <w:r>
        <w:rPr>
          <w:sz w:val="18"/>
          <w:szCs w:val="18"/>
        </w:rPr>
        <w:t xml:space="preserve">- prof. </w:t>
      </w:r>
      <w:proofErr w:type="spellStart"/>
      <w:r>
        <w:rPr>
          <w:sz w:val="18"/>
          <w:szCs w:val="18"/>
        </w:rPr>
        <w:t>nadzw</w:t>
      </w:r>
      <w:proofErr w:type="spellEnd"/>
      <w:r>
        <w:rPr>
          <w:sz w:val="18"/>
          <w:szCs w:val="18"/>
        </w:rPr>
        <w:t>.</w:t>
      </w:r>
    </w:p>
    <w:p w:rsidR="00D13797" w:rsidRPr="002A2B87" w:rsidRDefault="009A1713" w:rsidP="002A2B87">
      <w:pPr>
        <w:pStyle w:val="Standard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Język nowożytny, 30 godz., </w:t>
      </w:r>
      <w:proofErr w:type="spellStart"/>
      <w:r>
        <w:rPr>
          <w:sz w:val="18"/>
          <w:szCs w:val="18"/>
        </w:rPr>
        <w:t>zal</w:t>
      </w:r>
      <w:proofErr w:type="spellEnd"/>
      <w:r>
        <w:rPr>
          <w:sz w:val="18"/>
          <w:szCs w:val="18"/>
        </w:rPr>
        <w:t xml:space="preserve">. 2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, konwersatorium I </w:t>
      </w:r>
      <w:proofErr w:type="spellStart"/>
      <w:r>
        <w:rPr>
          <w:sz w:val="18"/>
          <w:szCs w:val="18"/>
        </w:rPr>
        <w:t>gr</w:t>
      </w:r>
      <w:proofErr w:type="spellEnd"/>
      <w:r>
        <w:rPr>
          <w:sz w:val="18"/>
          <w:szCs w:val="18"/>
        </w:rPr>
        <w:t>- Aula C, II gr. –s. 109</w:t>
      </w:r>
    </w:p>
    <w:p w:rsidR="00D13797" w:rsidRDefault="00D13797">
      <w:pPr>
        <w:pStyle w:val="Standard"/>
        <w:spacing w:line="360" w:lineRule="auto"/>
        <w:rPr>
          <w:sz w:val="18"/>
          <w:szCs w:val="18"/>
        </w:rPr>
      </w:pPr>
    </w:p>
    <w:p w:rsidR="00D13797" w:rsidRDefault="009A1713">
      <w:pPr>
        <w:pStyle w:val="Standard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K- Przedmiot grupy B:</w:t>
      </w:r>
    </w:p>
    <w:p w:rsidR="00D13797" w:rsidRDefault="002A2B87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K- </w:t>
      </w:r>
      <w:r w:rsidR="009A1713">
        <w:rPr>
          <w:sz w:val="18"/>
          <w:szCs w:val="18"/>
        </w:rPr>
        <w:t xml:space="preserve">Postępowanie podatkowe-wykład 27 godz., egz. 6 </w:t>
      </w:r>
      <w:proofErr w:type="spellStart"/>
      <w:r w:rsidR="009A1713">
        <w:rPr>
          <w:sz w:val="18"/>
          <w:szCs w:val="18"/>
        </w:rPr>
        <w:t>pkt</w:t>
      </w:r>
      <w:proofErr w:type="spellEnd"/>
      <w:r w:rsidR="009A1713">
        <w:rPr>
          <w:sz w:val="18"/>
          <w:szCs w:val="18"/>
        </w:rPr>
        <w:t xml:space="preserve"> –dr P. Szczęśniak</w:t>
      </w:r>
    </w:p>
    <w:p w:rsidR="002A2B87" w:rsidRDefault="002A2B87">
      <w:pPr>
        <w:pStyle w:val="Standard"/>
        <w:spacing w:line="360" w:lineRule="auto"/>
        <w:rPr>
          <w:sz w:val="18"/>
          <w:szCs w:val="18"/>
        </w:rPr>
      </w:pPr>
    </w:p>
    <w:p w:rsidR="00D13797" w:rsidRPr="00EF2CF3" w:rsidRDefault="009A1713">
      <w:pPr>
        <w:pStyle w:val="Standard"/>
        <w:spacing w:line="360" w:lineRule="auto"/>
        <w:rPr>
          <w:sz w:val="18"/>
          <w:szCs w:val="18"/>
        </w:rPr>
      </w:pPr>
      <w:r w:rsidRPr="00EF2CF3">
        <w:rPr>
          <w:sz w:val="18"/>
          <w:szCs w:val="18"/>
        </w:rPr>
        <w:t>M – Przedmiot monograficzny, 15 godz.</w:t>
      </w:r>
      <w:r w:rsidR="002A2B87" w:rsidRPr="00EF2CF3">
        <w:rPr>
          <w:sz w:val="18"/>
          <w:szCs w:val="18"/>
        </w:rPr>
        <w:t xml:space="preserve">, 2 pkt., </w:t>
      </w:r>
    </w:p>
    <w:p w:rsidR="002A2B87" w:rsidRDefault="002A2B87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M- Zasady tworzenia prawa na tle porównawczym – doc. dr W. Zakrzewski</w:t>
      </w:r>
    </w:p>
    <w:p w:rsidR="002A2B87" w:rsidRDefault="002A2B87">
      <w:pPr>
        <w:pStyle w:val="Standard"/>
        <w:spacing w:line="360" w:lineRule="auto"/>
      </w:pPr>
    </w:p>
    <w:p w:rsidR="00D13797" w:rsidRDefault="00D13797">
      <w:pPr>
        <w:pStyle w:val="Standard"/>
        <w:spacing w:line="360" w:lineRule="auto"/>
        <w:rPr>
          <w:sz w:val="18"/>
          <w:szCs w:val="18"/>
        </w:rPr>
      </w:pPr>
    </w:p>
    <w:p w:rsidR="00D13797" w:rsidRDefault="009A1713">
      <w:pPr>
        <w:pStyle w:val="Standard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ZK*- Zajęcia konsultacyjne z przedmiotów podstawowych  odbywają się przed zjazdami w piątki w godz. 16:00 – 21:00</w:t>
      </w:r>
    </w:p>
    <w:p w:rsidR="00D13797" w:rsidRDefault="00D13797">
      <w:pPr>
        <w:pStyle w:val="Standard"/>
        <w:rPr>
          <w:sz w:val="18"/>
          <w:szCs w:val="18"/>
        </w:rPr>
      </w:pPr>
    </w:p>
    <w:p w:rsidR="00D13797" w:rsidRDefault="00D13797">
      <w:pPr>
        <w:pStyle w:val="Standard"/>
        <w:rPr>
          <w:sz w:val="18"/>
          <w:szCs w:val="18"/>
        </w:rPr>
      </w:pPr>
    </w:p>
    <w:p w:rsidR="00D13797" w:rsidRDefault="00D13797">
      <w:pPr>
        <w:pStyle w:val="Standard"/>
        <w:rPr>
          <w:sz w:val="18"/>
          <w:szCs w:val="18"/>
        </w:rPr>
      </w:pPr>
    </w:p>
    <w:p w:rsidR="00D13797" w:rsidRDefault="00D13797">
      <w:pPr>
        <w:pStyle w:val="Standard"/>
        <w:rPr>
          <w:b/>
        </w:rPr>
      </w:pPr>
    </w:p>
    <w:p w:rsidR="00D13797" w:rsidRDefault="00D13797">
      <w:pPr>
        <w:pStyle w:val="Standard"/>
        <w:rPr>
          <w:b/>
        </w:rPr>
      </w:pPr>
    </w:p>
    <w:p w:rsidR="00D13797" w:rsidRDefault="00D13797">
      <w:pPr>
        <w:pStyle w:val="Standard"/>
        <w:rPr>
          <w:b/>
        </w:rPr>
      </w:pPr>
    </w:p>
    <w:p w:rsidR="00D13797" w:rsidRDefault="009A1713">
      <w:pPr>
        <w:pStyle w:val="Standard"/>
      </w:pPr>
      <w:r>
        <w:br w:type="column"/>
      </w:r>
      <w:r>
        <w:rPr>
          <w:b/>
        </w:rPr>
        <w:lastRenderedPageBreak/>
        <w:t>IV rok – Prawo – studia niestacjonarne   </w:t>
      </w:r>
      <w:r>
        <w:t xml:space="preserve">                                        </w:t>
      </w:r>
      <w:r>
        <w:rPr>
          <w:b/>
        </w:rPr>
        <w:t> Sala: 2</w:t>
      </w:r>
    </w:p>
    <w:p w:rsidR="00D13797" w:rsidRDefault="009A1713">
      <w:pPr>
        <w:pStyle w:val="Textbody"/>
        <w:rPr>
          <w:b/>
        </w:rPr>
      </w:pPr>
      <w:r>
        <w:rPr>
          <w:b/>
        </w:rPr>
        <w:t>Semestr letni – rok akademicki  2017/2018                                                                                              Wydział Prawa i Administracji</w:t>
      </w:r>
    </w:p>
    <w:tbl>
      <w:tblPr>
        <w:tblW w:w="14973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18"/>
        <w:gridCol w:w="410"/>
        <w:gridCol w:w="410"/>
        <w:gridCol w:w="411"/>
        <w:gridCol w:w="410"/>
        <w:gridCol w:w="917"/>
        <w:gridCol w:w="373"/>
        <w:gridCol w:w="372"/>
        <w:gridCol w:w="410"/>
        <w:gridCol w:w="411"/>
        <w:gridCol w:w="411"/>
        <w:gridCol w:w="410"/>
        <w:gridCol w:w="411"/>
        <w:gridCol w:w="410"/>
        <w:gridCol w:w="411"/>
        <w:gridCol w:w="410"/>
        <w:gridCol w:w="410"/>
        <w:gridCol w:w="410"/>
        <w:gridCol w:w="411"/>
        <w:gridCol w:w="917"/>
        <w:gridCol w:w="385"/>
        <w:gridCol w:w="384"/>
        <w:gridCol w:w="411"/>
        <w:gridCol w:w="422"/>
        <w:gridCol w:w="413"/>
        <w:gridCol w:w="404"/>
        <w:gridCol w:w="399"/>
        <w:gridCol w:w="419"/>
        <w:gridCol w:w="417"/>
        <w:gridCol w:w="418"/>
        <w:gridCol w:w="417"/>
        <w:gridCol w:w="418"/>
        <w:gridCol w:w="413"/>
      </w:tblGrid>
      <w:tr w:rsidR="00D13797">
        <w:trPr>
          <w:trHeight w:val="680"/>
        </w:trPr>
        <w:tc>
          <w:tcPr>
            <w:tcW w:w="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proofErr w:type="spellStart"/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2.03. 2018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3.03. 2018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3zk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4.03. 2018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16.03.2018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17.03.2018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18.03.2018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6.04. 2018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bCs/>
                <w:sz w:val="18"/>
                <w:szCs w:val="18"/>
              </w:rPr>
              <w:t>1zk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bCs/>
                <w:sz w:val="18"/>
                <w:szCs w:val="18"/>
              </w:rPr>
              <w:t>1zk</w:t>
            </w: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7.04. 2018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8.04. 2018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20.04.2018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21.04.2018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22.04.2018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25.05.2018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zk</w:t>
            </w:r>
            <w:proofErr w:type="spellEnd"/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2zk</w:t>
            </w: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26.05.2018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27.05.2018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8.06. 2018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2zk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2zk</w:t>
            </w:r>
          </w:p>
          <w:p w:rsidR="00D13797" w:rsidRDefault="00D13797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2zk</w:t>
            </w: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9.06. 2018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10.06.2018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2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D13797">
        <w:tc>
          <w:tcPr>
            <w:tcW w:w="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22.06.2018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23.06.2018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24.06.2018</w:t>
            </w:r>
          </w:p>
        </w:tc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</w:tr>
    </w:tbl>
    <w:p w:rsidR="00D13797" w:rsidRDefault="00D13797">
      <w:pPr>
        <w:pStyle w:val="Standard"/>
        <w:spacing w:line="360" w:lineRule="auto"/>
        <w:jc w:val="both"/>
        <w:rPr>
          <w:rFonts w:cs="Times New Roman"/>
          <w:sz w:val="14"/>
          <w:szCs w:val="14"/>
        </w:rPr>
      </w:pPr>
    </w:p>
    <w:p w:rsidR="00D13797" w:rsidRDefault="009A1713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Prawo pracy, wykład 15 godz./ 8 godz. zajęcia </w:t>
      </w:r>
      <w:proofErr w:type="spellStart"/>
      <w:r>
        <w:rPr>
          <w:rFonts w:cs="Times New Roman"/>
          <w:sz w:val="18"/>
          <w:szCs w:val="18"/>
        </w:rPr>
        <w:t>kon</w:t>
      </w:r>
      <w:proofErr w:type="spellEnd"/>
      <w:r>
        <w:rPr>
          <w:rFonts w:cs="Times New Roman"/>
          <w:sz w:val="18"/>
          <w:szCs w:val="18"/>
        </w:rPr>
        <w:t xml:space="preserve">. egz. 8 </w:t>
      </w:r>
      <w:proofErr w:type="spellStart"/>
      <w:r>
        <w:rPr>
          <w:rFonts w:cs="Times New Roman"/>
          <w:sz w:val="18"/>
          <w:szCs w:val="18"/>
        </w:rPr>
        <w:t>pkt</w:t>
      </w:r>
      <w:proofErr w:type="spellEnd"/>
      <w:r>
        <w:rPr>
          <w:rFonts w:cs="Times New Roman"/>
          <w:sz w:val="18"/>
          <w:szCs w:val="18"/>
        </w:rPr>
        <w:t xml:space="preserve"> – Doc. dr W. </w:t>
      </w:r>
      <w:proofErr w:type="spellStart"/>
      <w:r>
        <w:rPr>
          <w:rFonts w:cs="Times New Roman"/>
          <w:sz w:val="18"/>
          <w:szCs w:val="18"/>
        </w:rPr>
        <w:t>Perdeus</w:t>
      </w:r>
      <w:proofErr w:type="spellEnd"/>
    </w:p>
    <w:p w:rsidR="00D13797" w:rsidRDefault="009A1713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Postępowanie cywilne, wykład 18 godz./ 18 godz. zajęcia </w:t>
      </w:r>
      <w:proofErr w:type="spellStart"/>
      <w:r>
        <w:rPr>
          <w:rFonts w:cs="Times New Roman"/>
          <w:sz w:val="18"/>
          <w:szCs w:val="18"/>
        </w:rPr>
        <w:t>kon</w:t>
      </w:r>
      <w:proofErr w:type="spellEnd"/>
      <w:r>
        <w:rPr>
          <w:rFonts w:cs="Times New Roman"/>
          <w:sz w:val="18"/>
          <w:szCs w:val="18"/>
        </w:rPr>
        <w:t xml:space="preserve">. egz. 10 </w:t>
      </w:r>
      <w:proofErr w:type="spellStart"/>
      <w:r>
        <w:rPr>
          <w:rFonts w:cs="Times New Roman"/>
          <w:sz w:val="18"/>
          <w:szCs w:val="18"/>
        </w:rPr>
        <w:t>pkt</w:t>
      </w:r>
      <w:proofErr w:type="spellEnd"/>
      <w:r>
        <w:rPr>
          <w:rFonts w:cs="Times New Roman"/>
          <w:sz w:val="18"/>
          <w:szCs w:val="18"/>
        </w:rPr>
        <w:t xml:space="preserve"> – Dr  M. </w:t>
      </w:r>
      <w:proofErr w:type="spellStart"/>
      <w:r>
        <w:rPr>
          <w:rFonts w:cs="Times New Roman"/>
          <w:sz w:val="18"/>
          <w:szCs w:val="18"/>
        </w:rPr>
        <w:t>Rejdak</w:t>
      </w:r>
      <w:proofErr w:type="spellEnd"/>
    </w:p>
    <w:p w:rsidR="00D13797" w:rsidRDefault="009A1713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Prawo handlowe, wykład 15 godz./ 15 godz. zajęcia </w:t>
      </w:r>
      <w:proofErr w:type="spellStart"/>
      <w:r>
        <w:rPr>
          <w:rFonts w:cs="Times New Roman"/>
          <w:sz w:val="18"/>
          <w:szCs w:val="18"/>
        </w:rPr>
        <w:t>kon</w:t>
      </w:r>
      <w:proofErr w:type="spellEnd"/>
      <w:r>
        <w:rPr>
          <w:rFonts w:cs="Times New Roman"/>
          <w:sz w:val="18"/>
          <w:szCs w:val="18"/>
        </w:rPr>
        <w:t xml:space="preserve">. egz. 8 </w:t>
      </w:r>
      <w:proofErr w:type="spellStart"/>
      <w:r>
        <w:rPr>
          <w:rFonts w:cs="Times New Roman"/>
          <w:sz w:val="18"/>
          <w:szCs w:val="18"/>
        </w:rPr>
        <w:t>pkt</w:t>
      </w:r>
      <w:proofErr w:type="spellEnd"/>
      <w:r>
        <w:rPr>
          <w:rFonts w:cs="Times New Roman"/>
          <w:sz w:val="18"/>
          <w:szCs w:val="18"/>
        </w:rPr>
        <w:t xml:space="preserve"> –Dr hab.  M. </w:t>
      </w:r>
      <w:proofErr w:type="spellStart"/>
      <w:r>
        <w:rPr>
          <w:rFonts w:cs="Times New Roman"/>
          <w:sz w:val="18"/>
          <w:szCs w:val="18"/>
        </w:rPr>
        <w:t>Dumkiewicz</w:t>
      </w:r>
      <w:proofErr w:type="spellEnd"/>
    </w:p>
    <w:p w:rsidR="00D13797" w:rsidRDefault="009A1713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18"/>
          <w:szCs w:val="18"/>
        </w:rPr>
      </w:pPr>
      <w:bookmarkStart w:id="0" w:name="_GoBack"/>
      <w:bookmarkEnd w:id="0"/>
      <w:r>
        <w:rPr>
          <w:rFonts w:cs="Times New Roman"/>
          <w:sz w:val="18"/>
          <w:szCs w:val="18"/>
        </w:rPr>
        <w:t xml:space="preserve">Język obcy 30 </w:t>
      </w:r>
      <w:proofErr w:type="spellStart"/>
      <w:r>
        <w:rPr>
          <w:rFonts w:cs="Times New Roman"/>
          <w:sz w:val="18"/>
          <w:szCs w:val="18"/>
        </w:rPr>
        <w:t>godz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zal</w:t>
      </w:r>
      <w:proofErr w:type="spellEnd"/>
      <w:r>
        <w:rPr>
          <w:rFonts w:cs="Times New Roman"/>
          <w:sz w:val="18"/>
          <w:szCs w:val="18"/>
        </w:rPr>
        <w:t xml:space="preserve"> 1 </w:t>
      </w:r>
      <w:proofErr w:type="spellStart"/>
      <w:r>
        <w:rPr>
          <w:rFonts w:cs="Times New Roman"/>
          <w:sz w:val="18"/>
          <w:szCs w:val="18"/>
        </w:rPr>
        <w:t>pkt</w:t>
      </w:r>
      <w:proofErr w:type="spellEnd"/>
      <w:r>
        <w:rPr>
          <w:rFonts w:cs="Times New Roman"/>
          <w:sz w:val="18"/>
          <w:szCs w:val="18"/>
        </w:rPr>
        <w:t>, konwersatorium</w:t>
      </w:r>
    </w:p>
    <w:p w:rsidR="00D13797" w:rsidRDefault="009A1713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Seminarium 30 </w:t>
      </w:r>
      <w:proofErr w:type="spellStart"/>
      <w:r>
        <w:rPr>
          <w:rFonts w:cs="Times New Roman"/>
          <w:sz w:val="18"/>
          <w:szCs w:val="18"/>
        </w:rPr>
        <w:t>godz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zal</w:t>
      </w:r>
      <w:proofErr w:type="spellEnd"/>
      <w:r>
        <w:rPr>
          <w:rFonts w:cs="Times New Roman"/>
          <w:sz w:val="18"/>
          <w:szCs w:val="18"/>
        </w:rPr>
        <w:t xml:space="preserve">. 4 </w:t>
      </w:r>
      <w:proofErr w:type="spellStart"/>
      <w:r>
        <w:rPr>
          <w:rFonts w:cs="Times New Roman"/>
          <w:sz w:val="18"/>
          <w:szCs w:val="18"/>
        </w:rPr>
        <w:t>pkt</w:t>
      </w:r>
      <w:proofErr w:type="spellEnd"/>
    </w:p>
    <w:p w:rsidR="00D13797" w:rsidRDefault="00D13797">
      <w:pPr>
        <w:pStyle w:val="Standard"/>
        <w:spacing w:line="360" w:lineRule="auto"/>
        <w:jc w:val="both"/>
        <w:rPr>
          <w:rFonts w:cs="Times New Roman"/>
          <w:b/>
          <w:sz w:val="18"/>
          <w:szCs w:val="18"/>
        </w:rPr>
      </w:pPr>
    </w:p>
    <w:p w:rsidR="00D13797" w:rsidRPr="002A2B87" w:rsidRDefault="009A1713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M- Przedmiot monograficz</w:t>
      </w:r>
      <w:r w:rsidR="002A2B87">
        <w:rPr>
          <w:b/>
          <w:sz w:val="18"/>
          <w:szCs w:val="18"/>
        </w:rPr>
        <w:t>n</w:t>
      </w:r>
      <w:r>
        <w:rPr>
          <w:b/>
          <w:sz w:val="18"/>
          <w:szCs w:val="18"/>
        </w:rPr>
        <w:t>y</w:t>
      </w:r>
      <w:r w:rsidR="002A2B87">
        <w:rPr>
          <w:b/>
          <w:sz w:val="18"/>
          <w:szCs w:val="18"/>
        </w:rPr>
        <w:t>, wykład, 2 pkt.</w:t>
      </w:r>
    </w:p>
    <w:p w:rsidR="002A2B87" w:rsidRPr="002A2B87" w:rsidRDefault="002A2B87">
      <w:pPr>
        <w:pStyle w:val="Standard"/>
        <w:spacing w:line="360" w:lineRule="auto"/>
        <w:jc w:val="both"/>
        <w:rPr>
          <w:sz w:val="18"/>
          <w:szCs w:val="18"/>
        </w:rPr>
      </w:pPr>
      <w:r w:rsidRPr="002A2B87">
        <w:rPr>
          <w:sz w:val="18"/>
          <w:szCs w:val="18"/>
        </w:rPr>
        <w:t>M-Konstytucyjne aspekty integracji europejskiej – dr ha</w:t>
      </w:r>
      <w:r w:rsidR="00AC2CBE">
        <w:rPr>
          <w:sz w:val="18"/>
          <w:szCs w:val="18"/>
        </w:rPr>
        <w:t>b</w:t>
      </w:r>
      <w:r w:rsidRPr="002A2B87">
        <w:rPr>
          <w:sz w:val="18"/>
          <w:szCs w:val="18"/>
        </w:rPr>
        <w:t xml:space="preserve">. W. Orłowski, prof. </w:t>
      </w:r>
      <w:proofErr w:type="spellStart"/>
      <w:r w:rsidRPr="002A2B87">
        <w:rPr>
          <w:sz w:val="18"/>
          <w:szCs w:val="18"/>
        </w:rPr>
        <w:t>nadzw</w:t>
      </w:r>
      <w:proofErr w:type="spellEnd"/>
      <w:r w:rsidRPr="002A2B87">
        <w:rPr>
          <w:sz w:val="18"/>
          <w:szCs w:val="18"/>
        </w:rPr>
        <w:t>.</w:t>
      </w:r>
    </w:p>
    <w:p w:rsidR="00D13797" w:rsidRDefault="009A1713">
      <w:pPr>
        <w:pStyle w:val="Standard"/>
        <w:ind w:left="709"/>
        <w:rPr>
          <w:b/>
          <w:sz w:val="18"/>
          <w:szCs w:val="18"/>
        </w:rPr>
      </w:pPr>
      <w:r>
        <w:rPr>
          <w:b/>
          <w:sz w:val="18"/>
          <w:szCs w:val="18"/>
        </w:rPr>
        <w:t>ZK*- Zajęcia konsultacyjne z przedmiotów podstawowych odbywają się przed zjazdami w piątki w godz. 16:00 – 21:00</w:t>
      </w:r>
    </w:p>
    <w:p w:rsidR="00D13797" w:rsidRDefault="009A1713">
      <w:pPr>
        <w:pStyle w:val="Textbody"/>
      </w:pPr>
      <w:r>
        <w:br w:type="column"/>
      </w:r>
      <w:r>
        <w:rPr>
          <w:b/>
          <w:sz w:val="26"/>
        </w:rPr>
        <w:lastRenderedPageBreak/>
        <w:t>V rok – Prawo – studia niestacjonarne   </w:t>
      </w:r>
      <w:r>
        <w:t xml:space="preserve">               </w:t>
      </w:r>
      <w:r>
        <w:rPr>
          <w:b/>
          <w:sz w:val="22"/>
        </w:rPr>
        <w:t>                 </w:t>
      </w:r>
    </w:p>
    <w:p w:rsidR="00D13797" w:rsidRDefault="009A1713">
      <w:pPr>
        <w:pStyle w:val="Textbody"/>
        <w:rPr>
          <w:b/>
          <w:sz w:val="22"/>
        </w:rPr>
      </w:pPr>
      <w:r>
        <w:rPr>
          <w:b/>
          <w:sz w:val="22"/>
        </w:rPr>
        <w:t>Semestr letni – rok akademicki  2017/2018                                                                                            Wydział Prawa i Administracji</w:t>
      </w:r>
    </w:p>
    <w:p w:rsidR="00D13797" w:rsidRDefault="00D13797">
      <w:pPr>
        <w:pStyle w:val="Textbody"/>
        <w:rPr>
          <w:b/>
          <w:sz w:val="22"/>
        </w:rPr>
      </w:pPr>
    </w:p>
    <w:tbl>
      <w:tblPr>
        <w:tblW w:w="14973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691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9"/>
        <w:gridCol w:w="518"/>
        <w:gridCol w:w="691"/>
        <w:gridCol w:w="518"/>
        <w:gridCol w:w="518"/>
        <w:gridCol w:w="523"/>
        <w:gridCol w:w="548"/>
        <w:gridCol w:w="526"/>
        <w:gridCol w:w="503"/>
        <w:gridCol w:w="492"/>
        <w:gridCol w:w="542"/>
        <w:gridCol w:w="538"/>
        <w:gridCol w:w="537"/>
        <w:gridCol w:w="539"/>
        <w:gridCol w:w="536"/>
        <w:gridCol w:w="533"/>
      </w:tblGrid>
      <w:tr w:rsidR="00D13797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  <w:tc>
          <w:tcPr>
            <w:tcW w:w="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D13797" w:rsidRDefault="009A1713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proofErr w:type="spellStart"/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  <w:proofErr w:type="spellEnd"/>
          </w:p>
        </w:tc>
      </w:tr>
      <w:tr w:rsidR="00D13797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3.03. 2018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4.03. 2018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rPr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D13797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17.03. 2018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18.03. 2018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D13797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7.04. 2018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8.04. 2018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13797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21.04. 2018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22.04. 2018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D13797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26.05. 2018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27.05. 2018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</w:tr>
      <w:tr w:rsidR="00D13797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9.06. 2018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10.06. 2018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D13797"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23.06. 2018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24.06. 2018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9A1713">
            <w:pPr>
              <w:pStyle w:val="Zawartotabeli"/>
              <w:jc w:val="center"/>
            </w:pP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</w:pPr>
          </w:p>
        </w:tc>
        <w:tc>
          <w:tcPr>
            <w:tcW w:w="5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13797" w:rsidRDefault="00D13797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</w:tbl>
    <w:p w:rsidR="00D13797" w:rsidRDefault="00D13797">
      <w:pPr>
        <w:pStyle w:val="Standard"/>
        <w:rPr>
          <w:sz w:val="18"/>
          <w:szCs w:val="18"/>
        </w:rPr>
      </w:pPr>
    </w:p>
    <w:p w:rsidR="00D13797" w:rsidRDefault="00D13797">
      <w:pPr>
        <w:pStyle w:val="Standard"/>
        <w:rPr>
          <w:sz w:val="20"/>
          <w:szCs w:val="20"/>
        </w:rPr>
      </w:pPr>
    </w:p>
    <w:p w:rsidR="00D13797" w:rsidRDefault="009A1713">
      <w:pPr>
        <w:pStyle w:val="Standard"/>
        <w:numPr>
          <w:ilvl w:val="0"/>
          <w:numId w:val="4"/>
        </w:numPr>
        <w:rPr>
          <w:sz w:val="20"/>
          <w:szCs w:val="20"/>
        </w:rPr>
      </w:pPr>
      <w:r>
        <w:rPr>
          <w:sz w:val="22"/>
          <w:szCs w:val="22"/>
        </w:rPr>
        <w:t xml:space="preserve">Seminarium 45 godz. 8 </w:t>
      </w:r>
      <w:proofErr w:type="spellStart"/>
      <w:r>
        <w:rPr>
          <w:sz w:val="22"/>
          <w:szCs w:val="22"/>
        </w:rPr>
        <w:t>pkt</w:t>
      </w:r>
      <w:proofErr w:type="spellEnd"/>
    </w:p>
    <w:p w:rsidR="00D13797" w:rsidRDefault="00D13797">
      <w:pPr>
        <w:pStyle w:val="Standard"/>
        <w:ind w:left="720"/>
        <w:rPr>
          <w:sz w:val="20"/>
          <w:szCs w:val="20"/>
        </w:rPr>
      </w:pPr>
    </w:p>
    <w:p w:rsidR="00D13797" w:rsidRDefault="009A1713">
      <w:pPr>
        <w:pStyle w:val="Standard"/>
      </w:pPr>
      <w:r>
        <w:t xml:space="preserve">Seminaria odbywają się w pokojach promotorów </w:t>
      </w:r>
    </w:p>
    <w:p w:rsidR="00D13797" w:rsidRDefault="00D13797">
      <w:pPr>
        <w:pStyle w:val="Standard"/>
      </w:pPr>
    </w:p>
    <w:p w:rsidR="00D13797" w:rsidRDefault="00D13797">
      <w:pPr>
        <w:pStyle w:val="Standard"/>
      </w:pPr>
    </w:p>
    <w:p w:rsidR="00D13797" w:rsidRDefault="00D13797">
      <w:pPr>
        <w:pStyle w:val="Standard"/>
        <w:rPr>
          <w:b/>
        </w:rPr>
      </w:pPr>
    </w:p>
    <w:p w:rsidR="00D13797" w:rsidRDefault="00D13797">
      <w:pPr>
        <w:pStyle w:val="Standard"/>
        <w:rPr>
          <w:b/>
        </w:rPr>
      </w:pPr>
    </w:p>
    <w:p w:rsidR="00D13797" w:rsidRDefault="00D13797"/>
    <w:sectPr w:rsidR="00D13797" w:rsidSect="00D13797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71"/>
    <w:multiLevelType w:val="multilevel"/>
    <w:tmpl w:val="FCE443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DE094F"/>
    <w:multiLevelType w:val="multilevel"/>
    <w:tmpl w:val="92B230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9AA1A50"/>
    <w:multiLevelType w:val="multilevel"/>
    <w:tmpl w:val="27344C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3362"/>
    <w:multiLevelType w:val="multilevel"/>
    <w:tmpl w:val="D24660C0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Manga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0864D8A"/>
    <w:multiLevelType w:val="multilevel"/>
    <w:tmpl w:val="FB06E09A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Manga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3F12754"/>
    <w:multiLevelType w:val="multilevel"/>
    <w:tmpl w:val="B4220A2A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Mang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797"/>
    <w:rsid w:val="002A2B87"/>
    <w:rsid w:val="009A1713"/>
    <w:rsid w:val="00AC2CBE"/>
    <w:rsid w:val="00BC4CF8"/>
    <w:rsid w:val="00D13797"/>
    <w:rsid w:val="00E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8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9742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customStyle="1" w:styleId="Heading3">
    <w:name w:val="Heading 3"/>
    <w:basedOn w:val="Normalny"/>
    <w:link w:val="Nagwek3Znak"/>
    <w:qFormat/>
    <w:rsid w:val="0097428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customStyle="1" w:styleId="Nagwek1Znak">
    <w:name w:val="Nagłówek 1 Znak"/>
    <w:basedOn w:val="Domylnaczcionkaakapitu"/>
    <w:link w:val="Heading1"/>
    <w:qFormat/>
    <w:rsid w:val="0097428D"/>
    <w:rPr>
      <w:rFonts w:ascii="Cambria" w:eastAsia="Times New Roman" w:hAnsi="Cambria" w:cs="Mangal"/>
      <w:b/>
      <w:bCs/>
      <w:color w:val="365F91"/>
      <w:sz w:val="28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Heading3"/>
    <w:qFormat/>
    <w:rsid w:val="0097428D"/>
    <w:rPr>
      <w:rFonts w:ascii="Cambria" w:eastAsia="Times New Roman" w:hAnsi="Cambria" w:cs="Mangal"/>
      <w:b/>
      <w:bCs/>
      <w:color w:val="4F81BD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qFormat/>
    <w:rsid w:val="0097428D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qFormat/>
    <w:rsid w:val="0097428D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7428D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Odwoaniedokomentarza">
    <w:name w:val="annotation reference"/>
    <w:qFormat/>
    <w:rsid w:val="009742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7428D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qFormat/>
    <w:rsid w:val="0097428D"/>
    <w:rPr>
      <w:rFonts w:ascii="Times New Roman" w:eastAsia="SimSun" w:hAnsi="Times New Roman" w:cs="Mangal"/>
      <w:b/>
      <w:bCs/>
      <w:sz w:val="20"/>
      <w:szCs w:val="18"/>
      <w:lang w:eastAsia="zh-CN" w:bidi="hi-IN"/>
    </w:rPr>
  </w:style>
  <w:style w:type="character" w:customStyle="1" w:styleId="ListLabel1">
    <w:name w:val="ListLabel 1"/>
    <w:qFormat/>
    <w:rsid w:val="00D13797"/>
    <w:rPr>
      <w:rFonts w:eastAsia="SimSun" w:cs="Mangal"/>
      <w:b/>
    </w:rPr>
  </w:style>
  <w:style w:type="character" w:customStyle="1" w:styleId="ListLabel2">
    <w:name w:val="ListLabel 2"/>
    <w:qFormat/>
    <w:rsid w:val="00D13797"/>
    <w:rPr>
      <w:b/>
      <w:sz w:val="20"/>
      <w:szCs w:val="20"/>
    </w:rPr>
  </w:style>
  <w:style w:type="character" w:customStyle="1" w:styleId="ListLabel3">
    <w:name w:val="ListLabel 3"/>
    <w:qFormat/>
    <w:rsid w:val="00D13797"/>
    <w:rPr>
      <w:rFonts w:eastAsia="SimSun" w:cs="Mangal"/>
      <w:b/>
      <w:sz w:val="16"/>
    </w:rPr>
  </w:style>
  <w:style w:type="character" w:customStyle="1" w:styleId="ListLabel4">
    <w:name w:val="ListLabel 4"/>
    <w:qFormat/>
    <w:rsid w:val="00D13797"/>
    <w:rPr>
      <w:rFonts w:eastAsia="SimSun" w:cs="Mangal"/>
      <w:b/>
    </w:rPr>
  </w:style>
  <w:style w:type="character" w:customStyle="1" w:styleId="ListLabel5">
    <w:name w:val="ListLabel 5"/>
    <w:qFormat/>
    <w:rsid w:val="00D13797"/>
    <w:rPr>
      <w:rFonts w:eastAsia="SimSun" w:cs="Mangal"/>
    </w:rPr>
  </w:style>
  <w:style w:type="character" w:customStyle="1" w:styleId="ListLabel6">
    <w:name w:val="ListLabel 6"/>
    <w:qFormat/>
    <w:rsid w:val="00D13797"/>
    <w:rPr>
      <w:sz w:val="18"/>
      <w:szCs w:val="18"/>
    </w:rPr>
  </w:style>
  <w:style w:type="character" w:customStyle="1" w:styleId="ListLabel7">
    <w:name w:val="ListLabel 7"/>
    <w:qFormat/>
    <w:rsid w:val="00D13797"/>
    <w:rPr>
      <w:rFonts w:eastAsia="SimSun" w:cs="Mangal"/>
    </w:rPr>
  </w:style>
  <w:style w:type="character" w:customStyle="1" w:styleId="ListLabel8">
    <w:name w:val="ListLabel 8"/>
    <w:qFormat/>
    <w:rsid w:val="00D13797"/>
    <w:rPr>
      <w:rFonts w:eastAsia="SimSun" w:cs="Mangal"/>
    </w:rPr>
  </w:style>
  <w:style w:type="character" w:customStyle="1" w:styleId="ListLabel9">
    <w:name w:val="ListLabel 9"/>
    <w:qFormat/>
    <w:rsid w:val="00D13797"/>
    <w:rPr>
      <w:rFonts w:eastAsia="SimSun" w:cs="Mangal"/>
      <w:sz w:val="16"/>
      <w:szCs w:val="16"/>
    </w:rPr>
  </w:style>
  <w:style w:type="character" w:customStyle="1" w:styleId="ListLabel10">
    <w:name w:val="ListLabel 10"/>
    <w:qFormat/>
    <w:rsid w:val="00D13797"/>
    <w:rPr>
      <w:rFonts w:eastAsia="SimSun" w:cs="Mangal"/>
    </w:rPr>
  </w:style>
  <w:style w:type="character" w:customStyle="1" w:styleId="ListLabel11">
    <w:name w:val="ListLabel 11"/>
    <w:qFormat/>
    <w:rsid w:val="00D13797"/>
    <w:rPr>
      <w:sz w:val="18"/>
      <w:szCs w:val="18"/>
    </w:rPr>
  </w:style>
  <w:style w:type="character" w:customStyle="1" w:styleId="ListLabel12">
    <w:name w:val="ListLabel 12"/>
    <w:qFormat/>
    <w:rsid w:val="00D13797"/>
    <w:rPr>
      <w:rFonts w:eastAsia="SimSun" w:cs="Mangal"/>
      <w:sz w:val="18"/>
    </w:rPr>
  </w:style>
  <w:style w:type="character" w:customStyle="1" w:styleId="ListLabel13">
    <w:name w:val="ListLabel 13"/>
    <w:qFormat/>
    <w:rsid w:val="00D13797"/>
    <w:rPr>
      <w:rFonts w:eastAsia="SimSun" w:cs="Mangal"/>
      <w:sz w:val="18"/>
    </w:rPr>
  </w:style>
  <w:style w:type="character" w:customStyle="1" w:styleId="ListLabel14">
    <w:name w:val="ListLabel 14"/>
    <w:qFormat/>
    <w:rsid w:val="00D13797"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D137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97428D"/>
    <w:pPr>
      <w:spacing w:after="120" w:line="100" w:lineRule="atLeast"/>
    </w:pPr>
  </w:style>
  <w:style w:type="paragraph" w:styleId="Lista">
    <w:name w:val="List"/>
    <w:basedOn w:val="Textbody"/>
    <w:rsid w:val="0097428D"/>
  </w:style>
  <w:style w:type="paragraph" w:customStyle="1" w:styleId="Caption">
    <w:name w:val="Caption"/>
    <w:basedOn w:val="Normalny"/>
    <w:qFormat/>
    <w:rsid w:val="00D1379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97428D"/>
    <w:pPr>
      <w:suppressLineNumbers/>
    </w:pPr>
  </w:style>
  <w:style w:type="paragraph" w:customStyle="1" w:styleId="Standard">
    <w:name w:val="Standard"/>
    <w:qFormat/>
    <w:rsid w:val="0097428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Header">
    <w:name w:val="Header"/>
    <w:basedOn w:val="Standard"/>
    <w:link w:val="NagwekZnak"/>
    <w:rsid w:val="009742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97428D"/>
    <w:pPr>
      <w:spacing w:after="120"/>
    </w:pPr>
  </w:style>
  <w:style w:type="paragraph" w:styleId="Legenda">
    <w:name w:val="caption"/>
    <w:basedOn w:val="Standard"/>
    <w:qFormat/>
    <w:rsid w:val="0097428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97428D"/>
    <w:pPr>
      <w:suppressLineNumbers/>
    </w:pPr>
  </w:style>
  <w:style w:type="paragraph" w:customStyle="1" w:styleId="Nagwektabeli">
    <w:name w:val="Nagłówek tabeli"/>
    <w:basedOn w:val="Zawartotabeli"/>
    <w:qFormat/>
    <w:rsid w:val="0097428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qFormat/>
    <w:rsid w:val="0097428D"/>
    <w:rPr>
      <w:rFonts w:ascii="Tahoma" w:hAnsi="Tahoma"/>
      <w:sz w:val="16"/>
      <w:szCs w:val="14"/>
    </w:rPr>
  </w:style>
  <w:style w:type="paragraph" w:styleId="NormalnyWeb">
    <w:name w:val="Normal (Web)"/>
    <w:basedOn w:val="Normalny"/>
    <w:qFormat/>
    <w:rsid w:val="0097428D"/>
    <w:pPr>
      <w:widowControl/>
      <w:suppressAutoHyphens w:val="0"/>
      <w:spacing w:before="100" w:after="119"/>
      <w:textAlignment w:val="auto"/>
    </w:pPr>
    <w:rPr>
      <w:rFonts w:eastAsia="Times New Roman" w:cs="Times New Roman"/>
      <w:lang w:eastAsia="pl-PL" w:bidi="ar-SA"/>
    </w:rPr>
  </w:style>
  <w:style w:type="paragraph" w:styleId="Bezodstpw">
    <w:name w:val="No Spacing"/>
    <w:qFormat/>
    <w:rsid w:val="0097428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7428D"/>
    <w:pPr>
      <w:ind w:left="720"/>
    </w:pPr>
    <w:rPr>
      <w:szCs w:val="21"/>
    </w:rPr>
  </w:style>
  <w:style w:type="paragraph" w:styleId="Tekstkomentarza">
    <w:name w:val="annotation text"/>
    <w:basedOn w:val="Normalny"/>
    <w:link w:val="TekstkomentarzaZnak"/>
    <w:qFormat/>
    <w:rsid w:val="0097428D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qFormat/>
    <w:rsid w:val="00974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7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45</cp:revision>
  <cp:lastPrinted>2018-02-28T09:28:00Z</cp:lastPrinted>
  <dcterms:created xsi:type="dcterms:W3CDTF">2018-02-03T17:10:00Z</dcterms:created>
  <dcterms:modified xsi:type="dcterms:W3CDTF">2018-03-08T10:43:00Z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