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after="0" w:line="360" w:lineRule="auto"/>
        <w:jc w:val="center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  <w:lang w:val="pl-PL"/>
        </w:rPr>
        <w:t>WERSJA</w:t>
      </w:r>
      <w:r>
        <w:rPr>
          <w:b/>
          <w:i/>
          <w:iCs/>
          <w:color w:val="FF0000"/>
          <w:u w:val="single"/>
        </w:rPr>
        <w:t xml:space="preserve"> PLANU 1.</w:t>
      </w:r>
      <w:r>
        <w:rPr>
          <w:b/>
          <w:i/>
          <w:iCs/>
          <w:color w:val="FF0000"/>
          <w:u w:val="single"/>
          <w:lang w:val="pl-PL"/>
        </w:rPr>
        <w:t>6</w:t>
      </w:r>
    </w:p>
    <w:p>
      <w:pPr>
        <w:pStyle w:val="12"/>
        <w:spacing w:after="0" w:line="360" w:lineRule="auto"/>
      </w:pPr>
      <w:r>
        <w:rPr>
          <w:b/>
        </w:rPr>
        <w:t xml:space="preserve">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(1 grupa) </w:t>
      </w:r>
      <w:r>
        <w:t xml:space="preserve">               </w:t>
      </w:r>
      <w:r>
        <w:rPr>
          <w:b/>
        </w:rPr>
        <w:t>         </w:t>
      </w:r>
      <w:r>
        <w:rPr>
          <w:b/>
        </w:rPr>
        <w:tab/>
      </w:r>
      <w:r>
        <w:rPr>
          <w:b/>
        </w:rPr>
        <w:t>Sala: czytelnia (przy bibliotece)</w:t>
      </w:r>
    </w:p>
    <w:p>
      <w:pPr>
        <w:pStyle w:val="12"/>
        <w:rPr>
          <w:b/>
        </w:rPr>
      </w:pPr>
      <w:r>
        <w:rPr>
          <w:b/>
        </w:rPr>
        <w:t xml:space="preserve">Semestr letni– rok akademicki  2017/2018    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49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0"/>
        <w:gridCol w:w="489"/>
        <w:gridCol w:w="495"/>
        <w:gridCol w:w="480"/>
        <w:gridCol w:w="450"/>
        <w:gridCol w:w="780"/>
        <w:gridCol w:w="527"/>
        <w:gridCol w:w="420"/>
        <w:gridCol w:w="420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559"/>
        <w:gridCol w:w="419"/>
        <w:gridCol w:w="419"/>
        <w:gridCol w:w="421"/>
        <w:gridCol w:w="418"/>
        <w:gridCol w:w="451"/>
        <w:gridCol w:w="407"/>
        <w:gridCol w:w="406"/>
        <w:gridCol w:w="413"/>
        <w:gridCol w:w="401"/>
        <w:gridCol w:w="436"/>
        <w:gridCol w:w="486"/>
        <w:gridCol w:w="436"/>
        <w:gridCol w:w="43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rFonts w:cs="Times New Roman"/>
                <w:b/>
                <w:bCs/>
                <w:position w:val="6"/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rFonts w:cs="Times New Roman"/>
                <w:b/>
                <w:bCs/>
                <w:position w:val="6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rFonts w:cs="Times New Roman"/>
                <w:b/>
                <w:bCs/>
                <w:position w:val="6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rFonts w:cs="Times New Roman"/>
                <w:b/>
                <w:bCs/>
                <w:position w:val="6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rFonts w:cs="Times New Roman"/>
                <w:b/>
                <w:bCs/>
                <w:position w:val="6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24.02.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25.02.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8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09.03.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5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3cw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3cw</w:t>
            </w:r>
          </w:p>
        </w:tc>
        <w:tc>
          <w:tcPr>
            <w:tcW w:w="48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3cw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7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5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3cw</w:t>
            </w:r>
          </w:p>
        </w:tc>
        <w:tc>
          <w:tcPr>
            <w:tcW w:w="40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3cw</w:t>
            </w:r>
          </w:p>
        </w:tc>
        <w:tc>
          <w:tcPr>
            <w:tcW w:w="4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3cw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8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14.04.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4cw</w:t>
            </w:r>
          </w:p>
        </w:tc>
        <w:tc>
          <w:tcPr>
            <w:tcW w:w="5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8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7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5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0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8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8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2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1cw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1cw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17.06.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0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3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8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6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rPr>
          <w:b/>
          <w:sz w:val="16"/>
          <w:szCs w:val="16"/>
        </w:rPr>
      </w:pP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Konstytucyjny system organów państwowych, 18 godz. W*, 9 godz. ćw.,  egzamin, 7 pkt -</w:t>
      </w:r>
      <w:r>
        <w:rPr>
          <w:b/>
          <w:bCs/>
          <w:sz w:val="20"/>
          <w:szCs w:val="20"/>
        </w:rPr>
        <w:t xml:space="preserve"> doc. dr W. Zakrzewski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makro- i mikroekonomii, 18 godz. W*, egzamin, 3 pkt -</w:t>
      </w:r>
      <w:r>
        <w:rPr>
          <w:b/>
          <w:bCs/>
          <w:sz w:val="20"/>
          <w:szCs w:val="20"/>
        </w:rPr>
        <w:t xml:space="preserve"> dr S. Duda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Instytucje i źródła prawa Unii Europejskiej, 12 godz. W*, 6 godz. ćw., egzamin, 3 pkt - </w:t>
      </w:r>
      <w:r>
        <w:rPr>
          <w:b/>
          <w:bCs/>
          <w:sz w:val="20"/>
          <w:szCs w:val="20"/>
        </w:rPr>
        <w:t>dr E. Całka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Organizacja i zarządzanie w administracji publicznej, 20 godz. W*, 10 godz. ćw., egzamin, 5 pkt -</w:t>
      </w:r>
      <w:r>
        <w:rPr>
          <w:b/>
          <w:bCs/>
          <w:sz w:val="20"/>
          <w:szCs w:val="20"/>
        </w:rPr>
        <w:t xml:space="preserve"> dr Z. Władek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K1- </w:t>
      </w:r>
      <w:r>
        <w:rPr>
          <w:sz w:val="20"/>
          <w:szCs w:val="20"/>
        </w:rPr>
        <w:t xml:space="preserve">Łacińska terminologia prawnicza, 18 godz., zal z oceną, 5 pkt - </w:t>
      </w:r>
      <w:r>
        <w:rPr>
          <w:b/>
          <w:bCs/>
          <w:sz w:val="20"/>
          <w:szCs w:val="20"/>
        </w:rPr>
        <w:t>prof. dr hab. M. Kuryłowicz</w:t>
      </w:r>
    </w:p>
    <w:p>
      <w:pPr>
        <w:pStyle w:val="7"/>
        <w:ind w:left="72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K2- </w:t>
      </w:r>
      <w:r>
        <w:rPr>
          <w:sz w:val="20"/>
          <w:szCs w:val="20"/>
        </w:rPr>
        <w:t xml:space="preserve">Metody badań socjologicznych, 9 godz., zal z oceną, 3 pkt - </w:t>
      </w:r>
      <w:r>
        <w:rPr>
          <w:b/>
          <w:bCs/>
          <w:sz w:val="20"/>
          <w:szCs w:val="20"/>
        </w:rPr>
        <w:t>dr T. Woś</w:t>
      </w:r>
    </w:p>
    <w:p>
      <w:pPr>
        <w:pStyle w:val="7"/>
        <w:ind w:left="720"/>
        <w:rPr>
          <w:b/>
          <w:bCs/>
          <w:sz w:val="20"/>
          <w:szCs w:val="20"/>
        </w:rPr>
      </w:pPr>
    </w:p>
    <w:p>
      <w:pPr>
        <w:pStyle w:val="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WO - wykład ogólnouniwersytecki </w:t>
      </w: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Prawo energetyczne,</w:t>
      </w:r>
      <w:r>
        <w:rPr>
          <w:sz w:val="20"/>
          <w:szCs w:val="20"/>
        </w:rPr>
        <w:t xml:space="preserve"> 15 godz. wykład, 2 pkt - </w:t>
      </w:r>
      <w:r>
        <w:rPr>
          <w:b/>
          <w:bCs/>
          <w:sz w:val="20"/>
          <w:szCs w:val="20"/>
        </w:rPr>
        <w:t>dr H. Spasowska-Czarny (zajęcia w auli „B”)</w:t>
      </w:r>
    </w:p>
    <w:p>
      <w:pPr>
        <w:pStyle w:val="7"/>
        <w:rPr>
          <w:b/>
          <w:bCs/>
          <w:sz w:val="20"/>
          <w:szCs w:val="20"/>
        </w:rPr>
      </w:pPr>
    </w:p>
    <w:p>
      <w:pPr>
        <w:pStyle w:val="7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M - Przedmiot monograficzny</w:t>
      </w:r>
    </w:p>
    <w:p>
      <w:pPr>
        <w:pStyle w:val="7"/>
        <w:ind w:firstLine="7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M- Dzieje parlamentaryzmu polskiego, 15 godz., zal z oceną, 2 pkt - </w:t>
      </w:r>
      <w:r>
        <w:rPr>
          <w:b/>
          <w:sz w:val="20"/>
          <w:szCs w:val="20"/>
        </w:rPr>
        <w:t>doc. dr W. P. Tekely</w:t>
      </w:r>
    </w:p>
    <w:p>
      <w:pPr>
        <w:pStyle w:val="7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L - Lektorat z języka obcego</w:t>
      </w:r>
      <w:r>
        <w:rPr>
          <w:bCs/>
          <w:sz w:val="20"/>
          <w:szCs w:val="20"/>
        </w:rPr>
        <w:t xml:space="preserve"> </w:t>
      </w:r>
    </w:p>
    <w:p>
      <w:pPr>
        <w:pStyle w:val="7"/>
        <w:ind w:firstLine="700"/>
        <w:rPr>
          <w:bCs/>
          <w:sz w:val="20"/>
          <w:szCs w:val="20"/>
        </w:rPr>
      </w:pPr>
      <w:r>
        <w:rPr>
          <w:bCs/>
          <w:sz w:val="20"/>
          <w:szCs w:val="20"/>
        </w:rPr>
        <w:t>30 godz., zal. z oceną, 5 pkt</w:t>
      </w:r>
    </w:p>
    <w:p>
      <w:pPr>
        <w:pStyle w:val="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1 cw - </w:t>
      </w:r>
      <w:r>
        <w:rPr>
          <w:sz w:val="20"/>
          <w:szCs w:val="20"/>
        </w:rPr>
        <w:t xml:space="preserve">Konstytucyjny system organów państwowych, ćwiczenia 9 godz. – </w:t>
      </w:r>
      <w:r>
        <w:rPr>
          <w:b/>
          <w:bCs/>
          <w:sz w:val="20"/>
          <w:szCs w:val="20"/>
        </w:rPr>
        <w:t>dr M. Woźnicki</w:t>
      </w:r>
    </w:p>
    <w:p>
      <w:pPr>
        <w:pStyle w:val="20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cw - </w:t>
      </w:r>
      <w:r>
        <w:rPr>
          <w:sz w:val="20"/>
          <w:szCs w:val="20"/>
        </w:rPr>
        <w:t xml:space="preserve">Instytucje i źródła prawa Unii Europejskiej, ćwiczenia 6 godz. – </w:t>
      </w:r>
      <w:r>
        <w:rPr>
          <w:b/>
          <w:bCs/>
          <w:sz w:val="20"/>
          <w:szCs w:val="20"/>
        </w:rPr>
        <w:t>dr E. Całka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4 cw - </w:t>
      </w:r>
      <w:r>
        <w:rPr>
          <w:sz w:val="20"/>
          <w:szCs w:val="20"/>
        </w:rPr>
        <w:t xml:space="preserve">Organizacja i zarządzanie w administracji publicznej, ćwiczenia 10godz.– </w:t>
      </w:r>
      <w:r>
        <w:rPr>
          <w:b/>
          <w:bCs/>
          <w:sz w:val="20"/>
          <w:szCs w:val="20"/>
        </w:rPr>
        <w:t>dr Z. Władek</w:t>
      </w:r>
    </w:p>
    <w:p>
      <w:pPr>
        <w:pStyle w:val="7"/>
        <w:spacing w:line="240" w:lineRule="auto"/>
        <w:ind w:firstLine="700"/>
        <w:rPr>
          <w:b/>
          <w:sz w:val="20"/>
          <w:szCs w:val="20"/>
        </w:rPr>
      </w:pPr>
    </w:p>
    <w:p>
      <w:pPr>
        <w:pStyle w:val="7"/>
        <w:spacing w:line="240" w:lineRule="auto"/>
        <w:ind w:firstLine="700"/>
        <w:rPr>
          <w:sz w:val="20"/>
          <w:szCs w:val="20"/>
        </w:rPr>
      </w:pPr>
      <w:r>
        <w:rPr>
          <w:b/>
          <w:sz w:val="20"/>
          <w:szCs w:val="20"/>
        </w:rPr>
        <w:t>W - wykład</w:t>
      </w:r>
    </w:p>
    <w:p>
      <w:pPr>
        <w:pStyle w:val="12"/>
      </w:pPr>
      <w:r>
        <w:rPr>
          <w:b/>
          <w:sz w:val="20"/>
          <w:szCs w:val="20"/>
        </w:rP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    </w:t>
      </w:r>
      <w:r>
        <w:tab/>
      </w:r>
      <w:r>
        <w:tab/>
      </w:r>
      <w:r>
        <w:rPr>
          <w:b/>
        </w:rPr>
        <w:t>Sala: 303</w:t>
      </w:r>
    </w:p>
    <w:p>
      <w:pPr>
        <w:pStyle w:val="12"/>
        <w:spacing w:after="0" w:line="240" w:lineRule="auto"/>
        <w:rPr>
          <w:b/>
        </w:rPr>
      </w:pPr>
      <w:r>
        <w:rPr>
          <w:b/>
        </w:rPr>
        <w:t xml:space="preserve">Semestr letni– rok akademicki  2017/2018                                                                </w:t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5511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4"/>
        <w:gridCol w:w="426"/>
        <w:gridCol w:w="426"/>
        <w:gridCol w:w="470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411"/>
        <w:gridCol w:w="40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K1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K1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K1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09.03.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  <w:lang w:val="pl-PL" w:eastAsia="pl-PL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13.04.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2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val="pl-PL"/>
              </w:rPr>
              <w:t>K2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K2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>
            <w:pPr>
              <w:pStyle w:val="2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val="pl-PL"/>
              </w:rPr>
              <w:t>K2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11.05.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01.06.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15.06.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 zk</w:t>
            </w:r>
          </w:p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K1 zk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 zk</w:t>
            </w:r>
          </w:p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K1 zk</w:t>
            </w:r>
          </w:p>
        </w:tc>
        <w:tc>
          <w:tcPr>
            <w:tcW w:w="47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K2 zk</w:t>
            </w:r>
          </w:p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K1 zk</w:t>
            </w:r>
          </w:p>
        </w:tc>
        <w:tc>
          <w:tcPr>
            <w:tcW w:w="45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9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K1/K2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tabs>
          <w:tab w:val="left" w:pos="5625"/>
          <w:tab w:val="center" w:pos="7699"/>
        </w:tabs>
        <w:spacing w:after="0" w:line="360" w:lineRule="auto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>
      <w:pPr>
        <w:pStyle w:val="12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1-    Prawo administracyjne (część ogólna), 18 godz. W*, 9 godz. ZK*, egzamin, 7 pkt – </w:t>
      </w:r>
      <w:r>
        <w:rPr>
          <w:b/>
          <w:bCs/>
          <w:sz w:val="20"/>
          <w:szCs w:val="20"/>
        </w:rPr>
        <w:t>dr E. Komierzyńska-Orlińska</w:t>
      </w:r>
    </w:p>
    <w:p>
      <w:pPr>
        <w:pStyle w:val="7"/>
        <w:numPr>
          <w:ilvl w:val="0"/>
          <w:numId w:val="2"/>
        </w:numPr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Finanse publiczne i prawo finansowe, 12 godz. W*, 6 godz. ZK* - </w:t>
      </w:r>
      <w:r>
        <w:rPr>
          <w:b/>
          <w:bCs/>
          <w:sz w:val="20"/>
          <w:szCs w:val="20"/>
        </w:rPr>
        <w:t>dr P. Sawczuk</w:t>
      </w:r>
    </w:p>
    <w:p>
      <w:pPr>
        <w:pStyle w:val="7"/>
        <w:numPr>
          <w:ilvl w:val="0"/>
          <w:numId w:val="2"/>
        </w:numPr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Prawo urzędnicze, 18 godz. W*, 9 godz. ZK*, egzamin, 5 pkt - </w:t>
      </w:r>
      <w:r>
        <w:rPr>
          <w:b/>
          <w:bCs/>
          <w:sz w:val="20"/>
          <w:szCs w:val="20"/>
        </w:rPr>
        <w:t>dr A. Wiącek-Burmańczuk</w:t>
      </w:r>
    </w:p>
    <w:p>
      <w:pPr>
        <w:pStyle w:val="7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>L -   Lektorat z języka obcego, 30 godz., zaliczenie, 3 pkt</w:t>
      </w:r>
    </w:p>
    <w:p>
      <w:pPr>
        <w:pStyle w:val="7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M - Przedmiot monograficzny - Prawo prasowe, 15 godz., zal. z oceną, 2 pkt - </w:t>
      </w:r>
      <w:r>
        <w:rPr>
          <w:b/>
          <w:bCs/>
          <w:sz w:val="20"/>
          <w:szCs w:val="20"/>
        </w:rPr>
        <w:t>dr E. Kruk</w:t>
      </w:r>
    </w:p>
    <w:p>
      <w:pPr>
        <w:pStyle w:val="7"/>
        <w:spacing w:after="0" w:line="360" w:lineRule="auto"/>
        <w:ind w:left="240" w:leftChars="10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 - Seminarium dyplomowe, 30 godz., zal. z oceną, 8 pkt </w:t>
      </w:r>
      <w:r>
        <w:rPr>
          <w:b/>
          <w:bCs/>
          <w:sz w:val="20"/>
          <w:szCs w:val="20"/>
        </w:rPr>
        <w:t>(Seminaria odbywają się w pokojach Promotorów)</w:t>
      </w:r>
    </w:p>
    <w:p>
      <w:pPr>
        <w:pStyle w:val="7"/>
        <w:spacing w:after="0" w:line="360" w:lineRule="auto"/>
        <w:ind w:left="240" w:leftChars="100"/>
        <w:rPr>
          <w:b/>
          <w:bCs/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K1 - Wybrane instytucje prawa rzeczowego, spadkowego i rodzinnego, 12 godz. W*, 6 godz. ZK*, egzamin, 5 pkt - </w:t>
      </w:r>
      <w:r>
        <w:rPr>
          <w:b/>
          <w:bCs/>
          <w:sz w:val="20"/>
          <w:szCs w:val="20"/>
        </w:rPr>
        <w:t>dr hab. K. Topolewski</w:t>
      </w:r>
      <w:r>
        <w:rPr>
          <w:b/>
          <w:bCs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  <w:lang w:val="pl-PL"/>
        </w:rPr>
        <w:t>(w dniach10.03, 24.03 i 16.06 zajęcia odbywają się w sali 303)</w:t>
      </w:r>
    </w:p>
    <w:p>
      <w:pPr>
        <w:pStyle w:val="7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K2 - Prawo prywatne międzynarodowe, 12 godz. W*, 6 godz. ZK*, egzamin, 5 pkt - </w:t>
      </w:r>
      <w:r>
        <w:rPr>
          <w:b/>
          <w:bCs/>
          <w:sz w:val="20"/>
          <w:szCs w:val="20"/>
        </w:rPr>
        <w:t>dr W. Graliński</w:t>
      </w:r>
      <w:r>
        <w:rPr>
          <w:b/>
          <w:bCs/>
          <w:sz w:val="20"/>
          <w:szCs w:val="20"/>
          <w:lang w:val="pl-PL"/>
        </w:rPr>
        <w:t xml:space="preserve"> </w:t>
      </w:r>
      <w:r>
        <w:rPr>
          <w:b w:val="0"/>
          <w:bCs w:val="0"/>
          <w:sz w:val="20"/>
          <w:szCs w:val="20"/>
          <w:lang w:val="pl-PL"/>
        </w:rPr>
        <w:t xml:space="preserve">(w dniu 10.3 zajęcia odbywają się w </w:t>
      </w:r>
      <w:r>
        <w:rPr>
          <w:b w:val="0"/>
          <w:bCs w:val="0"/>
          <w:color w:val="C00000"/>
          <w:sz w:val="20"/>
          <w:szCs w:val="20"/>
          <w:lang w:val="pl-PL"/>
        </w:rPr>
        <w:t xml:space="preserve">sali nr 1 DSZ </w:t>
      </w:r>
      <w:r>
        <w:rPr>
          <w:rFonts w:hint="default"/>
          <w:b w:val="0"/>
          <w:bCs w:val="0"/>
          <w:color w:val="C00000"/>
          <w:sz w:val="20"/>
          <w:szCs w:val="20"/>
          <w:lang w:val="pl-PL"/>
        </w:rPr>
        <w:t>„Kronos”</w:t>
      </w:r>
      <w:r>
        <w:rPr>
          <w:b w:val="0"/>
          <w:bCs w:val="0"/>
          <w:sz w:val="20"/>
          <w:szCs w:val="20"/>
          <w:lang w:val="pl-PL"/>
        </w:rPr>
        <w:t xml:space="preserve"> natomiast w dniach 24.03 i 16.06 zajęcia odbywają się w sali 304)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ZK – zajęcia konsultacyjne</w:t>
      </w:r>
    </w:p>
    <w:p>
      <w:pPr>
        <w:pStyle w:val="12"/>
      </w:pPr>
      <w:r>
        <w:br w:type="column"/>
      </w:r>
      <w:r>
        <w:rPr>
          <w:b/>
        </w:rPr>
        <w:t xml:space="preserve">III rok – </w:t>
      </w:r>
      <w:r>
        <w:rPr>
          <w:b/>
          <w:u w:val="single"/>
        </w:rPr>
        <w:t>Administracja</w:t>
      </w:r>
      <w:r>
        <w:rPr>
          <w:b/>
        </w:rPr>
        <w:t xml:space="preserve">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</w:t>
      </w:r>
      <w:r>
        <w:rPr>
          <w:b/>
        </w:rPr>
        <w:t xml:space="preserve">              </w:t>
      </w:r>
      <w:r>
        <w:rPr>
          <w:b/>
        </w:rPr>
        <w:tab/>
      </w:r>
      <w:r>
        <w:rPr>
          <w:b/>
        </w:rPr>
        <w:t>Sala: 606</w:t>
      </w:r>
    </w:p>
    <w:p>
      <w:pPr>
        <w:pStyle w:val="12"/>
      </w:pPr>
      <w:r>
        <w:rPr>
          <w:b/>
        </w:rPr>
        <w:t xml:space="preserve">Semestr letni – rok akademicki  2017/2018                                                                  </w:t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5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2"/>
        <w:gridCol w:w="548"/>
        <w:gridCol w:w="524"/>
        <w:gridCol w:w="548"/>
        <w:gridCol w:w="525"/>
        <w:gridCol w:w="548"/>
        <w:gridCol w:w="525"/>
        <w:gridCol w:w="547"/>
        <w:gridCol w:w="525"/>
        <w:gridCol w:w="548"/>
        <w:gridCol w:w="525"/>
        <w:gridCol w:w="547"/>
        <w:gridCol w:w="525"/>
        <w:gridCol w:w="548"/>
        <w:gridCol w:w="700"/>
        <w:gridCol w:w="548"/>
        <w:gridCol w:w="524"/>
        <w:gridCol w:w="548"/>
        <w:gridCol w:w="525"/>
        <w:gridCol w:w="591"/>
        <w:gridCol w:w="526"/>
        <w:gridCol w:w="503"/>
        <w:gridCol w:w="525"/>
        <w:gridCol w:w="591"/>
        <w:gridCol w:w="481"/>
        <w:gridCol w:w="635"/>
        <w:gridCol w:w="548"/>
        <w:gridCol w:w="5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</w:trPr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2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17.06.</w:t>
            </w:r>
          </w:p>
          <w:p>
            <w:pPr>
              <w:pStyle w:val="20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12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Prawo administracyjne (część szczegółowa) 18 godz. W*, 9 godz. ZK*, 7 pkt - </w:t>
      </w:r>
      <w:r>
        <w:rPr>
          <w:b/>
          <w:bCs/>
          <w:sz w:val="20"/>
          <w:szCs w:val="20"/>
        </w:rPr>
        <w:t>dr A. Ostrowska</w:t>
      </w:r>
    </w:p>
    <w:p>
      <w:pPr>
        <w:pStyle w:val="12"/>
        <w:numPr>
          <w:ilvl w:val="0"/>
          <w:numId w:val="3"/>
        </w:numPr>
        <w:spacing w:after="6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Podstawy prawa rolnego, 18 godz. W*, 9 godz. ZK*, egzamin, 5 pkt - </w:t>
      </w:r>
      <w:r>
        <w:rPr>
          <w:b/>
          <w:bCs/>
          <w:sz w:val="20"/>
          <w:szCs w:val="20"/>
        </w:rPr>
        <w:t>dr hab. B. Jeżyńska, prof. nadzw.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egzekucyjne w administracji, 24 godz. W*, 12 godz. ZK*, egzamin, 5 pkt - </w:t>
      </w:r>
      <w:r>
        <w:rPr>
          <w:b/>
          <w:bCs/>
          <w:sz w:val="20"/>
          <w:szCs w:val="20"/>
        </w:rPr>
        <w:t>dr M. Grzeszczuk</w:t>
      </w:r>
    </w:p>
    <w:p>
      <w:pPr>
        <w:pStyle w:val="12"/>
        <w:spacing w:after="60" w:line="360" w:lineRule="auto"/>
        <w:ind w:left="142"/>
        <w:rPr>
          <w:b/>
          <w:bCs/>
          <w:sz w:val="20"/>
          <w:szCs w:val="20"/>
        </w:rPr>
      </w:pPr>
    </w:p>
    <w:p>
      <w:pPr>
        <w:pStyle w:val="12"/>
        <w:spacing w:after="60" w:line="360" w:lineRule="auto"/>
        <w:ind w:left="142"/>
        <w:rPr>
          <w:b/>
          <w:bCs/>
          <w:sz w:val="20"/>
          <w:szCs w:val="20"/>
        </w:rPr>
      </w:pPr>
    </w:p>
    <w:p>
      <w:pPr>
        <w:pStyle w:val="12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Seminarium dyplomowe, 30 godz., 4 pkt +2 pkt za przygotowanie pracy </w:t>
      </w:r>
      <w:r>
        <w:rPr>
          <w:b/>
          <w:bCs/>
          <w:sz w:val="20"/>
          <w:szCs w:val="20"/>
        </w:rPr>
        <w:t>(seminaria odbywają się w pokojach Promotorów)</w:t>
      </w:r>
      <w:r>
        <w:rPr>
          <w:sz w:val="20"/>
          <w:szCs w:val="20"/>
        </w:rPr>
        <w:t xml:space="preserve">. </w:t>
      </w:r>
    </w:p>
    <w:p>
      <w:pPr>
        <w:pStyle w:val="12"/>
        <w:spacing w:after="6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Praktyka zawodowa</w:t>
      </w:r>
      <w:r>
        <w:rPr>
          <w:sz w:val="20"/>
          <w:szCs w:val="20"/>
        </w:rPr>
        <w:t>, 120 godz., zal. z oceną, 2 pkt</w:t>
      </w:r>
    </w:p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ZK – zajęcia konsultacyjne</w:t>
      </w:r>
    </w:p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12"/>
        <w:spacing w:line="240" w:lineRule="auto"/>
        <w:rPr>
          <w:b/>
        </w:rPr>
      </w:pPr>
      <w:r>
        <w:br w:type="column"/>
      </w:r>
      <w:r>
        <w:rPr>
          <w:b/>
          <w:sz w:val="26"/>
        </w:rPr>
        <w:t xml:space="preserve">I rok – </w:t>
      </w:r>
      <w:r>
        <w:rPr>
          <w:b/>
          <w:sz w:val="26"/>
          <w:u w:val="single"/>
        </w:rPr>
        <w:t>Administracja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(3 grupy)   </w:t>
      </w:r>
      <w:r>
        <w:t xml:space="preserve">     </w:t>
      </w:r>
      <w:r>
        <w:tab/>
      </w:r>
      <w:r>
        <w:rPr>
          <w:b/>
        </w:rPr>
        <w:t>Aula „B”</w:t>
      </w:r>
    </w:p>
    <w:p>
      <w:pPr>
        <w:pStyle w:val="12"/>
        <w:rPr>
          <w:b/>
          <w:sz w:val="22"/>
        </w:rPr>
      </w:pPr>
      <w:r>
        <w:rPr>
          <w:b/>
          <w:sz w:val="22"/>
        </w:rPr>
        <w:t xml:space="preserve">Semestr letni– rok akademicki  2017/2018                     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>Wydział Prawa i Administracji</w:t>
      </w:r>
    </w:p>
    <w:tbl>
      <w:tblPr>
        <w:tblStyle w:val="17"/>
        <w:tblW w:w="15067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68"/>
        <w:gridCol w:w="420"/>
        <w:gridCol w:w="432"/>
        <w:gridCol w:w="430"/>
        <w:gridCol w:w="398"/>
        <w:gridCol w:w="405"/>
        <w:gridCol w:w="472"/>
        <w:gridCol w:w="561"/>
        <w:gridCol w:w="5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23.02.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24.02.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nil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25.02.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39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6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09.03.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10.03.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nil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11.03.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39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56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23.03.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24.03.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25.03.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39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6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13.04.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 K2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39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6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11.05.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13.05.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01.06.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03.06.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2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K1/K2</w:t>
            </w:r>
          </w:p>
        </w:tc>
        <w:tc>
          <w:tcPr>
            <w:tcW w:w="39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0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2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6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2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15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6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Zasady ustroju politycznego państwa, 24 godz. W*, 12 godz. ćw, egzamin, 6 pkt - </w:t>
      </w:r>
      <w:r>
        <w:rPr>
          <w:b/>
          <w:bCs/>
          <w:sz w:val="20"/>
          <w:szCs w:val="20"/>
        </w:rPr>
        <w:t>dr G</w:t>
      </w:r>
      <w:r>
        <w:rPr>
          <w:b/>
          <w:bCs/>
          <w:sz w:val="20"/>
          <w:szCs w:val="20"/>
          <w:lang w:val="pl-PL"/>
        </w:rPr>
        <w:t>.</w:t>
      </w:r>
      <w:r>
        <w:rPr>
          <w:b/>
          <w:bCs/>
          <w:sz w:val="20"/>
          <w:szCs w:val="20"/>
        </w:rPr>
        <w:t xml:space="preserve"> Koksanowicz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Zasady postępowania w sprawach o przestępstwa i wykroczenia, 18 godz. W*, 9 godz. ćw, egzamin, 6 pkt - </w:t>
      </w:r>
      <w:r>
        <w:rPr>
          <w:b/>
          <w:bCs/>
          <w:sz w:val="20"/>
          <w:szCs w:val="20"/>
        </w:rPr>
        <w:t xml:space="preserve">dr </w:t>
      </w:r>
      <w:r>
        <w:rPr>
          <w:b/>
          <w:bCs/>
          <w:sz w:val="20"/>
          <w:szCs w:val="20"/>
          <w:lang w:val="pl-PL"/>
        </w:rPr>
        <w:t>hab. E. Kruk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Polskie i europejskie prawo podatkowe</w:t>
      </w:r>
      <w:r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</w:rPr>
        <w:t>18</w:t>
      </w:r>
      <w:r>
        <w:rPr>
          <w:sz w:val="20"/>
          <w:szCs w:val="20"/>
          <w:lang w:val="de-DE"/>
        </w:rPr>
        <w:t xml:space="preserve"> godz. W*, </w:t>
      </w:r>
      <w:r>
        <w:rPr>
          <w:sz w:val="20"/>
          <w:szCs w:val="20"/>
        </w:rPr>
        <w:t xml:space="preserve">9 godz. ćw, </w:t>
      </w:r>
      <w:r>
        <w:rPr>
          <w:sz w:val="20"/>
          <w:szCs w:val="20"/>
          <w:lang w:val="de-DE"/>
        </w:rPr>
        <w:t xml:space="preserve">egzamin, 6 pkt - </w:t>
      </w:r>
      <w:r>
        <w:rPr>
          <w:b/>
          <w:bCs/>
          <w:sz w:val="20"/>
          <w:szCs w:val="20"/>
        </w:rPr>
        <w:t>dr hab. A. Niezgoda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Ustrój administracji publicznej RP, 18 godz. W*, 9 godz. ćw, egzamin, 6 pkt - </w:t>
      </w:r>
      <w:r>
        <w:rPr>
          <w:b/>
          <w:bCs/>
          <w:sz w:val="20"/>
          <w:szCs w:val="20"/>
        </w:rPr>
        <w:t xml:space="preserve">prof. dr hab. M. Zdyb/dr K. Sikora </w:t>
      </w:r>
    </w:p>
    <w:p>
      <w:pPr>
        <w:pStyle w:val="7"/>
        <w:rPr>
          <w:sz w:val="20"/>
          <w:szCs w:val="20"/>
        </w:rPr>
      </w:pPr>
      <w:r>
        <w:rPr>
          <w:b/>
          <w:bCs/>
          <w:sz w:val="20"/>
          <w:szCs w:val="20"/>
        </w:rPr>
        <w:t>S -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Seminarium, 30 godz., zal. z oceną, 2 pkt </w:t>
      </w:r>
      <w:r>
        <w:rPr>
          <w:b/>
          <w:bCs/>
          <w:sz w:val="20"/>
          <w:szCs w:val="20"/>
        </w:rPr>
        <w:t>(seminaria odbywają się w pokojach Promotorów)</w:t>
      </w:r>
      <w:r>
        <w:rPr>
          <w:sz w:val="20"/>
          <w:szCs w:val="20"/>
        </w:rPr>
        <w:t xml:space="preserve">. 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(1 do wyboru):</w:t>
      </w:r>
    </w:p>
    <w:p>
      <w:pPr>
        <w:pStyle w:val="7"/>
        <w:ind w:firstLine="700"/>
        <w:rPr>
          <w:sz w:val="20"/>
          <w:szCs w:val="20"/>
        </w:rPr>
      </w:pPr>
      <w:r>
        <w:rPr>
          <w:b/>
          <w:sz w:val="20"/>
          <w:szCs w:val="20"/>
        </w:rPr>
        <w:t xml:space="preserve">K1- </w:t>
      </w:r>
      <w:r>
        <w:rPr>
          <w:sz w:val="20"/>
          <w:szCs w:val="20"/>
        </w:rPr>
        <w:t xml:space="preserve">Ustroje państw współczesnych, 27 godz. W, egzamin, 6 pkt - </w:t>
      </w:r>
      <w:r>
        <w:rPr>
          <w:b/>
          <w:bCs/>
          <w:sz w:val="20"/>
          <w:szCs w:val="20"/>
        </w:rPr>
        <w:t xml:space="preserve">dr P. Sadowski </w:t>
      </w:r>
      <w:r>
        <w:rPr>
          <w:sz w:val="20"/>
          <w:szCs w:val="20"/>
        </w:rPr>
        <w:t>(</w:t>
      </w:r>
      <w:r>
        <w:rPr>
          <w:sz w:val="20"/>
          <w:szCs w:val="20"/>
          <w:lang w:val="pl-PL"/>
        </w:rPr>
        <w:t xml:space="preserve">w dniach 14.4, 15.4, 2.6 i 3.6 </w:t>
      </w:r>
      <w:r>
        <w:rPr>
          <w:sz w:val="20"/>
          <w:szCs w:val="20"/>
        </w:rPr>
        <w:t>zajęcia w auli „B”)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K2- </w:t>
      </w:r>
      <w:r>
        <w:rPr>
          <w:sz w:val="20"/>
          <w:szCs w:val="20"/>
        </w:rPr>
        <w:t xml:space="preserve">Administracja ochrony zdrowia, 18 godz. W, egzamin, 4 pkt - </w:t>
      </w:r>
      <w:r>
        <w:rPr>
          <w:b/>
          <w:bCs/>
          <w:sz w:val="20"/>
          <w:szCs w:val="20"/>
        </w:rPr>
        <w:t xml:space="preserve">dr A. Wołoszyn-Cichocka </w:t>
      </w:r>
      <w:r>
        <w:rPr>
          <w:sz w:val="20"/>
          <w:szCs w:val="20"/>
        </w:rPr>
        <w:t>(</w:t>
      </w:r>
      <w:r>
        <w:rPr>
          <w:sz w:val="20"/>
          <w:szCs w:val="20"/>
          <w:lang w:val="pl-PL"/>
        </w:rPr>
        <w:t xml:space="preserve">w dniach 14.4, 15.4, 2.6 i 3.6 </w:t>
      </w:r>
      <w:r>
        <w:rPr>
          <w:sz w:val="20"/>
          <w:szCs w:val="20"/>
        </w:rPr>
        <w:t>zajęcia w sali 405)</w:t>
      </w:r>
    </w:p>
    <w:p>
      <w:pPr>
        <w:pStyle w:val="7"/>
        <w:ind w:firstLine="700"/>
        <w:rPr>
          <w:b/>
          <w:bCs/>
          <w:sz w:val="20"/>
          <w:szCs w:val="20"/>
        </w:rPr>
      </w:pPr>
    </w:p>
    <w:p>
      <w:pPr>
        <w:pStyle w:val="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WO - wykład ogólnouniwersytecki</w:t>
      </w:r>
      <w:r>
        <w:rPr>
          <w:b/>
          <w:bCs/>
          <w:sz w:val="20"/>
          <w:szCs w:val="20"/>
        </w:rPr>
        <w:t xml:space="preserve"> - Prawo energetyczne,</w:t>
      </w:r>
      <w:r>
        <w:rPr>
          <w:sz w:val="20"/>
          <w:szCs w:val="20"/>
        </w:rPr>
        <w:t xml:space="preserve"> 15 godz. wykład, 2 pkt -</w:t>
      </w:r>
      <w:r>
        <w:rPr>
          <w:b/>
          <w:bCs/>
          <w:sz w:val="20"/>
          <w:szCs w:val="20"/>
        </w:rPr>
        <w:t xml:space="preserve"> dr H. Spasowska-Czarny</w:t>
      </w:r>
    </w:p>
    <w:p>
      <w:pPr>
        <w:pStyle w:val="7"/>
        <w:ind w:firstLine="700"/>
        <w:rPr>
          <w:bCs/>
          <w:sz w:val="20"/>
          <w:szCs w:val="20"/>
        </w:rPr>
      </w:pPr>
    </w:p>
    <w:p>
      <w:pPr>
        <w:pStyle w:val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I, II i III)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 cw</w:t>
      </w:r>
      <w:r>
        <w:rPr>
          <w:sz w:val="20"/>
          <w:szCs w:val="20"/>
        </w:rPr>
        <w:t xml:space="preserve"> - Zasady ustroju politycznego państwa, 12 godz., ćwiczenia, grupa I  – </w:t>
      </w:r>
      <w:r>
        <w:rPr>
          <w:b/>
          <w:bCs/>
          <w:sz w:val="20"/>
          <w:szCs w:val="20"/>
        </w:rPr>
        <w:t>dr M. Woźnicki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 1 cw</w:t>
      </w:r>
      <w:r>
        <w:rPr>
          <w:sz w:val="20"/>
          <w:szCs w:val="20"/>
        </w:rPr>
        <w:t xml:space="preserve"> - Zasady ustroju politycznego państwa, 12 godz., ćwiczenia, grupa II  – </w:t>
      </w:r>
      <w:r>
        <w:rPr>
          <w:b/>
          <w:bCs/>
          <w:sz w:val="20"/>
          <w:szCs w:val="20"/>
        </w:rPr>
        <w:t>mgr M. Chrzanowski</w:t>
      </w:r>
    </w:p>
    <w:p>
      <w:pPr>
        <w:pStyle w:val="7"/>
        <w:ind w:left="70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 1 cw - </w:t>
      </w:r>
      <w:r>
        <w:rPr>
          <w:sz w:val="20"/>
          <w:szCs w:val="20"/>
        </w:rPr>
        <w:t xml:space="preserve">Zasady ustroju politycznego państwa, 12 godz., ćwiczenia, grupa III  – </w:t>
      </w:r>
      <w:r>
        <w:rPr>
          <w:b/>
          <w:bCs/>
          <w:sz w:val="20"/>
          <w:szCs w:val="20"/>
        </w:rPr>
        <w:t>mgr M. Gołębiowski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 2 cw -</w:t>
      </w:r>
      <w:r>
        <w:rPr>
          <w:sz w:val="20"/>
          <w:szCs w:val="20"/>
        </w:rPr>
        <w:t xml:space="preserve"> Zasady postępowania w sprawach o przestępstwa i wykroczenia 9 godz., ćwiczenia, grupa I - </w:t>
      </w:r>
      <w:r>
        <w:rPr>
          <w:b/>
          <w:bCs/>
          <w:sz w:val="20"/>
          <w:szCs w:val="20"/>
        </w:rPr>
        <w:t>mgr K. Holc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 2 cw -</w:t>
      </w:r>
      <w:r>
        <w:rPr>
          <w:sz w:val="20"/>
          <w:szCs w:val="20"/>
        </w:rPr>
        <w:t xml:space="preserve"> Zasady postępowania w sprawach o przestępstwa i wykroczenia, 9 godz., ćwiczenia, grupa II - </w:t>
      </w:r>
      <w:r>
        <w:rPr>
          <w:b/>
          <w:bCs/>
          <w:sz w:val="20"/>
          <w:szCs w:val="20"/>
        </w:rPr>
        <w:t>mgr K. Kułak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 2 cw 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Zasady postępowania w sprawach o przestępstwa i wykroczenia, 9 godz., ćwiczenia, grupa III - </w:t>
      </w:r>
      <w:r>
        <w:rPr>
          <w:b/>
          <w:bCs/>
          <w:sz w:val="20"/>
          <w:szCs w:val="20"/>
        </w:rPr>
        <w:t>mgr K. Siczek</w:t>
      </w:r>
    </w:p>
    <w:p>
      <w:pPr>
        <w:pStyle w:val="7"/>
        <w:ind w:firstLine="700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>-</w:t>
      </w:r>
      <w:r>
        <w:rPr>
          <w:sz w:val="20"/>
          <w:szCs w:val="20"/>
        </w:rPr>
        <w:t xml:space="preserve"> Polskie i europejskie prawo podatkowe, 9 godz. ćwiczenia, grupa I -  </w:t>
      </w:r>
      <w:r>
        <w:rPr>
          <w:b/>
          <w:bCs/>
          <w:sz w:val="20"/>
          <w:szCs w:val="20"/>
        </w:rPr>
        <w:t>dr P. Sawczuk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 xml:space="preserve">- </w:t>
      </w:r>
      <w:r>
        <w:rPr>
          <w:sz w:val="20"/>
          <w:szCs w:val="20"/>
        </w:rPr>
        <w:t xml:space="preserve">Polskie i europejskie prawo podatkowe, 9 godz. ćwiczenia, grupa II - </w:t>
      </w:r>
      <w:r>
        <w:rPr>
          <w:b/>
          <w:bCs/>
          <w:sz w:val="20"/>
          <w:szCs w:val="20"/>
        </w:rPr>
        <w:t>dr P. Sawczuk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3 cw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- Polskie i europejskie prawo podatkowe, 9 godz. ćwiczenia, grupa III – </w:t>
      </w:r>
      <w:r>
        <w:rPr>
          <w:b/>
          <w:bCs/>
          <w:sz w:val="20"/>
          <w:szCs w:val="20"/>
        </w:rPr>
        <w:t>mgr A. Hercner</w:t>
      </w:r>
    </w:p>
    <w:p>
      <w:pPr>
        <w:pStyle w:val="7"/>
        <w:ind w:left="709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 xml:space="preserve">4 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>-  Ustrój administracji publicznej RP, 9 godz., ćwiczenia, grupa I  -</w:t>
      </w:r>
      <w:r>
        <w:rPr>
          <w:b/>
          <w:bCs/>
          <w:sz w:val="20"/>
          <w:szCs w:val="20"/>
        </w:rPr>
        <w:t xml:space="preserve"> dr E. Kruk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>
        <w:rPr>
          <w:b/>
          <w:sz w:val="20"/>
          <w:szCs w:val="20"/>
          <w:lang w:val="de-DE"/>
        </w:rPr>
        <w:t xml:space="preserve">4 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 xml:space="preserve">-  Ustrój administracji publicznej RP, 9 godz., ćwiczenia, grupa II  - </w:t>
      </w:r>
      <w:r>
        <w:rPr>
          <w:b/>
          <w:bCs/>
          <w:sz w:val="20"/>
          <w:szCs w:val="20"/>
        </w:rPr>
        <w:t>dr E. Kruk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 4 cw- </w:t>
      </w:r>
      <w:r>
        <w:rPr>
          <w:sz w:val="20"/>
          <w:szCs w:val="20"/>
        </w:rPr>
        <w:t xml:space="preserve">Ustrój administracji publicznej RP, 9 godz., ćwiczenia, grupa III - </w:t>
      </w:r>
      <w:r>
        <w:rPr>
          <w:b/>
          <w:bCs/>
          <w:sz w:val="20"/>
          <w:szCs w:val="20"/>
        </w:rPr>
        <w:t>dr E. Kruk</w:t>
      </w:r>
    </w:p>
    <w:p>
      <w:pPr>
        <w:pStyle w:val="7"/>
        <w:ind w:left="709"/>
        <w:rPr>
          <w:b/>
          <w:bCs/>
          <w:sz w:val="20"/>
          <w:szCs w:val="20"/>
        </w:rPr>
      </w:pPr>
    </w:p>
    <w:p>
      <w:pPr>
        <w:pStyle w:val="12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I</w:t>
      </w:r>
      <w:r>
        <w:rPr>
          <w:rFonts w:cs="Times New Roman"/>
          <w:bCs/>
          <w:sz w:val="20"/>
          <w:szCs w:val="20"/>
        </w:rPr>
        <w:t xml:space="preserve"> od początku do </w:t>
      </w:r>
      <w:r>
        <w:rPr>
          <w:rFonts w:cs="Times New Roman"/>
          <w:b/>
          <w:bCs/>
          <w:sz w:val="20"/>
          <w:szCs w:val="20"/>
        </w:rPr>
        <w:t>Kałdonek Dariusz</w:t>
      </w:r>
      <w:r>
        <w:rPr>
          <w:rFonts w:cs="Times New Roman"/>
          <w:bCs/>
          <w:sz w:val="20"/>
          <w:szCs w:val="20"/>
        </w:rPr>
        <w:t xml:space="preserve"> - </w:t>
      </w:r>
      <w:r>
        <w:rPr>
          <w:rFonts w:cs="Times New Roman"/>
          <w:b/>
          <w:sz w:val="20"/>
          <w:szCs w:val="20"/>
        </w:rPr>
        <w:t>ćwiczenia w auli „B”</w:t>
      </w:r>
    </w:p>
    <w:p>
      <w:pPr>
        <w:pStyle w:val="1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II</w:t>
      </w:r>
      <w:r>
        <w:rPr>
          <w:rFonts w:cs="Times New Roman"/>
          <w:bCs/>
          <w:sz w:val="20"/>
          <w:szCs w:val="20"/>
        </w:rPr>
        <w:t xml:space="preserve"> od </w:t>
      </w:r>
      <w:r>
        <w:rPr>
          <w:rFonts w:cs="Times New Roman"/>
          <w:b/>
          <w:bCs/>
          <w:sz w:val="20"/>
          <w:szCs w:val="20"/>
        </w:rPr>
        <w:t>Karpiuk Kornelia</w:t>
      </w:r>
      <w:r>
        <w:rPr>
          <w:rFonts w:cs="Times New Roman"/>
          <w:bCs/>
          <w:sz w:val="20"/>
          <w:szCs w:val="20"/>
        </w:rPr>
        <w:t xml:space="preserve"> do </w:t>
      </w:r>
      <w:r>
        <w:rPr>
          <w:rFonts w:cs="Times New Roman"/>
          <w:b/>
          <w:bCs/>
          <w:sz w:val="20"/>
          <w:szCs w:val="20"/>
        </w:rPr>
        <w:t>Pochwatka Paulina - ćwiczenia w sali 405</w:t>
      </w:r>
    </w:p>
    <w:p>
      <w:pPr>
        <w:pStyle w:val="12"/>
        <w:rPr>
          <w:rFonts w:eastAsia="PT Serif" w:cs="Times New Roman"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</w:rPr>
        <w:t xml:space="preserve">Grupa III </w:t>
      </w:r>
      <w:r>
        <w:rPr>
          <w:rFonts w:cs="Times New Roman"/>
          <w:bCs/>
          <w:sz w:val="20"/>
          <w:szCs w:val="20"/>
        </w:rPr>
        <w:t xml:space="preserve">od </w:t>
      </w:r>
      <w:r>
        <w:rPr>
          <w:rFonts w:cs="Times New Roman"/>
          <w:b/>
          <w:bCs/>
          <w:sz w:val="20"/>
          <w:szCs w:val="20"/>
        </w:rPr>
        <w:t>Pokora Anita</w:t>
      </w:r>
      <w:r>
        <w:rPr>
          <w:rFonts w:cs="Times New Roman"/>
          <w:bCs/>
          <w:sz w:val="20"/>
          <w:szCs w:val="20"/>
        </w:rPr>
        <w:t xml:space="preserve"> do końca - </w:t>
      </w:r>
      <w:r>
        <w:rPr>
          <w:rFonts w:cs="Times New Roman"/>
          <w:b/>
          <w:sz w:val="20"/>
          <w:szCs w:val="20"/>
        </w:rPr>
        <w:t>ćwiczenia w sali 304</w:t>
      </w:r>
    </w:p>
    <w:p>
      <w:pPr>
        <w:pStyle w:val="7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– wykład</w:t>
      </w:r>
    </w:p>
    <w:p>
      <w:pPr>
        <w:pStyle w:val="12"/>
      </w:pPr>
      <w: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 </w:t>
      </w:r>
      <w:r>
        <w:t xml:space="preserve">              </w:t>
      </w:r>
      <w:r>
        <w:tab/>
      </w:r>
      <w:r>
        <w:tab/>
      </w:r>
      <w:r>
        <w:tab/>
      </w:r>
      <w:r>
        <w:rPr>
          <w:b/>
          <w:bCs/>
        </w:rPr>
        <w:t xml:space="preserve">Aula „C” </w:t>
      </w:r>
    </w:p>
    <w:p>
      <w:pPr>
        <w:pStyle w:val="12"/>
      </w:pPr>
      <w:r>
        <w:rPr>
          <w:b/>
        </w:rPr>
        <w:t xml:space="preserve">Semestr letni– rok akademicki  2017/2018                                                                 </w:t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5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7"/>
        <w:gridCol w:w="539"/>
        <w:gridCol w:w="537"/>
        <w:gridCol w:w="537"/>
        <w:gridCol w:w="536"/>
        <w:gridCol w:w="537"/>
        <w:gridCol w:w="536"/>
        <w:gridCol w:w="536"/>
        <w:gridCol w:w="536"/>
        <w:gridCol w:w="537"/>
        <w:gridCol w:w="536"/>
        <w:gridCol w:w="536"/>
        <w:gridCol w:w="536"/>
        <w:gridCol w:w="537"/>
        <w:gridCol w:w="716"/>
        <w:gridCol w:w="536"/>
        <w:gridCol w:w="536"/>
        <w:gridCol w:w="539"/>
        <w:gridCol w:w="534"/>
        <w:gridCol w:w="577"/>
        <w:gridCol w:w="521"/>
        <w:gridCol w:w="520"/>
        <w:gridCol w:w="528"/>
        <w:gridCol w:w="580"/>
        <w:gridCol w:w="492"/>
        <w:gridCol w:w="621"/>
        <w:gridCol w:w="558"/>
        <w:gridCol w:w="5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24.02.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25.02.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M2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25.03.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15.04.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12.05.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M1/M2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13.05.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M1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03.06.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16.06.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17.06.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pStyle w:val="12"/>
        <w:rPr>
          <w:b/>
        </w:rPr>
      </w:pP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System ubezpieczeń społecznych, 18 godz. W*, 9 godz. ZK*, egzamin, 6 pkt - </w:t>
      </w:r>
      <w:r>
        <w:rPr>
          <w:b/>
          <w:bCs/>
          <w:sz w:val="20"/>
          <w:szCs w:val="20"/>
        </w:rPr>
        <w:t>dr I. Wieleba</w:t>
      </w:r>
    </w:p>
    <w:p>
      <w:pPr>
        <w:pStyle w:val="7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   Seminarium magisterskie 30 godz., zaliczenie 6 pkt.+2 za pracę magisterską </w:t>
      </w:r>
      <w:r>
        <w:rPr>
          <w:b/>
          <w:bCs/>
          <w:sz w:val="20"/>
          <w:szCs w:val="20"/>
        </w:rPr>
        <w:t>(seminaria odbywają się w pokojach Promotorów)</w:t>
      </w:r>
    </w:p>
    <w:p>
      <w:pPr>
        <w:pStyle w:val="7"/>
        <w:ind w:left="426"/>
        <w:rPr>
          <w:sz w:val="20"/>
          <w:szCs w:val="20"/>
        </w:rPr>
      </w:pPr>
      <w:r>
        <w:rPr>
          <w:sz w:val="20"/>
          <w:szCs w:val="20"/>
        </w:rPr>
        <w:t>P-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Praktyka zawodowa, 120 godz., zal. z oceną, 2 pkt</w:t>
      </w:r>
    </w:p>
    <w:p>
      <w:pPr>
        <w:pStyle w:val="7"/>
        <w:spacing w:after="0" w:line="2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 - Przedmioty monograficzne:</w:t>
      </w:r>
    </w:p>
    <w:p>
      <w:pPr>
        <w:pStyle w:val="7"/>
        <w:spacing w:after="0" w:line="2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M1</w:t>
      </w:r>
      <w:r>
        <w:rPr>
          <w:sz w:val="20"/>
          <w:szCs w:val="20"/>
        </w:rPr>
        <w:t xml:space="preserve"> - Obywatelstwo europejskie, 15 godz. W, zaliczenie z oceną, 2 pkt -</w:t>
      </w:r>
      <w:r>
        <w:rPr>
          <w:b/>
          <w:bCs/>
          <w:sz w:val="20"/>
          <w:szCs w:val="20"/>
        </w:rPr>
        <w:t xml:space="preserve"> dr P. Sadowski </w:t>
      </w:r>
      <w:r>
        <w:rPr>
          <w:sz w:val="20"/>
          <w:szCs w:val="20"/>
        </w:rPr>
        <w:t>(24.03, 14.04 i 12.05 zajęcia w auli „C”)</w:t>
      </w:r>
    </w:p>
    <w:p>
      <w:pPr>
        <w:pStyle w:val="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M2 - </w:t>
      </w:r>
      <w:r>
        <w:rPr>
          <w:sz w:val="20"/>
          <w:szCs w:val="20"/>
        </w:rPr>
        <w:t xml:space="preserve">Ustrój i prawo na ziemiach polskich od X do XX wieku, 15 godz. W, zaliczenie z oceną, 2 pkt </w:t>
      </w:r>
      <w:r>
        <w:rPr>
          <w:b/>
          <w:bCs/>
          <w:sz w:val="20"/>
          <w:szCs w:val="20"/>
        </w:rPr>
        <w:t xml:space="preserve"> - doc. dr W. P. Tekely </w:t>
      </w:r>
      <w:r>
        <w:rPr>
          <w:sz w:val="20"/>
          <w:szCs w:val="20"/>
        </w:rPr>
        <w:t>(24.03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</w:rPr>
        <w:t xml:space="preserve">i 12.05 zajęcia w </w:t>
      </w:r>
      <w:r>
        <w:rPr>
          <w:b/>
          <w:bCs/>
          <w:color w:val="C00000"/>
          <w:sz w:val="20"/>
          <w:szCs w:val="20"/>
        </w:rPr>
        <w:t xml:space="preserve">sali </w:t>
      </w:r>
      <w:r>
        <w:rPr>
          <w:b/>
          <w:bCs/>
          <w:color w:val="C00000"/>
          <w:sz w:val="20"/>
          <w:szCs w:val="20"/>
          <w:lang w:val="pl-PL"/>
        </w:rPr>
        <w:t xml:space="preserve">nr 1 DSZ </w:t>
      </w:r>
      <w:r>
        <w:rPr>
          <w:rFonts w:hint="default"/>
          <w:b/>
          <w:bCs/>
          <w:color w:val="C00000"/>
          <w:sz w:val="20"/>
          <w:szCs w:val="20"/>
          <w:lang w:val="pl-PL"/>
        </w:rPr>
        <w:t>„Kronos”,</w:t>
      </w: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 xml:space="preserve"> natomiast 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 xml:space="preserve">w dniu </w:t>
      </w:r>
      <w:r>
        <w:rPr>
          <w:sz w:val="20"/>
          <w:szCs w:val="20"/>
        </w:rPr>
        <w:t xml:space="preserve">14.04 </w:t>
      </w:r>
      <w:r>
        <w:rPr>
          <w:sz w:val="20"/>
          <w:szCs w:val="20"/>
          <w:lang w:val="pl-PL"/>
        </w:rPr>
        <w:t>w sali 606</w:t>
      </w:r>
      <w:r>
        <w:rPr>
          <w:sz w:val="20"/>
          <w:szCs w:val="20"/>
        </w:rPr>
        <w:t>)</w:t>
      </w:r>
      <w:r>
        <w:rPr>
          <w:sz w:val="20"/>
          <w:szCs w:val="20"/>
          <w:lang w:val="pl-PL"/>
        </w:rPr>
        <w:t>.</w:t>
      </w:r>
    </w:p>
    <w:p>
      <w:pPr>
        <w:pStyle w:val="7"/>
        <w:rPr>
          <w:sz w:val="20"/>
          <w:szCs w:val="20"/>
        </w:rPr>
      </w:pPr>
    </w:p>
    <w:p>
      <w:pPr>
        <w:pStyle w:val="12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 z grupy „B”: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K- </w:t>
      </w:r>
      <w:r>
        <w:rPr>
          <w:bCs/>
          <w:sz w:val="20"/>
          <w:szCs w:val="20"/>
        </w:rPr>
        <w:t>Prawo spółdzielcze, 27 godz. wykład, egzamin, 6 pkt -</w:t>
      </w:r>
      <w:r>
        <w:rPr>
          <w:b/>
          <w:sz w:val="20"/>
          <w:szCs w:val="20"/>
        </w:rPr>
        <w:t xml:space="preserve"> dr A. Goldiszczewicz</w:t>
      </w:r>
    </w:p>
    <w:p>
      <w:pPr>
        <w:pStyle w:val="12"/>
        <w:spacing w:after="0"/>
        <w:rPr>
          <w:b/>
          <w:sz w:val="20"/>
          <w:szCs w:val="20"/>
        </w:rPr>
      </w:pPr>
    </w:p>
    <w:p>
      <w:pPr>
        <w:pStyle w:val="12"/>
        <w:spacing w:after="0"/>
        <w:rPr>
          <w:b/>
          <w:sz w:val="20"/>
          <w:szCs w:val="20"/>
        </w:rPr>
      </w:pPr>
    </w:p>
    <w:p>
      <w:pPr>
        <w:pStyle w:val="12"/>
        <w:spacing w:after="0"/>
        <w:rPr>
          <w:b/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ZK – zajęcia konsultacyjne (odbywają się w piątki, godz. 16:00-21:00 w pokojach prowadzących)</w:t>
      </w:r>
    </w:p>
    <w:p>
      <w:pPr>
        <w:pStyle w:val="7"/>
        <w:rPr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JansonText-Roman">
    <w:altName w:val="Liberation Mono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JansonText-Italic">
    <w:altName w:val="Liberation Mono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Liberation Mono">
    <w:panose1 w:val="02070409020205020404"/>
    <w:charset w:val="EE"/>
    <w:family w:val="modern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7E24"/>
    <w:multiLevelType w:val="multilevel"/>
    <w:tmpl w:val="15917E24"/>
    <w:lvl w:ilvl="0" w:tentative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1D5D05"/>
    <w:multiLevelType w:val="multilevel"/>
    <w:tmpl w:val="311D5D05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0437"/>
    <w:multiLevelType w:val="multilevel"/>
    <w:tmpl w:val="346D0437"/>
    <w:lvl w:ilvl="0" w:tentative="0">
      <w:start w:val="2"/>
      <w:numFmt w:val="decimal"/>
      <w:lvlText w:val="%1-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46DD4"/>
    <w:multiLevelType w:val="multilevel"/>
    <w:tmpl w:val="6B346DD4"/>
    <w:lvl w:ilvl="0" w:tentative="0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eastAsia="SimSun" w:cs="Mangal"/>
        <w:b/>
        <w:sz w:val="16"/>
        <w:szCs w:val="16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BB02AB"/>
    <w:multiLevelType w:val="multilevel"/>
    <w:tmpl w:val="7FBB02AB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-"/>
      <w:lvlJc w:val="left"/>
      <w:rPr>
        <w:rFonts w:ascii="Times New Roman" w:hAnsi="Times New Roman" w:eastAsia="SimSun" w:cs="Mangal"/>
        <w:b/>
      </w:rPr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5"/>
    <w:rsid w:val="000070CF"/>
    <w:rsid w:val="000F1FDE"/>
    <w:rsid w:val="00130B3C"/>
    <w:rsid w:val="00146C57"/>
    <w:rsid w:val="001472D7"/>
    <w:rsid w:val="00167704"/>
    <w:rsid w:val="0018676E"/>
    <w:rsid w:val="001A3CF2"/>
    <w:rsid w:val="00202025"/>
    <w:rsid w:val="002420C5"/>
    <w:rsid w:val="002F238C"/>
    <w:rsid w:val="003A40ED"/>
    <w:rsid w:val="003C5686"/>
    <w:rsid w:val="0060276B"/>
    <w:rsid w:val="00660340"/>
    <w:rsid w:val="006B04F4"/>
    <w:rsid w:val="007D2B12"/>
    <w:rsid w:val="00817224"/>
    <w:rsid w:val="009E32C7"/>
    <w:rsid w:val="00A64FB5"/>
    <w:rsid w:val="00B01CCA"/>
    <w:rsid w:val="00BF132D"/>
    <w:rsid w:val="00C64FEE"/>
    <w:rsid w:val="00D452BF"/>
    <w:rsid w:val="00D868BE"/>
    <w:rsid w:val="00EF713B"/>
    <w:rsid w:val="00F7272B"/>
    <w:rsid w:val="00F8388D"/>
    <w:rsid w:val="0113277B"/>
    <w:rsid w:val="032A7824"/>
    <w:rsid w:val="04BB4FD1"/>
    <w:rsid w:val="078D4A79"/>
    <w:rsid w:val="08CF44D4"/>
    <w:rsid w:val="0C8F13B3"/>
    <w:rsid w:val="0D9D1A8E"/>
    <w:rsid w:val="0E604F68"/>
    <w:rsid w:val="0EA86BEE"/>
    <w:rsid w:val="148C3EEE"/>
    <w:rsid w:val="14E93A98"/>
    <w:rsid w:val="154617DD"/>
    <w:rsid w:val="15464AE1"/>
    <w:rsid w:val="1B022F59"/>
    <w:rsid w:val="1B065DE1"/>
    <w:rsid w:val="1EBB2D15"/>
    <w:rsid w:val="1FE03439"/>
    <w:rsid w:val="22A72C93"/>
    <w:rsid w:val="2428208A"/>
    <w:rsid w:val="27E564CA"/>
    <w:rsid w:val="28C81FC1"/>
    <w:rsid w:val="2B585635"/>
    <w:rsid w:val="2BEE7374"/>
    <w:rsid w:val="2D7600EC"/>
    <w:rsid w:val="2DB209E8"/>
    <w:rsid w:val="2E032F9F"/>
    <w:rsid w:val="2EA52820"/>
    <w:rsid w:val="327D0382"/>
    <w:rsid w:val="37F065B7"/>
    <w:rsid w:val="387C2C6E"/>
    <w:rsid w:val="3B3B1187"/>
    <w:rsid w:val="3FD90E2A"/>
    <w:rsid w:val="402C6A28"/>
    <w:rsid w:val="42624474"/>
    <w:rsid w:val="43773EBC"/>
    <w:rsid w:val="43BD269E"/>
    <w:rsid w:val="452962BD"/>
    <w:rsid w:val="49D00AD0"/>
    <w:rsid w:val="4AFC15C8"/>
    <w:rsid w:val="4C157334"/>
    <w:rsid w:val="4C6A7169"/>
    <w:rsid w:val="4FB31F4F"/>
    <w:rsid w:val="4FB84463"/>
    <w:rsid w:val="507B477C"/>
    <w:rsid w:val="510928D8"/>
    <w:rsid w:val="51D13A42"/>
    <w:rsid w:val="55C43A52"/>
    <w:rsid w:val="574806C7"/>
    <w:rsid w:val="5FDE5933"/>
    <w:rsid w:val="62DE146B"/>
    <w:rsid w:val="63EB5158"/>
    <w:rsid w:val="655765A9"/>
    <w:rsid w:val="65A130CE"/>
    <w:rsid w:val="68613E48"/>
    <w:rsid w:val="6F1E2162"/>
    <w:rsid w:val="769A1D69"/>
    <w:rsid w:val="769D6865"/>
    <w:rsid w:val="77E7622F"/>
    <w:rsid w:val="78774E24"/>
    <w:rsid w:val="79AE7EA3"/>
    <w:rsid w:val="7ABB305F"/>
    <w:rsid w:val="7C1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5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/>
      <w:sz w:val="18"/>
      <w:szCs w:val="16"/>
    </w:rPr>
  </w:style>
  <w:style w:type="paragraph" w:styleId="5">
    <w:name w:val="Body Text"/>
    <w:basedOn w:val="1"/>
    <w:qFormat/>
    <w:uiPriority w:val="0"/>
    <w:pPr>
      <w:spacing w:after="120" w:line="100" w:lineRule="atLeast"/>
    </w:pPr>
  </w:style>
  <w:style w:type="paragraph" w:styleId="6">
    <w:name w:val="caption"/>
    <w:basedOn w:val="7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8">
    <w:name w:val="annotation text"/>
    <w:basedOn w:val="1"/>
    <w:qFormat/>
    <w:uiPriority w:val="0"/>
    <w:rPr>
      <w:sz w:val="20"/>
      <w:szCs w:val="18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footer"/>
    <w:basedOn w:val="1"/>
    <w:qFormat/>
    <w:uiPriority w:val="0"/>
    <w:pPr>
      <w:tabs>
        <w:tab w:val="center" w:pos="4536"/>
        <w:tab w:val="right" w:pos="9072"/>
      </w:tabs>
    </w:pPr>
    <w:rPr>
      <w:szCs w:val="21"/>
    </w:rPr>
  </w:style>
  <w:style w:type="paragraph" w:styleId="11">
    <w:name w:val="header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7"/>
    <w:qFormat/>
    <w:uiPriority w:val="0"/>
    <w:pPr>
      <w:spacing w:after="120"/>
    </w:pPr>
  </w:style>
  <w:style w:type="paragraph" w:styleId="13">
    <w:name w:val="List"/>
    <w:basedOn w:val="12"/>
    <w:qFormat/>
    <w:uiPriority w:val="0"/>
  </w:style>
  <w:style w:type="paragraph" w:styleId="14">
    <w:name w:val="Normal (Web)"/>
    <w:basedOn w:val="1"/>
    <w:qFormat/>
    <w:uiPriority w:val="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16">
    <w:name w:val="annotation reference"/>
    <w:basedOn w:val="15"/>
    <w:qFormat/>
    <w:uiPriority w:val="0"/>
    <w:rPr>
      <w:sz w:val="16"/>
      <w:szCs w:val="16"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Index"/>
    <w:basedOn w:val="7"/>
    <w:qFormat/>
    <w:uiPriority w:val="0"/>
    <w:pPr>
      <w:suppressLineNumbers/>
    </w:pPr>
  </w:style>
  <w:style w:type="paragraph" w:customStyle="1" w:styleId="20">
    <w:name w:val="Table Contents"/>
    <w:basedOn w:val="7"/>
    <w:qFormat/>
    <w:uiPriority w:val="0"/>
    <w:pPr>
      <w:suppressLineNumbers/>
    </w:pPr>
  </w:style>
  <w:style w:type="paragraph" w:customStyle="1" w:styleId="21">
    <w:name w:val="Table Heading"/>
    <w:basedOn w:val="20"/>
    <w:qFormat/>
    <w:uiPriority w:val="0"/>
    <w:pPr>
      <w:jc w:val="center"/>
    </w:pPr>
    <w:rPr>
      <w:b/>
      <w:bCs/>
    </w:rPr>
  </w:style>
  <w:style w:type="character" w:customStyle="1" w:styleId="22">
    <w:name w:val="Tekst dymka Znak"/>
    <w:basedOn w:val="15"/>
    <w:qFormat/>
    <w:uiPriority w:val="0"/>
    <w:rPr>
      <w:rFonts w:ascii="Segoe UI" w:hAnsi="Segoe UI"/>
      <w:sz w:val="18"/>
      <w:szCs w:val="16"/>
    </w:rPr>
  </w:style>
  <w:style w:type="character" w:customStyle="1" w:styleId="23">
    <w:name w:val="Stopka Znak"/>
    <w:basedOn w:val="15"/>
    <w:qFormat/>
    <w:uiPriority w:val="0"/>
    <w:rPr>
      <w:szCs w:val="21"/>
    </w:rPr>
  </w:style>
  <w:style w:type="character" w:customStyle="1" w:styleId="24">
    <w:name w:val="Nagłówek 1 Znak"/>
    <w:basedOn w:val="15"/>
    <w:qFormat/>
    <w:uiPriority w:val="0"/>
    <w:rPr>
      <w:rFonts w:ascii="Cambria" w:hAnsi="Cambria" w:eastAsia="Times New Roman"/>
      <w:b/>
      <w:bCs/>
      <w:color w:val="365F91"/>
      <w:sz w:val="28"/>
      <w:szCs w:val="25"/>
    </w:rPr>
  </w:style>
  <w:style w:type="character" w:customStyle="1" w:styleId="25">
    <w:name w:val="Nagłówek 3 Znak"/>
    <w:basedOn w:val="15"/>
    <w:qFormat/>
    <w:uiPriority w:val="0"/>
    <w:rPr>
      <w:rFonts w:ascii="Cambria" w:hAnsi="Cambria" w:eastAsia="Times New Roman"/>
      <w:b/>
      <w:bCs/>
      <w:color w:val="4F81BD"/>
      <w:szCs w:val="21"/>
    </w:rPr>
  </w:style>
  <w:style w:type="paragraph" w:customStyle="1" w:styleId="26">
    <w:name w:val="Heading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character" w:customStyle="1" w:styleId="27">
    <w:name w:val="Tekst podstawowy Znak"/>
    <w:basedOn w:val="15"/>
    <w:qFormat/>
    <w:uiPriority w:val="0"/>
  </w:style>
  <w:style w:type="paragraph" w:customStyle="1" w:styleId="28">
    <w:name w:val="Bez odstępów1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1"/>
      <w:lang w:val="pl-PL" w:eastAsia="zh-CN" w:bidi="hi-IN"/>
    </w:rPr>
  </w:style>
  <w:style w:type="paragraph" w:customStyle="1" w:styleId="29">
    <w:name w:val="Akapit z listą1"/>
    <w:basedOn w:val="1"/>
    <w:qFormat/>
    <w:uiPriority w:val="0"/>
    <w:pPr>
      <w:ind w:left="720"/>
    </w:pPr>
    <w:rPr>
      <w:szCs w:val="21"/>
    </w:rPr>
  </w:style>
  <w:style w:type="character" w:customStyle="1" w:styleId="30">
    <w:name w:val="Tekst komentarza Znak"/>
    <w:basedOn w:val="15"/>
    <w:qFormat/>
    <w:uiPriority w:val="0"/>
    <w:rPr>
      <w:sz w:val="20"/>
      <w:szCs w:val="18"/>
    </w:rPr>
  </w:style>
  <w:style w:type="character" w:customStyle="1" w:styleId="31">
    <w:name w:val="Temat komentarza Znak"/>
    <w:basedOn w:val="30"/>
    <w:qFormat/>
    <w:uiPriority w:val="0"/>
    <w:rPr>
      <w:b/>
      <w:bCs/>
      <w:sz w:val="20"/>
      <w:szCs w:val="18"/>
    </w:rPr>
  </w:style>
  <w:style w:type="character" w:customStyle="1" w:styleId="32">
    <w:name w:val="Bullet Symbols"/>
    <w:qFormat/>
    <w:uiPriority w:val="0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1811</Words>
  <Characters>10871</Characters>
  <Lines>90</Lines>
  <Paragraphs>25</Paragraphs>
  <ScaleCrop>false</ScaleCrop>
  <LinksUpToDate>false</LinksUpToDate>
  <CharactersWithSpaces>12657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2016-10-14T08:48:00Z</dcterms:created>
  <dc:creator>SZEF</dc:creator>
  <cp:lastModifiedBy>Tomasz Woźniak</cp:lastModifiedBy>
  <cp:lastPrinted>2017-09-13T21:43:00Z</cp:lastPrinted>
  <dcterms:modified xsi:type="dcterms:W3CDTF">2018-02-26T19:19:21Z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