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76"/>
        <w:gridCol w:w="2977"/>
        <w:gridCol w:w="3119"/>
        <w:gridCol w:w="2835"/>
        <w:gridCol w:w="2409"/>
      </w:tblGrid>
      <w:tr w:rsidR="00601464" w:rsidRPr="00964103" w:rsidTr="002433C5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601464" w:rsidRPr="00964103" w:rsidRDefault="00957B21" w:rsidP="002433C5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34E">
              <w:rPr>
                <w:sz w:val="16"/>
                <w:szCs w:val="16"/>
              </w:rPr>
              <w:t xml:space="preserve"> </w:t>
            </w:r>
            <w:r w:rsidR="00601464">
              <w:rPr>
                <w:sz w:val="16"/>
                <w:szCs w:val="16"/>
              </w:rPr>
              <w:t xml:space="preserve">   A </w:t>
            </w:r>
            <w:r w:rsidR="00601464" w:rsidRPr="00964103">
              <w:rPr>
                <w:sz w:val="16"/>
                <w:szCs w:val="16"/>
              </w:rPr>
              <w:t>Godzina</w:t>
            </w:r>
          </w:p>
          <w:p w:rsidR="00601464" w:rsidRPr="00964103" w:rsidRDefault="00601464" w:rsidP="002433C5">
            <w:pPr>
              <w:rPr>
                <w:sz w:val="16"/>
                <w:szCs w:val="16"/>
              </w:rPr>
            </w:pPr>
          </w:p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4103">
              <w:rPr>
                <w:b/>
                <w:bCs w:val="0"/>
                <w:sz w:val="16"/>
                <w:szCs w:val="16"/>
              </w:rPr>
              <w:t>Termin</w:t>
            </w:r>
          </w:p>
        </w:tc>
        <w:tc>
          <w:tcPr>
            <w:tcW w:w="2476" w:type="dxa"/>
            <w:tcBorders>
              <w:bottom w:val="nil"/>
            </w:tcBorders>
            <w:shd w:val="clear" w:color="auto" w:fill="CCCCCC"/>
          </w:tcPr>
          <w:p w:rsidR="00601464" w:rsidRPr="00656EB8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656EB8"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2409" w:type="dxa"/>
            <w:vMerge w:val="restart"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601464" w:rsidRPr="00964103" w:rsidTr="002433C5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601464" w:rsidRPr="00964103" w:rsidRDefault="00601464" w:rsidP="002433C5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CCCCCC"/>
          </w:tcPr>
          <w:p w:rsidR="00601464" w:rsidRPr="00656EB8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CCCCCC"/>
          </w:tcPr>
          <w:p w:rsidR="00601464" w:rsidRPr="00964103" w:rsidRDefault="00601464" w:rsidP="002433C5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601464" w:rsidRPr="00DD776B" w:rsidTr="00656EB8">
        <w:trPr>
          <w:trHeight w:val="561"/>
        </w:trPr>
        <w:tc>
          <w:tcPr>
            <w:tcW w:w="0" w:type="auto"/>
            <w:shd w:val="clear" w:color="auto" w:fill="CCCCCC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776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03.03</w:t>
            </w:r>
          </w:p>
        </w:tc>
        <w:tc>
          <w:tcPr>
            <w:tcW w:w="2476" w:type="dxa"/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656EB8">
              <w:rPr>
                <w:b/>
                <w:sz w:val="16"/>
                <w:szCs w:val="16"/>
              </w:rPr>
              <w:t>jpjo</w:t>
            </w:r>
            <w:proofErr w:type="spellEnd"/>
            <w:r w:rsidRPr="00656EB8">
              <w:rPr>
                <w:b/>
                <w:sz w:val="16"/>
                <w:szCs w:val="16"/>
              </w:rPr>
              <w:t xml:space="preserve"> 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Testowanie i ocenianie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835" w:type="dxa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409" w:type="dxa"/>
            <w:shd w:val="clear" w:color="auto" w:fill="DEEAF6" w:themeFill="accent1" w:themeFillTint="33"/>
          </w:tcPr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601464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</w:t>
            </w:r>
            <w:r w:rsidR="00601464" w:rsidRPr="00DD776B">
              <w:rPr>
                <w:b/>
                <w:sz w:val="16"/>
                <w:szCs w:val="16"/>
              </w:rPr>
              <w:t>.</w:t>
            </w:r>
          </w:p>
          <w:p w:rsidR="00601464" w:rsidRPr="00DD776B" w:rsidRDefault="00601464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</w:tr>
      <w:tr w:rsidR="007417A2" w:rsidRPr="00DD776B" w:rsidTr="00656EB8">
        <w:trPr>
          <w:trHeight w:val="555"/>
        </w:trPr>
        <w:tc>
          <w:tcPr>
            <w:tcW w:w="0" w:type="auto"/>
            <w:shd w:val="clear" w:color="auto" w:fill="CCCCCC"/>
          </w:tcPr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776B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04.03</w:t>
            </w:r>
          </w:p>
        </w:tc>
        <w:tc>
          <w:tcPr>
            <w:tcW w:w="2476" w:type="dxa"/>
            <w:shd w:val="clear" w:color="auto" w:fill="auto"/>
          </w:tcPr>
          <w:p w:rsidR="007417A2" w:rsidRPr="00656EB8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CA</w:t>
            </w:r>
          </w:p>
          <w:p w:rsidR="007417A2" w:rsidRPr="00656EB8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proofErr w:type="spellEnd"/>
            <w:r w:rsidR="0093035D" w:rsidRPr="00DD776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93035D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417A2" w:rsidRPr="00DD776B" w:rsidRDefault="007417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proofErr w:type="spellEnd"/>
            <w:r w:rsidR="0093035D" w:rsidRPr="00DD776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93035D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417A2" w:rsidRPr="00DD776B" w:rsidRDefault="007417A2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</w:tr>
      <w:tr w:rsidR="00B812BF" w:rsidRPr="00DD776B" w:rsidTr="00656EB8">
        <w:trPr>
          <w:trHeight w:val="70"/>
        </w:trPr>
        <w:tc>
          <w:tcPr>
            <w:tcW w:w="0" w:type="auto"/>
            <w:shd w:val="clear" w:color="auto" w:fill="CCCCCC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2476" w:type="dxa"/>
            <w:shd w:val="clear" w:color="auto" w:fill="auto"/>
          </w:tcPr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656EB8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Nauczanie cudzoziemców literatury polskiej</w:t>
            </w:r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Wybrane zagadnienia przekładu</w:t>
            </w:r>
          </w:p>
          <w:p w:rsidR="00AA674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hab.A.Dunin-Dudkowska</w:t>
            </w:r>
            <w:proofErr w:type="spellEnd"/>
            <w:r w:rsidR="00AA674B">
              <w:rPr>
                <w:b/>
                <w:sz w:val="16"/>
                <w:szCs w:val="16"/>
              </w:rPr>
              <w:t>,</w:t>
            </w:r>
          </w:p>
          <w:p w:rsidR="00B812BF" w:rsidRPr="00DD776B" w:rsidRDefault="00AA674B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prof. </w:t>
            </w:r>
            <w:proofErr w:type="spellStart"/>
            <w:r>
              <w:rPr>
                <w:b/>
                <w:sz w:val="16"/>
                <w:szCs w:val="16"/>
              </w:rPr>
              <w:t>nadzw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B812BF" w:rsidRPr="00DD776B">
              <w:rPr>
                <w:b/>
                <w:sz w:val="16"/>
                <w:szCs w:val="16"/>
              </w:rPr>
              <w:t>,</w:t>
            </w:r>
            <w:proofErr w:type="spellStart"/>
            <w:r w:rsidR="00B812BF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DD776B" w:rsidRDefault="00B812BF" w:rsidP="00B812BF">
            <w:pPr>
              <w:shd w:val="clear" w:color="auto" w:fill="FFFFFF" w:themeFill="background1"/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A.Faroussi,s.I</w:t>
            </w:r>
            <w:proofErr w:type="spellEnd"/>
          </w:p>
        </w:tc>
      </w:tr>
      <w:tr w:rsidR="00EC6459" w:rsidRPr="00DD776B" w:rsidTr="00656EB8">
        <w:trPr>
          <w:trHeight w:val="598"/>
        </w:trPr>
        <w:tc>
          <w:tcPr>
            <w:tcW w:w="0" w:type="auto"/>
            <w:shd w:val="clear" w:color="auto" w:fill="CCCCCC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18.03</w:t>
            </w:r>
          </w:p>
        </w:tc>
        <w:tc>
          <w:tcPr>
            <w:tcW w:w="2476" w:type="dxa"/>
            <w:shd w:val="clear" w:color="auto" w:fill="auto"/>
          </w:tcPr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Nauczanie cudzoziemców literatury polskiej</w:t>
            </w:r>
          </w:p>
          <w:p w:rsidR="00EC6459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656EB8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Nauczanie cudzoziemców literatury polskiej</w:t>
            </w:r>
          </w:p>
          <w:p w:rsidR="00EC6459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EC6459" w:rsidRPr="00DD776B" w:rsidRDefault="00EC6459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601464" w:rsidRPr="00DD776B" w:rsidTr="00656EB8">
        <w:trPr>
          <w:trHeight w:val="516"/>
        </w:trPr>
        <w:tc>
          <w:tcPr>
            <w:tcW w:w="0" w:type="auto"/>
            <w:shd w:val="clear" w:color="auto" w:fill="CCCCCC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07.04</w:t>
            </w:r>
          </w:p>
        </w:tc>
        <w:tc>
          <w:tcPr>
            <w:tcW w:w="2476" w:type="dxa"/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Kultura języka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626FC2">
              <w:rPr>
                <w:b/>
                <w:sz w:val="16"/>
                <w:szCs w:val="16"/>
              </w:rPr>
              <w:t>,</w:t>
            </w:r>
            <w:r w:rsidR="0093035D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01464" w:rsidRPr="00DD776B" w:rsidRDefault="00601464" w:rsidP="00626F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626F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20E09">
              <w:rPr>
                <w:b/>
                <w:sz w:val="16"/>
                <w:szCs w:val="16"/>
              </w:rPr>
              <w:t>,s.I</w:t>
            </w:r>
            <w:proofErr w:type="spellEnd"/>
          </w:p>
        </w:tc>
      </w:tr>
      <w:tr w:rsidR="00601464" w:rsidRPr="00DD776B" w:rsidTr="00656EB8">
        <w:trPr>
          <w:trHeight w:val="377"/>
        </w:trPr>
        <w:tc>
          <w:tcPr>
            <w:tcW w:w="0" w:type="auto"/>
            <w:shd w:val="clear" w:color="auto" w:fill="CCCCCC"/>
          </w:tcPr>
          <w:p w:rsidR="00601464" w:rsidRPr="00DD776B" w:rsidRDefault="001F0D63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</w:t>
            </w:r>
            <w:r w:rsidR="00601464" w:rsidRPr="00DD776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WY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656EB8">
              <w:rPr>
                <w:b/>
                <w:sz w:val="16"/>
                <w:szCs w:val="16"/>
              </w:rPr>
              <w:t>prof.dr</w:t>
            </w:r>
            <w:proofErr w:type="spellEnd"/>
            <w:r w:rsidRPr="00656EB8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656EB8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Praktyczna gramatyka języka polskiego WY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DD776B">
              <w:rPr>
                <w:b/>
                <w:sz w:val="16"/>
                <w:szCs w:val="16"/>
              </w:rPr>
              <w:t>prof.dr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DD776B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</w:tr>
      <w:tr w:rsidR="00601464" w:rsidRPr="00DD776B" w:rsidTr="00656EB8">
        <w:trPr>
          <w:trHeight w:val="616"/>
        </w:trPr>
        <w:tc>
          <w:tcPr>
            <w:tcW w:w="0" w:type="auto"/>
            <w:shd w:val="clear" w:color="auto" w:fill="CCCCCC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21.04</w:t>
            </w:r>
          </w:p>
        </w:tc>
        <w:tc>
          <w:tcPr>
            <w:tcW w:w="2476" w:type="dxa"/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CA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910F9" w:rsidRPr="00DD776B" w:rsidRDefault="008910F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Metodyka nauczania języka polskiego jako obcego</w:t>
            </w:r>
          </w:p>
          <w:p w:rsidR="00601464" w:rsidRPr="00DD776B" w:rsidRDefault="008910F9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1464" w:rsidRPr="00DD776B" w:rsidTr="00656EB8">
        <w:trPr>
          <w:trHeight w:val="554"/>
        </w:trPr>
        <w:tc>
          <w:tcPr>
            <w:tcW w:w="0" w:type="auto"/>
            <w:shd w:val="clear" w:color="auto" w:fill="CCCCCC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2476" w:type="dxa"/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WY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656EB8">
              <w:rPr>
                <w:b/>
                <w:sz w:val="16"/>
                <w:szCs w:val="16"/>
              </w:rPr>
              <w:t>prof.dr</w:t>
            </w:r>
            <w:proofErr w:type="spellEnd"/>
            <w:r w:rsidRPr="00656EB8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656EB8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Praktyczna gramatyka języka polskiego WY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proofErr w:type="spellStart"/>
            <w:r w:rsidRPr="00DD776B">
              <w:rPr>
                <w:b/>
                <w:sz w:val="16"/>
                <w:szCs w:val="16"/>
              </w:rPr>
              <w:t>prof.dr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DD776B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Testowanie i ocenianie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Testowanie i ocenianie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EC6459" w:rsidRPr="00DD776B" w:rsidTr="00656EB8">
        <w:trPr>
          <w:trHeight w:val="481"/>
        </w:trPr>
        <w:tc>
          <w:tcPr>
            <w:tcW w:w="0" w:type="auto"/>
            <w:shd w:val="clear" w:color="auto" w:fill="CCCCCC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2476" w:type="dxa"/>
            <w:shd w:val="clear" w:color="auto" w:fill="auto"/>
          </w:tcPr>
          <w:p w:rsidR="00EC6459" w:rsidRPr="00656EB8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Kultura języka</w:t>
            </w:r>
          </w:p>
          <w:p w:rsidR="00EC6459" w:rsidRPr="00656EB8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Nauczanie cudzoziemców literatury polskiej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Nauczanie cudzoziemców literatury polskiej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EC6459" w:rsidRPr="00DD776B" w:rsidTr="00656EB8">
        <w:trPr>
          <w:trHeight w:val="498"/>
        </w:trPr>
        <w:tc>
          <w:tcPr>
            <w:tcW w:w="0" w:type="auto"/>
            <w:shd w:val="clear" w:color="auto" w:fill="CCCCCC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2476" w:type="dxa"/>
            <w:shd w:val="clear" w:color="auto" w:fill="auto"/>
          </w:tcPr>
          <w:p w:rsidR="00EC6459" w:rsidRPr="00656EB8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Metodyka nauczania języka polskiego jako obcego</w:t>
            </w:r>
          </w:p>
          <w:p w:rsidR="00EC6459" w:rsidRPr="00656EB8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656EB8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Metodyka nauczania języka polskiego jako obcego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Praktyczna gramatyka języka polskiego CA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C6459" w:rsidRPr="00DD776B" w:rsidRDefault="00EC6459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AB2AA2" w:rsidRPr="00DD776B" w:rsidTr="00656EB8">
        <w:trPr>
          <w:trHeight w:val="474"/>
        </w:trPr>
        <w:tc>
          <w:tcPr>
            <w:tcW w:w="0" w:type="auto"/>
            <w:shd w:val="clear" w:color="auto" w:fill="CCCCCC"/>
          </w:tcPr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26.05</w:t>
            </w:r>
          </w:p>
        </w:tc>
        <w:tc>
          <w:tcPr>
            <w:tcW w:w="2476" w:type="dxa"/>
            <w:shd w:val="clear" w:color="auto" w:fill="auto"/>
          </w:tcPr>
          <w:p w:rsidR="00AB2AA2" w:rsidRPr="00656EB8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Testowanie i ocenianie</w:t>
            </w:r>
          </w:p>
          <w:p w:rsidR="00AB2AA2" w:rsidRPr="00656EB8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A.Butcher</w:t>
            </w:r>
            <w:r w:rsidR="0093035D" w:rsidRPr="00656EB8">
              <w:rPr>
                <w:b/>
                <w:sz w:val="16"/>
                <w:szCs w:val="16"/>
              </w:rPr>
              <w:t>,s.I</w:t>
            </w:r>
            <w:proofErr w:type="spellEnd"/>
          </w:p>
          <w:p w:rsidR="00AB2AA2" w:rsidRPr="00656EB8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Praktyczna gramatyka języka polskiego CA</w:t>
            </w:r>
          </w:p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AB2AA2" w:rsidRPr="00DD776B" w:rsidRDefault="00AB2AA2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601464" w:rsidRPr="00DD776B" w:rsidTr="00656EB8">
        <w:trPr>
          <w:trHeight w:val="552"/>
        </w:trPr>
        <w:tc>
          <w:tcPr>
            <w:tcW w:w="0" w:type="auto"/>
            <w:shd w:val="clear" w:color="auto" w:fill="CCCCCC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2476" w:type="dxa"/>
            <w:shd w:val="clear" w:color="auto" w:fill="auto"/>
          </w:tcPr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CA</w:t>
            </w:r>
          </w:p>
          <w:p w:rsidR="00601464" w:rsidRPr="00656EB8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656EB8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Kultura języka</w:t>
            </w:r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601464" w:rsidRPr="00DD776B" w:rsidRDefault="00601464" w:rsidP="005C341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</w:t>
            </w:r>
            <w:r w:rsidR="0093035D" w:rsidRPr="00DD776B">
              <w:rPr>
                <w:b/>
                <w:sz w:val="16"/>
                <w:szCs w:val="16"/>
              </w:rPr>
              <w:t>,s.I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157B8" w:rsidRPr="00DD776B" w:rsidRDefault="007157B8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7157B8" w:rsidRPr="00DD776B" w:rsidRDefault="007157B8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B.Guziuk-Świca</w:t>
            </w:r>
            <w:r w:rsidR="00626FC2">
              <w:rPr>
                <w:b/>
                <w:sz w:val="16"/>
                <w:szCs w:val="16"/>
              </w:rPr>
              <w:t>,</w:t>
            </w:r>
            <w:r w:rsidR="0093035D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01464" w:rsidRPr="00DD776B" w:rsidRDefault="00601464" w:rsidP="005C341A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</w:tr>
      <w:tr w:rsidR="00B812BF" w:rsidRPr="00DD776B" w:rsidTr="00656E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09.06</w:t>
            </w:r>
          </w:p>
        </w:tc>
        <w:tc>
          <w:tcPr>
            <w:tcW w:w="2476" w:type="dxa"/>
            <w:shd w:val="clear" w:color="auto" w:fill="auto"/>
          </w:tcPr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Praktyczna gramatyka języka polskiego WY</w:t>
            </w:r>
          </w:p>
          <w:p w:rsidR="00B812BF" w:rsidRPr="00656EB8" w:rsidRDefault="00B812BF" w:rsidP="00B812BF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656EB8">
              <w:rPr>
                <w:b/>
                <w:sz w:val="16"/>
                <w:szCs w:val="16"/>
              </w:rPr>
              <w:t>prof.dr</w:t>
            </w:r>
            <w:proofErr w:type="spellEnd"/>
            <w:r w:rsidRPr="00656EB8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656EB8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Wybrane zagadnienia przekładu</w:t>
            </w:r>
          </w:p>
          <w:p w:rsidR="00AA674B" w:rsidRDefault="00B812BF" w:rsidP="00AA674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hab.A.Dunin-Dudkowska</w:t>
            </w:r>
            <w:proofErr w:type="spellEnd"/>
            <w:r w:rsidR="00AA674B">
              <w:rPr>
                <w:b/>
                <w:sz w:val="16"/>
                <w:szCs w:val="16"/>
              </w:rPr>
              <w:t xml:space="preserve">, </w:t>
            </w:r>
          </w:p>
          <w:p w:rsidR="00B812BF" w:rsidRPr="00DD776B" w:rsidRDefault="00AA674B" w:rsidP="00AA674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</w:t>
            </w:r>
            <w:proofErr w:type="spellStart"/>
            <w:r>
              <w:rPr>
                <w:b/>
                <w:sz w:val="16"/>
                <w:szCs w:val="16"/>
              </w:rPr>
              <w:t>nadzw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B812BF" w:rsidRPr="00DD776B">
              <w:rPr>
                <w:b/>
                <w:sz w:val="16"/>
                <w:szCs w:val="16"/>
              </w:rPr>
              <w:t>,</w:t>
            </w:r>
            <w:proofErr w:type="spellStart"/>
            <w:r w:rsidR="00B812BF"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812BF" w:rsidRPr="00DD776B" w:rsidRDefault="00B812BF" w:rsidP="00AA674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DD776B" w:rsidRDefault="00B812BF" w:rsidP="00AA674B">
            <w:pPr>
              <w:shd w:val="clear" w:color="auto" w:fill="FFFFFF" w:themeFill="background1"/>
              <w:jc w:val="center"/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A.Faroussi,s.I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Testowanie i ocenianie</w:t>
            </w:r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A.Butcher</w:t>
            </w:r>
            <w:proofErr w:type="spellEnd"/>
            <w:r w:rsidR="00656E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56EB8">
              <w:rPr>
                <w:b/>
                <w:sz w:val="16"/>
                <w:szCs w:val="16"/>
              </w:rPr>
              <w:t>s.I</w:t>
            </w:r>
            <w:proofErr w:type="spellEnd"/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B812BF" w:rsidRPr="00DD776B" w:rsidRDefault="00B812BF" w:rsidP="00626F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B812BF" w:rsidRPr="00DD776B" w:rsidRDefault="00B812BF" w:rsidP="00626FC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G.Wiśniewska,s.I</w:t>
            </w:r>
            <w:proofErr w:type="spellEnd"/>
          </w:p>
        </w:tc>
      </w:tr>
      <w:tr w:rsidR="00B812BF" w:rsidRPr="002E0157" w:rsidTr="00656E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10.06</w:t>
            </w:r>
          </w:p>
        </w:tc>
        <w:tc>
          <w:tcPr>
            <w:tcW w:w="2476" w:type="dxa"/>
            <w:shd w:val="clear" w:color="auto" w:fill="auto"/>
          </w:tcPr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>Metodyka nauczania języka polskiego jako obcego</w:t>
            </w:r>
          </w:p>
          <w:p w:rsidR="00B812BF" w:rsidRPr="00656EB8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656EB8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656EB8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>Metodyka nauczania języka polskiego jako obcego</w:t>
            </w:r>
          </w:p>
          <w:p w:rsidR="00B812BF" w:rsidRPr="00DD776B" w:rsidRDefault="00B812BF" w:rsidP="00B812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DD776B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812BF" w:rsidRPr="00DD776B" w:rsidRDefault="00B812BF" w:rsidP="00AA674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 dzieci i młodzieży</w:t>
            </w:r>
          </w:p>
          <w:p w:rsidR="00B812BF" w:rsidRPr="00DD776B" w:rsidRDefault="00B812BF" w:rsidP="00AA674B">
            <w:pPr>
              <w:shd w:val="clear" w:color="auto" w:fill="FFFFFF" w:themeFill="background1"/>
              <w:jc w:val="center"/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G.Wiśniewska,s.I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812BF" w:rsidRPr="00DD776B" w:rsidRDefault="00B812BF" w:rsidP="00AA674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DD776B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DD776B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812BF" w:rsidRPr="00357A07" w:rsidRDefault="00B812BF" w:rsidP="00AA674B">
            <w:pPr>
              <w:shd w:val="clear" w:color="auto" w:fill="FFFFFF" w:themeFill="background1"/>
              <w:jc w:val="center"/>
            </w:pPr>
            <w:r w:rsidRPr="00DD776B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DD776B">
              <w:rPr>
                <w:b/>
                <w:sz w:val="16"/>
                <w:szCs w:val="16"/>
              </w:rPr>
              <w:t>A.Przechodzka</w:t>
            </w:r>
            <w:proofErr w:type="spellEnd"/>
            <w:r w:rsidRPr="00DD776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D776B">
              <w:rPr>
                <w:b/>
                <w:sz w:val="16"/>
                <w:szCs w:val="16"/>
              </w:rPr>
              <w:t>s.I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812BF" w:rsidRPr="00357A07" w:rsidRDefault="00B812BF" w:rsidP="00B812BF">
            <w:pPr>
              <w:shd w:val="clear" w:color="auto" w:fill="FFFFFF" w:themeFill="background1"/>
            </w:pPr>
            <w:bookmarkStart w:id="0" w:name="_GoBack"/>
            <w:bookmarkEnd w:id="0"/>
          </w:p>
        </w:tc>
      </w:tr>
    </w:tbl>
    <w:p w:rsidR="001F0D63" w:rsidRDefault="001F0D63" w:rsidP="001F0D63">
      <w:r w:rsidRPr="002E0157">
        <w:t xml:space="preserve">PLAN ZAJĘĆ STUDIA PODYPLOMOWE NAUCZANIE JĘZYKA POLSKIEGO JAKO OBCEGO </w:t>
      </w:r>
      <w:r>
        <w:t>SEMESTR 2</w:t>
      </w:r>
      <w:r w:rsidRPr="002E0157">
        <w:t xml:space="preserve">. GRUPA A, </w:t>
      </w:r>
      <w:r>
        <w:t xml:space="preserve">SALA I </w:t>
      </w:r>
    </w:p>
    <w:p w:rsidR="00F23830" w:rsidRDefault="00F23830" w:rsidP="005C341A">
      <w:pPr>
        <w:shd w:val="clear" w:color="auto" w:fill="FFFFFF" w:themeFill="background1"/>
      </w:pPr>
    </w:p>
    <w:sectPr w:rsidR="00F23830" w:rsidSect="001F0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4"/>
    <w:rsid w:val="00105D2B"/>
    <w:rsid w:val="001F0D63"/>
    <w:rsid w:val="005213F7"/>
    <w:rsid w:val="005740E9"/>
    <w:rsid w:val="005C341A"/>
    <w:rsid w:val="00601464"/>
    <w:rsid w:val="00626FC2"/>
    <w:rsid w:val="00656EB8"/>
    <w:rsid w:val="007157B8"/>
    <w:rsid w:val="007417A2"/>
    <w:rsid w:val="00877D77"/>
    <w:rsid w:val="008910F9"/>
    <w:rsid w:val="00920E09"/>
    <w:rsid w:val="0093035D"/>
    <w:rsid w:val="00957B21"/>
    <w:rsid w:val="00AA674B"/>
    <w:rsid w:val="00AB2AA2"/>
    <w:rsid w:val="00B812BF"/>
    <w:rsid w:val="00C57FBC"/>
    <w:rsid w:val="00C97BB6"/>
    <w:rsid w:val="00DD776B"/>
    <w:rsid w:val="00EC6459"/>
    <w:rsid w:val="00F23830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6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464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46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6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464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46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20</cp:revision>
  <cp:lastPrinted>2018-02-26T07:53:00Z</cp:lastPrinted>
  <dcterms:created xsi:type="dcterms:W3CDTF">2018-02-07T10:18:00Z</dcterms:created>
  <dcterms:modified xsi:type="dcterms:W3CDTF">2018-02-26T07:54:00Z</dcterms:modified>
</cp:coreProperties>
</file>