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60" w:rsidRPr="00134AD4" w:rsidRDefault="00843160" w:rsidP="00134AD4">
      <w:pPr>
        <w:pStyle w:val="Nagwek1"/>
        <w:keepNext w:val="0"/>
        <w:rPr>
          <w:rFonts w:ascii="Cambria" w:hAnsi="Cambria" w:cs="Arial"/>
          <w:sz w:val="28"/>
          <w:szCs w:val="28"/>
        </w:rPr>
      </w:pPr>
      <w:r w:rsidRPr="00134AD4">
        <w:rPr>
          <w:rFonts w:ascii="Cambria" w:hAnsi="Cambria" w:cs="Arial"/>
          <w:sz w:val="28"/>
          <w:szCs w:val="28"/>
        </w:rPr>
        <w:t>TEMATYKI SEMINARIÓW</w:t>
      </w:r>
    </w:p>
    <w:p w:rsidR="00843160" w:rsidRPr="00134AD4" w:rsidRDefault="00843160" w:rsidP="008B56C8">
      <w:pPr>
        <w:rPr>
          <w:rFonts w:ascii="Cambria" w:hAnsi="Cambria" w:cs="Arial"/>
          <w:sz w:val="22"/>
          <w:szCs w:val="22"/>
        </w:rPr>
      </w:pPr>
    </w:p>
    <w:p w:rsidR="00843160" w:rsidRPr="00134AD4" w:rsidRDefault="00843160" w:rsidP="008B56C8">
      <w:pPr>
        <w:rPr>
          <w:rFonts w:ascii="Cambria" w:hAnsi="Cambria" w:cs="Arial"/>
          <w:b/>
          <w:sz w:val="22"/>
          <w:szCs w:val="22"/>
        </w:rPr>
      </w:pPr>
      <w:r w:rsidRPr="00134AD4">
        <w:rPr>
          <w:rFonts w:ascii="Cambria" w:hAnsi="Cambria" w:cs="Arial"/>
          <w:b/>
          <w:sz w:val="22"/>
          <w:szCs w:val="22"/>
        </w:rPr>
        <w:t xml:space="preserve">Prowadzący: </w:t>
      </w:r>
      <w:r>
        <w:rPr>
          <w:rFonts w:ascii="Cambria" w:hAnsi="Cambria" w:cs="Arial"/>
          <w:b/>
          <w:sz w:val="22"/>
          <w:szCs w:val="22"/>
        </w:rPr>
        <w:t xml:space="preserve"> dr Monika Wojtas</w:t>
      </w:r>
    </w:p>
    <w:p w:rsidR="00843160" w:rsidRPr="00745A1F" w:rsidRDefault="00843160" w:rsidP="008B56C8">
      <w:pPr>
        <w:rPr>
          <w:rFonts w:ascii="Cambria" w:hAnsi="Cambria" w:cs="Arial"/>
          <w:sz w:val="22"/>
          <w:szCs w:val="22"/>
        </w:rPr>
      </w:pPr>
    </w:p>
    <w:p w:rsidR="00843160" w:rsidRPr="00134AD4" w:rsidRDefault="00843160" w:rsidP="008B56C8">
      <w:pPr>
        <w:rPr>
          <w:rFonts w:ascii="Cambria" w:hAnsi="Cambria" w:cs="Arial"/>
          <w:b/>
          <w:sz w:val="22"/>
          <w:szCs w:val="22"/>
        </w:rPr>
      </w:pPr>
      <w:r w:rsidRPr="00134AD4">
        <w:rPr>
          <w:rFonts w:ascii="Cambria" w:hAnsi="Cambria" w:cs="Arial"/>
          <w:b/>
          <w:sz w:val="22"/>
          <w:szCs w:val="22"/>
        </w:rPr>
        <w:t xml:space="preserve">Kierunek studiów: </w:t>
      </w:r>
      <w:r>
        <w:rPr>
          <w:rFonts w:ascii="Cambria" w:hAnsi="Cambria" w:cs="Arial"/>
          <w:b/>
          <w:sz w:val="22"/>
          <w:szCs w:val="22"/>
        </w:rPr>
        <w:t xml:space="preserve"> Ekonomia</w:t>
      </w:r>
    </w:p>
    <w:p w:rsidR="00843160" w:rsidRPr="00134AD4" w:rsidRDefault="00843160" w:rsidP="008B56C8">
      <w:pPr>
        <w:rPr>
          <w:rFonts w:ascii="Cambria" w:hAnsi="Cambria" w:cs="Arial"/>
          <w:b/>
          <w:sz w:val="22"/>
          <w:szCs w:val="22"/>
        </w:rPr>
      </w:pPr>
    </w:p>
    <w:p w:rsidR="00843160" w:rsidRPr="00134AD4" w:rsidRDefault="00843160" w:rsidP="008B56C8">
      <w:pPr>
        <w:rPr>
          <w:rFonts w:ascii="Cambria" w:hAnsi="Cambria" w:cs="Arial"/>
          <w:sz w:val="22"/>
          <w:szCs w:val="22"/>
        </w:rPr>
      </w:pPr>
      <w:r w:rsidRPr="00134AD4">
        <w:rPr>
          <w:rFonts w:ascii="Cambria" w:hAnsi="Cambria" w:cs="Arial"/>
          <w:sz w:val="22"/>
          <w:szCs w:val="22"/>
        </w:rPr>
        <w:t xml:space="preserve">Studia </w:t>
      </w:r>
      <w:r w:rsidRPr="00745A1F">
        <w:rPr>
          <w:rFonts w:ascii="Cambria" w:hAnsi="Cambria" w:cs="Arial"/>
          <w:sz w:val="22"/>
          <w:szCs w:val="22"/>
          <w:u w:val="single"/>
        </w:rPr>
        <w:t>stacjonarne</w:t>
      </w:r>
    </w:p>
    <w:p w:rsidR="00843160" w:rsidRDefault="00843160" w:rsidP="008B56C8">
      <w:pPr>
        <w:rPr>
          <w:rFonts w:ascii="Cambria" w:hAnsi="Cambria" w:cs="Arial"/>
          <w:sz w:val="22"/>
          <w:szCs w:val="22"/>
        </w:rPr>
      </w:pPr>
      <w:r w:rsidRPr="00134AD4">
        <w:rPr>
          <w:rFonts w:ascii="Cambria" w:hAnsi="Cambria" w:cs="Arial"/>
          <w:sz w:val="22"/>
          <w:szCs w:val="22"/>
        </w:rPr>
        <w:t xml:space="preserve">Seminarium </w:t>
      </w:r>
      <w:r w:rsidRPr="00745A1F">
        <w:rPr>
          <w:rFonts w:ascii="Cambria" w:hAnsi="Cambria" w:cs="Arial"/>
          <w:sz w:val="22"/>
          <w:szCs w:val="22"/>
          <w:u w:val="single"/>
        </w:rPr>
        <w:t>licencjackie</w:t>
      </w:r>
    </w:p>
    <w:p w:rsidR="00843160" w:rsidRPr="00134AD4" w:rsidRDefault="001E5EBB" w:rsidP="008B56C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Rok studiów: </w:t>
      </w:r>
      <w:r w:rsidR="00843160" w:rsidRPr="00745A1F">
        <w:rPr>
          <w:rFonts w:ascii="Cambria" w:hAnsi="Cambria" w:cs="Arial"/>
          <w:sz w:val="22"/>
          <w:szCs w:val="22"/>
          <w:u w:val="single"/>
        </w:rPr>
        <w:t>II</w:t>
      </w:r>
    </w:p>
    <w:p w:rsidR="00843160" w:rsidRPr="00134AD4" w:rsidRDefault="00843160" w:rsidP="008B56C8">
      <w:pPr>
        <w:rPr>
          <w:rFonts w:ascii="Cambria" w:hAnsi="Cambria" w:cs="Arial"/>
          <w:sz w:val="22"/>
          <w:szCs w:val="22"/>
        </w:rPr>
      </w:pPr>
    </w:p>
    <w:p w:rsidR="00843160" w:rsidRPr="00134AD4" w:rsidRDefault="00843160" w:rsidP="008B56C8">
      <w:pPr>
        <w:ind w:left="714"/>
        <w:jc w:val="left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8602"/>
      </w:tblGrid>
      <w:tr w:rsidR="00843160" w:rsidRPr="00134AD4" w:rsidTr="005547B4">
        <w:tc>
          <w:tcPr>
            <w:tcW w:w="9180" w:type="dxa"/>
            <w:gridSpan w:val="2"/>
          </w:tcPr>
          <w:p w:rsidR="00843160" w:rsidRPr="005547B4" w:rsidRDefault="00843160" w:rsidP="005547B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5547B4">
              <w:rPr>
                <w:rFonts w:ascii="Cambria" w:hAnsi="Cambria" w:cs="Arial"/>
                <w:b/>
                <w:sz w:val="28"/>
                <w:szCs w:val="28"/>
              </w:rPr>
              <w:t>PROPONOWANE TEMATY (OBSZARY):</w:t>
            </w:r>
          </w:p>
        </w:tc>
      </w:tr>
      <w:tr w:rsidR="00843160" w:rsidRPr="00134AD4" w:rsidTr="005547B4">
        <w:tc>
          <w:tcPr>
            <w:tcW w:w="578" w:type="dxa"/>
          </w:tcPr>
          <w:p w:rsidR="00843160" w:rsidRPr="005547B4" w:rsidRDefault="00843160" w:rsidP="005547B4">
            <w:pPr>
              <w:jc w:val="left"/>
              <w:rPr>
                <w:rFonts w:ascii="Cambria" w:hAnsi="Cambria" w:cs="Arial"/>
              </w:rPr>
            </w:pPr>
            <w:r w:rsidRPr="005547B4"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8602" w:type="dxa"/>
          </w:tcPr>
          <w:p w:rsidR="00843160" w:rsidRPr="00745A1F" w:rsidRDefault="00843160" w:rsidP="00745A1F">
            <w:pPr>
              <w:pStyle w:val="Akapitzlist"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>Międzynarodowa  i regionalna polityka handlowa</w:t>
            </w:r>
          </w:p>
        </w:tc>
      </w:tr>
      <w:tr w:rsidR="00843160" w:rsidRPr="00134AD4" w:rsidTr="005547B4">
        <w:tc>
          <w:tcPr>
            <w:tcW w:w="578" w:type="dxa"/>
          </w:tcPr>
          <w:p w:rsidR="00843160" w:rsidRPr="005547B4" w:rsidRDefault="00843160" w:rsidP="005547B4">
            <w:pPr>
              <w:jc w:val="left"/>
              <w:rPr>
                <w:rFonts w:ascii="Cambria" w:hAnsi="Cambria" w:cs="Arial"/>
              </w:rPr>
            </w:pPr>
            <w:r w:rsidRPr="005547B4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8602" w:type="dxa"/>
          </w:tcPr>
          <w:p w:rsidR="00843160" w:rsidRPr="00745A1F" w:rsidRDefault="00843160" w:rsidP="00745A1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>Rozwój powiązań handlowych i inwestycyjnych wybranych krajów oraz w ujęciu globalnym</w:t>
            </w:r>
          </w:p>
        </w:tc>
      </w:tr>
      <w:tr w:rsidR="00843160" w:rsidRPr="00134AD4" w:rsidTr="005547B4">
        <w:tc>
          <w:tcPr>
            <w:tcW w:w="578" w:type="dxa"/>
          </w:tcPr>
          <w:p w:rsidR="00843160" w:rsidRPr="005547B4" w:rsidRDefault="00843160" w:rsidP="005547B4">
            <w:pPr>
              <w:jc w:val="left"/>
              <w:rPr>
                <w:rFonts w:ascii="Cambria" w:hAnsi="Cambria" w:cs="Arial"/>
              </w:rPr>
            </w:pPr>
            <w:r w:rsidRPr="005547B4">
              <w:rPr>
                <w:rFonts w:ascii="Cambria" w:hAnsi="Cambria" w:cs="Arial"/>
                <w:szCs w:val="22"/>
              </w:rPr>
              <w:t>3.</w:t>
            </w:r>
          </w:p>
        </w:tc>
        <w:tc>
          <w:tcPr>
            <w:tcW w:w="8602" w:type="dxa"/>
          </w:tcPr>
          <w:p w:rsidR="00843160" w:rsidRPr="00745A1F" w:rsidRDefault="00843160" w:rsidP="00745A1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>Ocena konkurencyjności wybranych krajów i ugrupowań regionalnych w handlu międzynarodowym</w:t>
            </w:r>
          </w:p>
        </w:tc>
      </w:tr>
      <w:tr w:rsidR="00843160" w:rsidRPr="00134AD4" w:rsidTr="005547B4">
        <w:tc>
          <w:tcPr>
            <w:tcW w:w="578" w:type="dxa"/>
          </w:tcPr>
          <w:p w:rsidR="00843160" w:rsidRPr="005547B4" w:rsidRDefault="00843160" w:rsidP="005547B4">
            <w:pPr>
              <w:jc w:val="left"/>
              <w:rPr>
                <w:rFonts w:ascii="Cambria" w:hAnsi="Cambria" w:cs="Arial"/>
              </w:rPr>
            </w:pPr>
            <w:r w:rsidRPr="005547B4">
              <w:rPr>
                <w:rFonts w:ascii="Cambria" w:hAnsi="Cambria" w:cs="Arial"/>
                <w:szCs w:val="22"/>
              </w:rPr>
              <w:t>4.</w:t>
            </w:r>
          </w:p>
        </w:tc>
        <w:tc>
          <w:tcPr>
            <w:tcW w:w="8602" w:type="dxa"/>
          </w:tcPr>
          <w:p w:rsidR="00843160" w:rsidRPr="00745A1F" w:rsidRDefault="00843160" w:rsidP="00745A1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>Analiza handlu zagranicznego i polityki handlowej wybranych krajów</w:t>
            </w:r>
          </w:p>
        </w:tc>
      </w:tr>
      <w:tr w:rsidR="00843160" w:rsidRPr="00134AD4" w:rsidTr="005547B4">
        <w:tc>
          <w:tcPr>
            <w:tcW w:w="578" w:type="dxa"/>
          </w:tcPr>
          <w:p w:rsidR="00843160" w:rsidRPr="005547B4" w:rsidRDefault="00843160" w:rsidP="005547B4">
            <w:pPr>
              <w:jc w:val="left"/>
              <w:rPr>
                <w:rFonts w:ascii="Cambria" w:hAnsi="Cambria" w:cs="Arial"/>
              </w:rPr>
            </w:pPr>
            <w:r w:rsidRPr="005547B4">
              <w:rPr>
                <w:rFonts w:ascii="Cambria" w:hAnsi="Cambria" w:cs="Arial"/>
                <w:szCs w:val="22"/>
              </w:rPr>
              <w:t>5.</w:t>
            </w:r>
          </w:p>
        </w:tc>
        <w:tc>
          <w:tcPr>
            <w:tcW w:w="8602" w:type="dxa"/>
          </w:tcPr>
          <w:p w:rsidR="00843160" w:rsidRPr="00745A1F" w:rsidRDefault="00843160" w:rsidP="00745A1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>Regionalna integracja gospodarcza</w:t>
            </w:r>
          </w:p>
        </w:tc>
      </w:tr>
      <w:tr w:rsidR="00843160" w:rsidRPr="00134AD4" w:rsidTr="005547B4">
        <w:tc>
          <w:tcPr>
            <w:tcW w:w="578" w:type="dxa"/>
          </w:tcPr>
          <w:p w:rsidR="00843160" w:rsidRPr="005547B4" w:rsidRDefault="00843160" w:rsidP="005547B4">
            <w:pPr>
              <w:jc w:val="left"/>
              <w:rPr>
                <w:rFonts w:ascii="Cambria" w:hAnsi="Cambria" w:cs="Arial"/>
              </w:rPr>
            </w:pPr>
            <w:r w:rsidRPr="005547B4">
              <w:rPr>
                <w:rFonts w:ascii="Cambria" w:hAnsi="Cambria" w:cs="Arial"/>
                <w:szCs w:val="22"/>
              </w:rPr>
              <w:t>6.</w:t>
            </w:r>
          </w:p>
        </w:tc>
        <w:tc>
          <w:tcPr>
            <w:tcW w:w="8602" w:type="dxa"/>
          </w:tcPr>
          <w:p w:rsidR="00843160" w:rsidRPr="00745A1F" w:rsidRDefault="00843160" w:rsidP="00745A1F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 xml:space="preserve">Realizacja wybranych polityk </w:t>
            </w:r>
            <w:proofErr w:type="spellStart"/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>społeczno</w:t>
            </w:r>
            <w:proofErr w:type="spellEnd"/>
            <w:r w:rsidRPr="00745A1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gospodarczych UE (rolna, regionalna, handlowa) </w:t>
            </w:r>
          </w:p>
        </w:tc>
      </w:tr>
      <w:tr w:rsidR="00843160" w:rsidRPr="00134AD4" w:rsidTr="005547B4">
        <w:tc>
          <w:tcPr>
            <w:tcW w:w="578" w:type="dxa"/>
          </w:tcPr>
          <w:p w:rsidR="00843160" w:rsidRPr="005547B4" w:rsidRDefault="00843160" w:rsidP="005547B4">
            <w:pPr>
              <w:jc w:val="left"/>
              <w:rPr>
                <w:rFonts w:ascii="Cambria" w:hAnsi="Cambria" w:cs="Arial"/>
              </w:rPr>
            </w:pPr>
            <w:r w:rsidRPr="005547B4">
              <w:rPr>
                <w:rFonts w:ascii="Cambria" w:hAnsi="Cambria" w:cs="Arial"/>
                <w:szCs w:val="22"/>
              </w:rPr>
              <w:t>7.</w:t>
            </w:r>
          </w:p>
        </w:tc>
        <w:tc>
          <w:tcPr>
            <w:tcW w:w="8602" w:type="dxa"/>
          </w:tcPr>
          <w:p w:rsidR="00843160" w:rsidRPr="00745A1F" w:rsidRDefault="00843160" w:rsidP="005547B4">
            <w:pPr>
              <w:jc w:val="left"/>
              <w:rPr>
                <w:rFonts w:ascii="Cambria" w:hAnsi="Cambria" w:cs="Arial"/>
                <w:sz w:val="24"/>
              </w:rPr>
            </w:pPr>
            <w:r w:rsidRPr="00745A1F">
              <w:rPr>
                <w:rFonts w:ascii="Arial" w:hAnsi="Arial" w:cs="Arial"/>
                <w:sz w:val="24"/>
              </w:rPr>
              <w:t>Działalność międzynarodowych organizacji gospodarczych</w:t>
            </w:r>
          </w:p>
        </w:tc>
      </w:tr>
    </w:tbl>
    <w:p w:rsidR="00843160" w:rsidRPr="00134AD4" w:rsidRDefault="00843160">
      <w:pPr>
        <w:rPr>
          <w:rFonts w:ascii="Cambria" w:hAnsi="Cambria" w:cs="Arial"/>
          <w:sz w:val="24"/>
        </w:rPr>
      </w:pPr>
      <w:bookmarkStart w:id="0" w:name="_GoBack"/>
      <w:bookmarkEnd w:id="0"/>
    </w:p>
    <w:p w:rsidR="00843160" w:rsidRDefault="00843160">
      <w:pPr>
        <w:rPr>
          <w:rFonts w:ascii="Cambria" w:hAnsi="Cambria" w:cs="Arial"/>
          <w:sz w:val="24"/>
        </w:rPr>
      </w:pPr>
      <w:r w:rsidRPr="00134AD4">
        <w:rPr>
          <w:rFonts w:ascii="Cambria" w:hAnsi="Cambria" w:cs="Arial"/>
          <w:sz w:val="24"/>
        </w:rPr>
        <w:t xml:space="preserve">*właściwe podkreślić </w:t>
      </w:r>
    </w:p>
    <w:p w:rsidR="00843160" w:rsidRDefault="00843160">
      <w:pPr>
        <w:rPr>
          <w:rFonts w:ascii="Cambria" w:hAnsi="Cambria" w:cs="Arial"/>
          <w:sz w:val="24"/>
        </w:rPr>
      </w:pPr>
    </w:p>
    <w:p w:rsidR="00843160" w:rsidRPr="006858AE" w:rsidRDefault="00843160">
      <w:pPr>
        <w:rPr>
          <w:rFonts w:ascii="Cambria" w:hAnsi="Cambria"/>
          <w:b/>
          <w:sz w:val="24"/>
        </w:rPr>
      </w:pPr>
      <w:r w:rsidRPr="006858AE">
        <w:rPr>
          <w:rFonts w:ascii="Cambria" w:hAnsi="Cambria" w:cs="Arial"/>
          <w:b/>
          <w:sz w:val="24"/>
        </w:rPr>
        <w:t>Uwagi:</w:t>
      </w:r>
    </w:p>
    <w:sectPr w:rsidR="00843160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72ED"/>
    <w:multiLevelType w:val="hybridMultilevel"/>
    <w:tmpl w:val="59DE2E2C"/>
    <w:lvl w:ilvl="0" w:tplc="795656E6">
      <w:start w:val="1"/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E5EBB"/>
    <w:rsid w:val="00263F63"/>
    <w:rsid w:val="002A39D1"/>
    <w:rsid w:val="0045101D"/>
    <w:rsid w:val="00470AA4"/>
    <w:rsid w:val="00547011"/>
    <w:rsid w:val="005547B4"/>
    <w:rsid w:val="006858AE"/>
    <w:rsid w:val="00745A1F"/>
    <w:rsid w:val="00752A01"/>
    <w:rsid w:val="00843160"/>
    <w:rsid w:val="008B56C8"/>
    <w:rsid w:val="00957466"/>
    <w:rsid w:val="00A33E4C"/>
    <w:rsid w:val="00DA5C23"/>
    <w:rsid w:val="00E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34A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745A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34A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745A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TEMATYKI SEMINARIÓW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creator>Bogusia</dc:creator>
  <cp:lastModifiedBy>Bogusia</cp:lastModifiedBy>
  <cp:revision>2</cp:revision>
  <dcterms:created xsi:type="dcterms:W3CDTF">2018-02-07T07:40:00Z</dcterms:created>
  <dcterms:modified xsi:type="dcterms:W3CDTF">2018-02-07T07:40:00Z</dcterms:modified>
</cp:coreProperties>
</file>