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8C" w:rsidRDefault="0092018C" w:rsidP="009201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licencjackich:</w:t>
      </w:r>
    </w:p>
    <w:p w:rsidR="0092018C" w:rsidRPr="0092018C" w:rsidRDefault="0092018C" w:rsidP="0092018C">
      <w:pPr>
        <w:jc w:val="center"/>
        <w:rPr>
          <w:rFonts w:ascii="Arial" w:hAnsi="Arial" w:cs="Arial"/>
          <w:sz w:val="22"/>
          <w:szCs w:val="22"/>
        </w:rPr>
      </w:pPr>
      <w:r w:rsidRPr="0092018C">
        <w:rPr>
          <w:rFonts w:ascii="Arial" w:hAnsi="Arial" w:cs="Arial"/>
          <w:sz w:val="22"/>
          <w:szCs w:val="22"/>
        </w:rPr>
        <w:t xml:space="preserve">Kierunek: </w:t>
      </w:r>
      <w:r w:rsidRPr="007217D7">
        <w:rPr>
          <w:rFonts w:ascii="Arial" w:hAnsi="Arial" w:cs="Arial"/>
          <w:b/>
          <w:sz w:val="22"/>
          <w:szCs w:val="22"/>
        </w:rPr>
        <w:t>turystyka historyczna</w:t>
      </w:r>
    </w:p>
    <w:p w:rsidR="0092018C" w:rsidRPr="007217D7" w:rsidRDefault="0092018C" w:rsidP="0092018C">
      <w:pPr>
        <w:jc w:val="center"/>
        <w:rPr>
          <w:sz w:val="24"/>
        </w:rPr>
      </w:pPr>
      <w:r w:rsidRPr="007217D7">
        <w:rPr>
          <w:sz w:val="24"/>
        </w:rPr>
        <w:t>Stopień studiów:  Iº</w:t>
      </w:r>
    </w:p>
    <w:p w:rsidR="005C62FB" w:rsidRPr="00F64859" w:rsidRDefault="0092018C" w:rsidP="00F64859">
      <w:pPr>
        <w:jc w:val="center"/>
        <w:rPr>
          <w:sz w:val="24"/>
        </w:rPr>
      </w:pPr>
      <w:r w:rsidRPr="0092018C">
        <w:rPr>
          <w:sz w:val="24"/>
        </w:rPr>
        <w:t>Rok studiów: II</w:t>
      </w:r>
    </w:p>
    <w:p w:rsidR="005C62FB" w:rsidRDefault="005C62FB" w:rsidP="00F931F4">
      <w:pPr>
        <w:pStyle w:val="Zwykytekst"/>
        <w:rPr>
          <w:rFonts w:ascii="Arial" w:hAnsi="Arial" w:cs="Arial"/>
          <w:b/>
        </w:rPr>
      </w:pPr>
    </w:p>
    <w:p w:rsidR="005C62FB" w:rsidRDefault="005C62FB" w:rsidP="00F931F4">
      <w:pPr>
        <w:pStyle w:val="Zwykytekst"/>
        <w:rPr>
          <w:rFonts w:ascii="Arial" w:hAnsi="Arial" w:cs="Arial"/>
          <w:b/>
        </w:rPr>
      </w:pPr>
    </w:p>
    <w:p w:rsidR="005C62FB" w:rsidRPr="005F1384" w:rsidRDefault="005C62FB" w:rsidP="005C62FB">
      <w:pPr>
        <w:rPr>
          <w:rFonts w:ascii="Arial" w:hAnsi="Arial" w:cs="Arial"/>
          <w:b/>
          <w:color w:val="auto"/>
          <w:sz w:val="20"/>
          <w:szCs w:val="20"/>
        </w:rPr>
      </w:pPr>
      <w:r w:rsidRPr="00F64859">
        <w:rPr>
          <w:rFonts w:ascii="Arial" w:hAnsi="Arial" w:cs="Arial"/>
          <w:b/>
          <w:color w:val="auto"/>
          <w:sz w:val="22"/>
          <w:szCs w:val="22"/>
        </w:rPr>
        <w:t xml:space="preserve">Prowadząca: dr hab. </w:t>
      </w:r>
      <w:r w:rsidR="008A048F">
        <w:rPr>
          <w:rFonts w:ascii="Arial" w:hAnsi="Arial" w:cs="Arial"/>
          <w:b/>
          <w:color w:val="auto"/>
          <w:sz w:val="22"/>
          <w:szCs w:val="22"/>
        </w:rPr>
        <w:t xml:space="preserve">Andrzej Pleszczyński, prof. </w:t>
      </w:r>
      <w:proofErr w:type="spellStart"/>
      <w:r w:rsidR="008A048F">
        <w:rPr>
          <w:rFonts w:ascii="Arial" w:hAnsi="Arial" w:cs="Arial"/>
          <w:b/>
          <w:color w:val="auto"/>
          <w:sz w:val="22"/>
          <w:szCs w:val="22"/>
        </w:rPr>
        <w:t>nadzw</w:t>
      </w:r>
      <w:proofErr w:type="spellEnd"/>
      <w:r w:rsidR="008A048F">
        <w:rPr>
          <w:rFonts w:ascii="Arial" w:hAnsi="Arial" w:cs="Arial"/>
          <w:b/>
          <w:color w:val="auto"/>
          <w:sz w:val="22"/>
          <w:szCs w:val="22"/>
        </w:rPr>
        <w:t>.</w:t>
      </w:r>
      <w:r w:rsidRPr="00F64859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Pr="005F1384">
        <w:rPr>
          <w:rFonts w:ascii="Arial" w:hAnsi="Arial" w:cs="Arial"/>
          <w:b/>
          <w:color w:val="auto"/>
          <w:sz w:val="20"/>
          <w:szCs w:val="20"/>
        </w:rPr>
        <w:t>Zakład Historii Powszechnej Średniowiecznej</w:t>
      </w:r>
    </w:p>
    <w:p w:rsidR="008A048F" w:rsidRPr="008A048F" w:rsidRDefault="008A048F" w:rsidP="008A048F">
      <w:pPr>
        <w:spacing w:line="240" w:lineRule="auto"/>
        <w:rPr>
          <w:sz w:val="22"/>
          <w:szCs w:val="22"/>
        </w:rPr>
      </w:pPr>
      <w:r w:rsidRPr="008A048F">
        <w:rPr>
          <w:sz w:val="22"/>
          <w:szCs w:val="22"/>
        </w:rPr>
        <w:t>„Dziedzictwo kulturowo historyczne regionu i możliwości jego komercyjnego wykorzystania”.</w:t>
      </w:r>
    </w:p>
    <w:p w:rsidR="008A048F" w:rsidRPr="008A048F" w:rsidRDefault="008A048F" w:rsidP="008A048F">
      <w:pPr>
        <w:spacing w:line="240" w:lineRule="auto"/>
        <w:rPr>
          <w:sz w:val="22"/>
          <w:szCs w:val="22"/>
        </w:rPr>
      </w:pPr>
      <w:r w:rsidRPr="008A048F">
        <w:rPr>
          <w:sz w:val="22"/>
          <w:szCs w:val="22"/>
        </w:rPr>
        <w:t>Regiony historyczne Europy, ich charakter i właściwości oraz sposoby wykorzystywania ich potencjału kulturowego.</w:t>
      </w:r>
    </w:p>
    <w:p w:rsidR="008A048F" w:rsidRPr="008A048F" w:rsidRDefault="008A048F" w:rsidP="008A048F">
      <w:pPr>
        <w:spacing w:line="240" w:lineRule="auto"/>
        <w:rPr>
          <w:sz w:val="22"/>
          <w:szCs w:val="22"/>
        </w:rPr>
      </w:pPr>
      <w:r w:rsidRPr="008A048F">
        <w:rPr>
          <w:sz w:val="22"/>
          <w:szCs w:val="22"/>
        </w:rPr>
        <w:t>Uwarunkowania historyczno-geograficzne jako czynnik atrakcyjności Lubelszczyzny.</w:t>
      </w:r>
    </w:p>
    <w:p w:rsidR="008A048F" w:rsidRPr="008A048F" w:rsidRDefault="008A048F" w:rsidP="008A048F">
      <w:pPr>
        <w:spacing w:line="240" w:lineRule="auto"/>
        <w:rPr>
          <w:sz w:val="22"/>
          <w:szCs w:val="22"/>
        </w:rPr>
      </w:pPr>
      <w:r w:rsidRPr="008A048F">
        <w:rPr>
          <w:sz w:val="22"/>
          <w:szCs w:val="22"/>
        </w:rPr>
        <w:t>Studia modelowe wybranych przykładów atrakcyjnych kulturowo miejscowości, analiza stanu bieżącego i idee rozwoju ich potencjału.</w:t>
      </w:r>
    </w:p>
    <w:p w:rsidR="008A048F" w:rsidRDefault="008A048F" w:rsidP="003D2419">
      <w:pPr>
        <w:rPr>
          <w:rFonts w:ascii="Arial" w:hAnsi="Arial" w:cs="Arial"/>
          <w:b/>
          <w:color w:val="auto"/>
          <w:sz w:val="22"/>
          <w:szCs w:val="22"/>
        </w:rPr>
      </w:pPr>
    </w:p>
    <w:p w:rsidR="003D2419" w:rsidRPr="007217D7" w:rsidRDefault="000721B1" w:rsidP="003D2419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Prowadząca: dr </w:t>
      </w:r>
      <w:r w:rsidR="008A048F">
        <w:rPr>
          <w:rFonts w:ascii="Arial" w:hAnsi="Arial" w:cs="Arial"/>
          <w:b/>
          <w:color w:val="auto"/>
          <w:sz w:val="22"/>
          <w:szCs w:val="22"/>
        </w:rPr>
        <w:t>Paweł Jusiak</w:t>
      </w:r>
      <w:r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="003D2419" w:rsidRPr="007217D7">
        <w:rPr>
          <w:rFonts w:ascii="Arial" w:hAnsi="Arial" w:cs="Arial"/>
          <w:b/>
          <w:color w:val="auto"/>
          <w:sz w:val="20"/>
          <w:szCs w:val="20"/>
        </w:rPr>
        <w:t>Zakład Historii Polski Śred</w:t>
      </w:r>
      <w:r w:rsidR="00F64859" w:rsidRPr="007217D7">
        <w:rPr>
          <w:rFonts w:ascii="Arial" w:hAnsi="Arial" w:cs="Arial"/>
          <w:b/>
          <w:color w:val="auto"/>
          <w:sz w:val="20"/>
          <w:szCs w:val="20"/>
        </w:rPr>
        <w:t xml:space="preserve">niowiecznej </w:t>
      </w:r>
      <w:r w:rsidR="003D2419" w:rsidRPr="007217D7">
        <w:rPr>
          <w:rFonts w:ascii="Arial" w:hAnsi="Arial" w:cs="Arial"/>
          <w:b/>
          <w:color w:val="auto"/>
          <w:sz w:val="20"/>
          <w:szCs w:val="20"/>
        </w:rPr>
        <w:t>i Dziejów Gospodarczych</w:t>
      </w:r>
    </w:p>
    <w:p w:rsidR="003D2419" w:rsidRPr="008A048F" w:rsidRDefault="008A048F" w:rsidP="008A048F">
      <w:pPr>
        <w:pStyle w:val="Zwykytekst"/>
        <w:rPr>
          <w:rFonts w:ascii="Times New Roman" w:hAnsi="Times New Roman" w:cs="Times New Roman"/>
          <w:szCs w:val="22"/>
        </w:rPr>
      </w:pPr>
      <w:r w:rsidRPr="008A048F">
        <w:rPr>
          <w:rFonts w:ascii="Times New Roman" w:hAnsi="Times New Roman" w:cs="Times New Roman"/>
          <w:szCs w:val="22"/>
        </w:rPr>
        <w:t>Problematyka seminarium będzie dotyczyła historii wybranych osad (wsie i miasta), dziejów zabytków w krajobrazie kulturowym oraz wykorzystaniu potencjału kulturowego regionu lub miejscowości</w:t>
      </w:r>
      <w:r>
        <w:rPr>
          <w:rFonts w:ascii="Times New Roman" w:hAnsi="Times New Roman" w:cs="Times New Roman"/>
          <w:szCs w:val="22"/>
        </w:rPr>
        <w:t>.</w:t>
      </w:r>
    </w:p>
    <w:p w:rsidR="00F64859" w:rsidRDefault="00F64859" w:rsidP="0092018C">
      <w:pPr>
        <w:rPr>
          <w:rFonts w:ascii="Arial" w:hAnsi="Arial" w:cs="Arial"/>
          <w:b/>
          <w:color w:val="FF0000"/>
          <w:sz w:val="22"/>
          <w:szCs w:val="22"/>
        </w:rPr>
      </w:pPr>
    </w:p>
    <w:p w:rsidR="0092018C" w:rsidRPr="00F64859" w:rsidRDefault="0092018C" w:rsidP="0092018C">
      <w:pPr>
        <w:rPr>
          <w:rFonts w:ascii="Arial" w:hAnsi="Arial" w:cs="Arial"/>
          <w:b/>
          <w:color w:val="auto"/>
          <w:sz w:val="22"/>
          <w:szCs w:val="22"/>
        </w:rPr>
      </w:pPr>
      <w:r w:rsidRPr="00F64859">
        <w:rPr>
          <w:rFonts w:ascii="Arial" w:hAnsi="Arial" w:cs="Arial"/>
          <w:b/>
          <w:color w:val="auto"/>
          <w:sz w:val="22"/>
          <w:szCs w:val="22"/>
        </w:rPr>
        <w:t>P</w:t>
      </w:r>
      <w:r w:rsidR="005C62FB" w:rsidRPr="00F64859">
        <w:rPr>
          <w:rFonts w:ascii="Arial" w:hAnsi="Arial" w:cs="Arial"/>
          <w:b/>
          <w:color w:val="auto"/>
          <w:sz w:val="22"/>
          <w:szCs w:val="22"/>
        </w:rPr>
        <w:t>rowadząca</w:t>
      </w:r>
      <w:r w:rsidRPr="00F64859">
        <w:rPr>
          <w:rFonts w:ascii="Arial" w:hAnsi="Arial" w:cs="Arial"/>
          <w:b/>
          <w:color w:val="auto"/>
          <w:sz w:val="22"/>
          <w:szCs w:val="22"/>
        </w:rPr>
        <w:t>: dr hab. Małgorzata Nossowska</w:t>
      </w:r>
      <w:r w:rsidR="00081957" w:rsidRPr="00F64859">
        <w:rPr>
          <w:rFonts w:ascii="Arial" w:hAnsi="Arial" w:cs="Arial"/>
          <w:b/>
          <w:color w:val="auto"/>
          <w:sz w:val="22"/>
          <w:szCs w:val="22"/>
        </w:rPr>
        <w:t xml:space="preserve"> – Zakład Historii XIX w.</w:t>
      </w:r>
      <w:r w:rsidR="00A87125">
        <w:rPr>
          <w:rFonts w:ascii="Arial" w:hAnsi="Arial" w:cs="Arial"/>
          <w:b/>
          <w:color w:val="auto"/>
          <w:sz w:val="22"/>
          <w:szCs w:val="22"/>
        </w:rPr>
        <w:t xml:space="preserve"> i Dziejów Europy Wschodniej</w:t>
      </w:r>
    </w:p>
    <w:p w:rsidR="00207D29" w:rsidRPr="008A048F" w:rsidRDefault="003D2419" w:rsidP="00F6485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A048F">
        <w:rPr>
          <w:rFonts w:ascii="Times New Roman" w:hAnsi="Times New Roman"/>
        </w:rPr>
        <w:t>K</w:t>
      </w:r>
      <w:r w:rsidR="00207D29" w:rsidRPr="008A048F">
        <w:rPr>
          <w:rFonts w:ascii="Times New Roman" w:hAnsi="Times New Roman"/>
        </w:rPr>
        <w:t>ultura, życie codzienne i obyczaje w XIX i 1 poł. XX w. jako elementy nowo</w:t>
      </w:r>
      <w:r w:rsidRPr="008A048F">
        <w:rPr>
          <w:rFonts w:ascii="Times New Roman" w:hAnsi="Times New Roman"/>
        </w:rPr>
        <w:t xml:space="preserve">czesnych szlaków i przewodników </w:t>
      </w:r>
      <w:r w:rsidR="00207D29" w:rsidRPr="008A048F">
        <w:rPr>
          <w:rFonts w:ascii="Times New Roman" w:hAnsi="Times New Roman"/>
        </w:rPr>
        <w:t>turystycznych</w:t>
      </w:r>
      <w:r w:rsidR="00A87125">
        <w:rPr>
          <w:rFonts w:ascii="Times New Roman" w:hAnsi="Times New Roman"/>
        </w:rPr>
        <w:t>.</w:t>
      </w:r>
      <w:r w:rsidR="00207D29" w:rsidRPr="008A048F">
        <w:rPr>
          <w:rFonts w:ascii="Times New Roman" w:hAnsi="Times New Roman"/>
        </w:rPr>
        <w:t xml:space="preserve"> </w:t>
      </w:r>
    </w:p>
    <w:p w:rsidR="00207D29" w:rsidRPr="008A048F" w:rsidRDefault="003D2419" w:rsidP="00F6485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8A048F">
        <w:rPr>
          <w:rFonts w:ascii="Times New Roman" w:hAnsi="Times New Roman"/>
        </w:rPr>
        <w:t>Z</w:t>
      </w:r>
      <w:r w:rsidR="00207D29" w:rsidRPr="008A048F">
        <w:rPr>
          <w:rFonts w:ascii="Times New Roman" w:hAnsi="Times New Roman"/>
        </w:rPr>
        <w:t>abytki materialne XIX w. i ich potencjał turystyczny</w:t>
      </w:r>
      <w:r w:rsidR="00A87125">
        <w:rPr>
          <w:rFonts w:ascii="Times New Roman" w:hAnsi="Times New Roman"/>
        </w:rPr>
        <w:t>.</w:t>
      </w:r>
    </w:p>
    <w:p w:rsidR="00753798" w:rsidRPr="00753798" w:rsidRDefault="003D2419" w:rsidP="008A048F">
      <w:pPr>
        <w:pStyle w:val="Akapitzlist"/>
        <w:numPr>
          <w:ilvl w:val="0"/>
          <w:numId w:val="6"/>
        </w:numPr>
        <w:ind w:left="284" w:hanging="284"/>
        <w:jc w:val="both"/>
      </w:pPr>
      <w:r w:rsidRPr="008A048F">
        <w:rPr>
          <w:rFonts w:ascii="Times New Roman" w:hAnsi="Times New Roman"/>
        </w:rPr>
        <w:t>P</w:t>
      </w:r>
      <w:r w:rsidR="00207D29" w:rsidRPr="008A048F">
        <w:rPr>
          <w:rFonts w:ascii="Times New Roman" w:hAnsi="Times New Roman"/>
        </w:rPr>
        <w:t>ostacie historyczne i literackie jako elementy promują</w:t>
      </w:r>
      <w:r w:rsidR="00A87125">
        <w:rPr>
          <w:rFonts w:ascii="Times New Roman" w:hAnsi="Times New Roman"/>
        </w:rPr>
        <w:t>ce walory turystyczne wybranych.</w:t>
      </w:r>
    </w:p>
    <w:p w:rsidR="0059052F" w:rsidRPr="00753798" w:rsidRDefault="0059052F" w:rsidP="0059052F">
      <w:pPr>
        <w:ind w:left="284" w:hanging="284"/>
        <w:jc w:val="left"/>
        <w:rPr>
          <w:rFonts w:ascii="Arial" w:hAnsi="Arial" w:cs="Arial"/>
          <w:color w:val="auto"/>
        </w:rPr>
      </w:pPr>
      <w:r w:rsidRPr="00753798">
        <w:rPr>
          <w:rFonts w:ascii="Arial" w:hAnsi="Arial" w:cs="Arial"/>
          <w:b/>
          <w:color w:val="auto"/>
          <w:sz w:val="22"/>
          <w:szCs w:val="22"/>
        </w:rPr>
        <w:t xml:space="preserve">Prowadzący: dr hab. Mirosław </w:t>
      </w:r>
      <w:proofErr w:type="spellStart"/>
      <w:r w:rsidRPr="00753798">
        <w:rPr>
          <w:rFonts w:ascii="Arial" w:hAnsi="Arial" w:cs="Arial"/>
          <w:b/>
          <w:color w:val="auto"/>
          <w:sz w:val="22"/>
          <w:szCs w:val="22"/>
        </w:rPr>
        <w:t>Szumiło</w:t>
      </w:r>
      <w:proofErr w:type="spellEnd"/>
      <w:r w:rsidRPr="00753798">
        <w:rPr>
          <w:rFonts w:ascii="Arial" w:hAnsi="Arial" w:cs="Arial"/>
          <w:b/>
          <w:color w:val="auto"/>
          <w:sz w:val="22"/>
          <w:szCs w:val="22"/>
        </w:rPr>
        <w:t xml:space="preserve"> – Zakład Historii Społecznej XX w.</w:t>
      </w:r>
    </w:p>
    <w:p w:rsidR="008A048F" w:rsidRPr="008A048F" w:rsidRDefault="008A048F" w:rsidP="008A048F">
      <w:pPr>
        <w:rPr>
          <w:color w:val="auto"/>
          <w:sz w:val="22"/>
          <w:szCs w:val="22"/>
        </w:rPr>
      </w:pPr>
      <w:r>
        <w:t>1</w:t>
      </w:r>
      <w:r w:rsidRPr="008A048F">
        <w:rPr>
          <w:sz w:val="22"/>
          <w:szCs w:val="22"/>
        </w:rPr>
        <w:t>. Historia lokalna miejscowości lub gmin w XX wieku.</w:t>
      </w:r>
    </w:p>
    <w:p w:rsidR="008A048F" w:rsidRPr="008A048F" w:rsidRDefault="008A048F" w:rsidP="008A048F">
      <w:pPr>
        <w:rPr>
          <w:sz w:val="22"/>
          <w:szCs w:val="22"/>
        </w:rPr>
      </w:pPr>
      <w:r w:rsidRPr="008A048F">
        <w:rPr>
          <w:sz w:val="22"/>
          <w:szCs w:val="22"/>
        </w:rPr>
        <w:t>2. Historia sportu w XX wieku.</w:t>
      </w:r>
    </w:p>
    <w:p w:rsidR="008A048F" w:rsidRDefault="008A048F" w:rsidP="008A048F">
      <w:pPr>
        <w:spacing w:after="240"/>
      </w:pPr>
      <w:r w:rsidRPr="008A048F">
        <w:rPr>
          <w:sz w:val="22"/>
          <w:szCs w:val="22"/>
        </w:rPr>
        <w:t>3. Przewodniki turystyczno-historyczne</w:t>
      </w:r>
      <w:r>
        <w:t xml:space="preserve">. </w:t>
      </w:r>
    </w:p>
    <w:p w:rsidR="00235CC2" w:rsidRPr="00753798" w:rsidRDefault="00235CC2" w:rsidP="00235CC2">
      <w:pPr>
        <w:ind w:left="284" w:hanging="284"/>
        <w:jc w:val="left"/>
        <w:rPr>
          <w:rFonts w:ascii="Arial" w:hAnsi="Arial" w:cs="Arial"/>
          <w:color w:val="auto"/>
        </w:rPr>
      </w:pPr>
      <w:r w:rsidRPr="00753798">
        <w:rPr>
          <w:rFonts w:ascii="Arial" w:hAnsi="Arial" w:cs="Arial"/>
          <w:b/>
          <w:color w:val="auto"/>
          <w:sz w:val="22"/>
          <w:szCs w:val="22"/>
        </w:rPr>
        <w:t xml:space="preserve">Prowadzący: dr </w:t>
      </w:r>
      <w:r>
        <w:rPr>
          <w:rFonts w:ascii="Arial" w:hAnsi="Arial" w:cs="Arial"/>
          <w:b/>
          <w:color w:val="auto"/>
          <w:sz w:val="22"/>
          <w:szCs w:val="22"/>
        </w:rPr>
        <w:t>Paweł Madejski</w:t>
      </w:r>
      <w:r w:rsidRPr="00753798">
        <w:rPr>
          <w:rFonts w:ascii="Arial" w:hAnsi="Arial" w:cs="Arial"/>
          <w:b/>
          <w:color w:val="auto"/>
          <w:sz w:val="22"/>
          <w:szCs w:val="22"/>
        </w:rPr>
        <w:t xml:space="preserve"> – Zakład Historii </w:t>
      </w:r>
      <w:r>
        <w:rPr>
          <w:rFonts w:ascii="Arial" w:hAnsi="Arial" w:cs="Arial"/>
          <w:b/>
          <w:color w:val="auto"/>
          <w:sz w:val="22"/>
          <w:szCs w:val="22"/>
        </w:rPr>
        <w:t>Starożytnej</w:t>
      </w:r>
    </w:p>
    <w:p w:rsidR="00F931F4" w:rsidRPr="000374B8" w:rsidRDefault="00235CC2" w:rsidP="00F931F4">
      <w:pPr>
        <w:ind w:left="284" w:hanging="284"/>
        <w:jc w:val="left"/>
        <w:rPr>
          <w:rFonts w:asciiTheme="minorHAnsi" w:hAnsiTheme="minorHAnsi" w:cstheme="minorHAnsi"/>
          <w:sz w:val="24"/>
        </w:rPr>
      </w:pPr>
      <w:r>
        <w:t>P</w:t>
      </w:r>
      <w:bookmarkStart w:id="0" w:name="_GoBack"/>
      <w:bookmarkEnd w:id="0"/>
      <w:r>
        <w:t>rzewodniki turystyczne i projektowanie szlaków rowerowych</w:t>
      </w:r>
    </w:p>
    <w:p w:rsidR="00EB726D" w:rsidRDefault="00EB726D" w:rsidP="00EB726D">
      <w:pPr>
        <w:ind w:left="714"/>
        <w:jc w:val="left"/>
        <w:rPr>
          <w:rFonts w:ascii="Arial" w:hAnsi="Arial" w:cs="Arial"/>
        </w:rPr>
      </w:pPr>
    </w:p>
    <w:p w:rsidR="004A0DDE" w:rsidRDefault="004A0DDE" w:rsidP="004A0DDE"/>
    <w:p w:rsidR="004A0DDE" w:rsidRDefault="004A0DDE" w:rsidP="004A0DDE"/>
    <w:p w:rsidR="004A0DDE" w:rsidRDefault="004A0DDE" w:rsidP="004A0DDE"/>
    <w:p w:rsidR="00B327A1" w:rsidRDefault="00B327A1"/>
    <w:sectPr w:rsidR="00B327A1" w:rsidSect="003D241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1B5"/>
    <w:multiLevelType w:val="hybridMultilevel"/>
    <w:tmpl w:val="498E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5C9"/>
    <w:multiLevelType w:val="hybridMultilevel"/>
    <w:tmpl w:val="E610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BC9"/>
    <w:multiLevelType w:val="hybridMultilevel"/>
    <w:tmpl w:val="42F40E56"/>
    <w:lvl w:ilvl="0" w:tplc="E5D6F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3D80"/>
    <w:multiLevelType w:val="hybridMultilevel"/>
    <w:tmpl w:val="99060730"/>
    <w:lvl w:ilvl="0" w:tplc="B4EA20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DF75003"/>
    <w:multiLevelType w:val="hybridMultilevel"/>
    <w:tmpl w:val="9E56C89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573C6DF2"/>
    <w:multiLevelType w:val="hybridMultilevel"/>
    <w:tmpl w:val="DA86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36B7E"/>
    <w:multiLevelType w:val="hybridMultilevel"/>
    <w:tmpl w:val="3EDAAB82"/>
    <w:lvl w:ilvl="0" w:tplc="4BF09B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E05B72"/>
    <w:multiLevelType w:val="hybridMultilevel"/>
    <w:tmpl w:val="E398E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70FE9"/>
    <w:multiLevelType w:val="hybridMultilevel"/>
    <w:tmpl w:val="6FACB698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790450CB"/>
    <w:multiLevelType w:val="hybridMultilevel"/>
    <w:tmpl w:val="87FC4932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DDE"/>
    <w:rsid w:val="00026833"/>
    <w:rsid w:val="000374B8"/>
    <w:rsid w:val="000721B1"/>
    <w:rsid w:val="00081957"/>
    <w:rsid w:val="00095F9F"/>
    <w:rsid w:val="00207D29"/>
    <w:rsid w:val="00235CC2"/>
    <w:rsid w:val="00253E9C"/>
    <w:rsid w:val="002B2B4C"/>
    <w:rsid w:val="003D2419"/>
    <w:rsid w:val="004A0DDE"/>
    <w:rsid w:val="0059052F"/>
    <w:rsid w:val="005B4D40"/>
    <w:rsid w:val="005C62FB"/>
    <w:rsid w:val="005F1384"/>
    <w:rsid w:val="00601410"/>
    <w:rsid w:val="007217D7"/>
    <w:rsid w:val="00753798"/>
    <w:rsid w:val="008A048F"/>
    <w:rsid w:val="008F619F"/>
    <w:rsid w:val="0092018C"/>
    <w:rsid w:val="00974453"/>
    <w:rsid w:val="009778F0"/>
    <w:rsid w:val="00A87125"/>
    <w:rsid w:val="00B327A1"/>
    <w:rsid w:val="00CE6806"/>
    <w:rsid w:val="00E17DCF"/>
    <w:rsid w:val="00EB726D"/>
    <w:rsid w:val="00F64859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31AF-FF46-411D-B702-B57CC2D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19"/>
    <w:pPr>
      <w:suppressAutoHyphens/>
      <w:spacing w:after="0" w:line="300" w:lineRule="auto"/>
      <w:jc w:val="both"/>
    </w:pPr>
    <w:rPr>
      <w:rFonts w:ascii="Times New Roman" w:eastAsia="Times New Roman" w:hAnsi="Times New Roman" w:cs="Times New Roman"/>
      <w:color w:val="00000A"/>
      <w:sz w:val="26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A0DDE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DDE"/>
    <w:rPr>
      <w:rFonts w:ascii="Times New Roman" w:eastAsia="Times New Roman" w:hAnsi="Times New Roman" w:cs="Times New Roman"/>
      <w:b/>
      <w:color w:val="00000A"/>
      <w:sz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8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31F4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931F4"/>
    <w:pPr>
      <w:suppressAutoHyphens w:val="0"/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31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5</cp:revision>
  <cp:lastPrinted>2018-01-15T14:02:00Z</cp:lastPrinted>
  <dcterms:created xsi:type="dcterms:W3CDTF">2018-01-12T11:19:00Z</dcterms:created>
  <dcterms:modified xsi:type="dcterms:W3CDTF">2018-01-15T14:07:00Z</dcterms:modified>
</cp:coreProperties>
</file>