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C0" w:rsidRPr="00084FC0" w:rsidRDefault="00084FC0" w:rsidP="00084FC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84FC0">
        <w:rPr>
          <w:rFonts w:ascii="Arial" w:hAnsi="Arial" w:cs="Arial"/>
          <w:b/>
          <w:sz w:val="22"/>
          <w:szCs w:val="22"/>
        </w:rPr>
        <w:t>Proponowane tematy (obszary) prac magisterskich</w:t>
      </w:r>
    </w:p>
    <w:p w:rsidR="00084FC0" w:rsidRPr="00C036B9" w:rsidRDefault="00084FC0" w:rsidP="00084FC0">
      <w:pPr>
        <w:jc w:val="center"/>
        <w:rPr>
          <w:rFonts w:ascii="Arial" w:hAnsi="Arial" w:cs="Arial"/>
          <w:b/>
          <w:sz w:val="22"/>
          <w:szCs w:val="22"/>
        </w:rPr>
      </w:pPr>
      <w:r w:rsidRPr="00C036B9">
        <w:rPr>
          <w:rFonts w:ascii="Arial" w:hAnsi="Arial" w:cs="Arial"/>
          <w:b/>
          <w:sz w:val="22"/>
          <w:szCs w:val="22"/>
        </w:rPr>
        <w:t xml:space="preserve">Kierunek: archiwistyka i </w:t>
      </w:r>
      <w:proofErr w:type="spellStart"/>
      <w:r w:rsidRPr="00C036B9">
        <w:rPr>
          <w:rFonts w:ascii="Arial" w:hAnsi="Arial" w:cs="Arial"/>
          <w:b/>
          <w:sz w:val="22"/>
          <w:szCs w:val="22"/>
        </w:rPr>
        <w:t>nzzi</w:t>
      </w:r>
      <w:proofErr w:type="spellEnd"/>
    </w:p>
    <w:p w:rsidR="00084FC0" w:rsidRPr="00084FC0" w:rsidRDefault="00084FC0" w:rsidP="00084FC0">
      <w:pPr>
        <w:jc w:val="center"/>
        <w:rPr>
          <w:sz w:val="22"/>
          <w:szCs w:val="22"/>
        </w:rPr>
      </w:pPr>
      <w:r w:rsidRPr="00084FC0">
        <w:rPr>
          <w:rFonts w:ascii="Arial" w:hAnsi="Arial" w:cs="Arial"/>
          <w:sz w:val="22"/>
          <w:szCs w:val="22"/>
        </w:rPr>
        <w:t xml:space="preserve">Stopień studiów: </w:t>
      </w:r>
      <w:r w:rsidRPr="00084FC0">
        <w:rPr>
          <w:sz w:val="22"/>
          <w:szCs w:val="22"/>
        </w:rPr>
        <w:t>IIº</w:t>
      </w:r>
    </w:p>
    <w:p w:rsidR="00E42F8B" w:rsidRPr="00A04232" w:rsidRDefault="00084FC0" w:rsidP="00A04232">
      <w:pPr>
        <w:jc w:val="center"/>
        <w:rPr>
          <w:sz w:val="22"/>
          <w:szCs w:val="22"/>
        </w:rPr>
      </w:pPr>
      <w:r w:rsidRPr="00084FC0">
        <w:rPr>
          <w:sz w:val="22"/>
          <w:szCs w:val="22"/>
        </w:rPr>
        <w:t>Rok studiów: I</w:t>
      </w:r>
    </w:p>
    <w:p w:rsidR="00E42F8B" w:rsidRDefault="00E42F8B" w:rsidP="00E42F8B">
      <w:pPr>
        <w:pStyle w:val="Zwykytekst"/>
        <w:rPr>
          <w:rFonts w:ascii="Arial" w:hAnsi="Arial" w:cs="Arial"/>
          <w:b/>
          <w:color w:val="FF0000"/>
          <w:szCs w:val="22"/>
        </w:rPr>
      </w:pPr>
    </w:p>
    <w:p w:rsidR="00E42F8B" w:rsidRPr="00E42F8B" w:rsidRDefault="00E42F8B" w:rsidP="00E42F8B">
      <w:pPr>
        <w:rPr>
          <w:rFonts w:ascii="Arial" w:hAnsi="Arial" w:cs="Arial"/>
          <w:b/>
          <w:color w:val="auto"/>
          <w:sz w:val="22"/>
          <w:szCs w:val="22"/>
        </w:rPr>
      </w:pPr>
      <w:r w:rsidRPr="00E42F8B">
        <w:rPr>
          <w:rFonts w:ascii="Arial" w:hAnsi="Arial" w:cs="Arial"/>
          <w:b/>
          <w:color w:val="auto"/>
          <w:sz w:val="22"/>
          <w:szCs w:val="22"/>
        </w:rPr>
        <w:t xml:space="preserve">Prowadzący: dr hab. </w:t>
      </w:r>
      <w:r w:rsidR="001D56FD">
        <w:rPr>
          <w:rFonts w:ascii="Arial" w:hAnsi="Arial" w:cs="Arial"/>
          <w:b/>
          <w:color w:val="auto"/>
          <w:sz w:val="22"/>
          <w:szCs w:val="22"/>
        </w:rPr>
        <w:t xml:space="preserve">Tomisław </w:t>
      </w:r>
      <w:proofErr w:type="spellStart"/>
      <w:r w:rsidR="001D56FD">
        <w:rPr>
          <w:rFonts w:ascii="Arial" w:hAnsi="Arial" w:cs="Arial"/>
          <w:b/>
          <w:color w:val="auto"/>
          <w:sz w:val="22"/>
          <w:szCs w:val="22"/>
        </w:rPr>
        <w:t>Giergiel</w:t>
      </w:r>
      <w:proofErr w:type="spellEnd"/>
    </w:p>
    <w:p w:rsidR="001D56FD" w:rsidRPr="001D56FD" w:rsidRDefault="001D56FD" w:rsidP="001D56FD">
      <w:pPr>
        <w:spacing w:line="240" w:lineRule="auto"/>
        <w:ind w:left="284" w:hanging="284"/>
        <w:rPr>
          <w:sz w:val="22"/>
          <w:szCs w:val="22"/>
        </w:rPr>
      </w:pPr>
      <w:r>
        <w:rPr>
          <w:sz w:val="24"/>
        </w:rPr>
        <w:t>1</w:t>
      </w:r>
      <w:r w:rsidRPr="001D56FD">
        <w:rPr>
          <w:sz w:val="22"/>
          <w:szCs w:val="22"/>
        </w:rPr>
        <w:t>. Źródła archiwalne rejestrujące transformacje demograficzne, ruch ludności, rozwój społeczności lokalnych (metryki parafialne), jako zwierciadło przemian społeczno-demograficznych i zjawisk genealogicznych.</w:t>
      </w:r>
    </w:p>
    <w:p w:rsidR="001D56FD" w:rsidRPr="001D56FD" w:rsidRDefault="001D56FD" w:rsidP="001D56FD">
      <w:pPr>
        <w:spacing w:line="240" w:lineRule="auto"/>
        <w:rPr>
          <w:sz w:val="22"/>
          <w:szCs w:val="22"/>
        </w:rPr>
      </w:pPr>
      <w:r w:rsidRPr="001D56FD">
        <w:rPr>
          <w:sz w:val="22"/>
          <w:szCs w:val="22"/>
        </w:rPr>
        <w:t>2. Dzieje społeczne, kulturalne i polityczne – lokalne oraz ogólnopolskie w świetle źródeł archiwalnych.</w:t>
      </w:r>
    </w:p>
    <w:p w:rsidR="001D56FD" w:rsidRPr="003B51F5" w:rsidRDefault="001D56FD" w:rsidP="003B51F5">
      <w:pPr>
        <w:spacing w:line="240" w:lineRule="auto"/>
        <w:ind w:left="284" w:hanging="284"/>
        <w:rPr>
          <w:sz w:val="22"/>
          <w:szCs w:val="22"/>
        </w:rPr>
      </w:pPr>
      <w:r w:rsidRPr="001D56FD">
        <w:rPr>
          <w:sz w:val="22"/>
          <w:szCs w:val="22"/>
        </w:rPr>
        <w:t>3. Heraldyka, genealogia, geografia historyczna, nauka o znakach władzy i prawa (źródła archiwalne: pisane oraz ikonograficzne, herby i pieczęcie).</w:t>
      </w:r>
    </w:p>
    <w:p w:rsidR="00E42F8B" w:rsidRPr="00BC4A1F" w:rsidRDefault="00E42F8B" w:rsidP="00E42F8B">
      <w:pPr>
        <w:pStyle w:val="Zwykytekst"/>
        <w:rPr>
          <w:rFonts w:ascii="Arial" w:hAnsi="Arial" w:cs="Arial"/>
        </w:rPr>
      </w:pPr>
      <w:r w:rsidRPr="00BC4A1F">
        <w:rPr>
          <w:rFonts w:ascii="Arial" w:hAnsi="Arial" w:cs="Arial"/>
          <w:b/>
          <w:szCs w:val="22"/>
        </w:rPr>
        <w:t xml:space="preserve">Prowadzący: </w:t>
      </w:r>
      <w:r w:rsidR="00BC4A1F" w:rsidRPr="00BC4A1F">
        <w:rPr>
          <w:rFonts w:ascii="Arial" w:hAnsi="Arial" w:cs="Arial"/>
          <w:b/>
        </w:rPr>
        <w:t xml:space="preserve">dr hab. </w:t>
      </w:r>
      <w:r w:rsidRPr="00BC4A1F">
        <w:rPr>
          <w:rFonts w:ascii="Arial" w:hAnsi="Arial" w:cs="Arial"/>
          <w:b/>
        </w:rPr>
        <w:t xml:space="preserve"> Andrzej Krajka</w:t>
      </w:r>
      <w:r w:rsidR="00BC4A1F" w:rsidRPr="00BC4A1F">
        <w:rPr>
          <w:rFonts w:ascii="Arial" w:hAnsi="Arial" w:cs="Arial"/>
          <w:b/>
        </w:rPr>
        <w:t xml:space="preserve">, prof. </w:t>
      </w:r>
      <w:proofErr w:type="spellStart"/>
      <w:r w:rsidR="00BC4A1F" w:rsidRPr="00BC4A1F">
        <w:rPr>
          <w:rFonts w:ascii="Arial" w:hAnsi="Arial" w:cs="Arial"/>
          <w:b/>
        </w:rPr>
        <w:t>nadzw</w:t>
      </w:r>
      <w:proofErr w:type="spellEnd"/>
      <w:r w:rsidR="00BC4A1F" w:rsidRPr="00BC4A1F">
        <w:rPr>
          <w:rFonts w:ascii="Arial" w:hAnsi="Arial" w:cs="Arial"/>
          <w:b/>
        </w:rPr>
        <w:t>.</w:t>
      </w:r>
      <w:r w:rsidRPr="00BC4A1F">
        <w:rPr>
          <w:rFonts w:ascii="Arial" w:hAnsi="Arial" w:cs="Arial"/>
          <w:b/>
        </w:rPr>
        <w:t xml:space="preserve"> </w:t>
      </w:r>
    </w:p>
    <w:p w:rsidR="00E42F8B" w:rsidRPr="00B8396C" w:rsidRDefault="00E42F8B" w:rsidP="00E42F8B">
      <w:pPr>
        <w:pStyle w:val="Zwykytek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B8396C">
        <w:rPr>
          <w:rFonts w:ascii="Times New Roman" w:hAnsi="Times New Roman" w:cs="Times New Roman"/>
        </w:rPr>
        <w:t>Przetwarzanie zbioru dokumentów tekstowych – ocena słów kluczowych,</w:t>
      </w:r>
    </w:p>
    <w:p w:rsidR="00E42F8B" w:rsidRPr="00B8396C" w:rsidRDefault="00E42F8B" w:rsidP="00E42F8B">
      <w:pPr>
        <w:pStyle w:val="Zwykytekst"/>
        <w:ind w:left="720" w:hanging="720"/>
        <w:rPr>
          <w:rFonts w:ascii="Times New Roman" w:hAnsi="Times New Roman" w:cs="Times New Roman"/>
        </w:rPr>
      </w:pPr>
      <w:r w:rsidRPr="00B8396C">
        <w:rPr>
          <w:rFonts w:ascii="Times New Roman" w:hAnsi="Times New Roman" w:cs="Times New Roman"/>
        </w:rPr>
        <w:t xml:space="preserve">      ocena jakości wyszukiwania, klasyfikacje.</w:t>
      </w:r>
    </w:p>
    <w:p w:rsidR="00E42F8B" w:rsidRPr="00B8396C" w:rsidRDefault="00E42F8B" w:rsidP="00E42F8B">
      <w:pPr>
        <w:pStyle w:val="Zwykytek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B8396C">
        <w:rPr>
          <w:rFonts w:ascii="Times New Roman" w:hAnsi="Times New Roman" w:cs="Times New Roman"/>
        </w:rPr>
        <w:t xml:space="preserve">Metody statystyczne i „data </w:t>
      </w:r>
      <w:proofErr w:type="spellStart"/>
      <w:r w:rsidRPr="00B8396C">
        <w:rPr>
          <w:rFonts w:ascii="Times New Roman" w:hAnsi="Times New Roman" w:cs="Times New Roman"/>
        </w:rPr>
        <w:t>miningowe</w:t>
      </w:r>
      <w:proofErr w:type="spellEnd"/>
      <w:r w:rsidRPr="00B8396C">
        <w:rPr>
          <w:rFonts w:ascii="Times New Roman" w:hAnsi="Times New Roman" w:cs="Times New Roman"/>
        </w:rPr>
        <w:t>” w ekonomii, finansach,</w:t>
      </w:r>
    </w:p>
    <w:p w:rsidR="00E42F8B" w:rsidRPr="00B8396C" w:rsidRDefault="00E42F8B" w:rsidP="00E42F8B">
      <w:pPr>
        <w:pStyle w:val="Zwykytekst"/>
        <w:ind w:left="720" w:hanging="720"/>
        <w:rPr>
          <w:rFonts w:ascii="Times New Roman" w:hAnsi="Times New Roman" w:cs="Times New Roman"/>
        </w:rPr>
      </w:pPr>
      <w:r w:rsidRPr="00B8396C">
        <w:rPr>
          <w:rFonts w:ascii="Times New Roman" w:hAnsi="Times New Roman" w:cs="Times New Roman"/>
        </w:rPr>
        <w:t xml:space="preserve">      biotechnologii i innych dyscyplinach naukowych.</w:t>
      </w:r>
    </w:p>
    <w:p w:rsidR="00AD1DEF" w:rsidRPr="003B51F5" w:rsidRDefault="00E42F8B" w:rsidP="00AD1DEF">
      <w:pPr>
        <w:pStyle w:val="Zwykytek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B8396C">
        <w:rPr>
          <w:rFonts w:ascii="Times New Roman" w:hAnsi="Times New Roman" w:cs="Times New Roman"/>
        </w:rPr>
        <w:t>Modelowanie procesów biologicznych, socjologicznych i innych.</w:t>
      </w:r>
    </w:p>
    <w:p w:rsidR="00BC4A1F" w:rsidRDefault="001D56FD" w:rsidP="001D56FD">
      <w:pPr>
        <w:pStyle w:val="Zwykytekst"/>
        <w:rPr>
          <w:rFonts w:ascii="Arial" w:hAnsi="Arial" w:cs="Arial"/>
          <w:b/>
          <w:szCs w:val="22"/>
        </w:rPr>
      </w:pPr>
      <w:r w:rsidRPr="001D56FD">
        <w:rPr>
          <w:rFonts w:ascii="Arial" w:hAnsi="Arial" w:cs="Arial"/>
          <w:b/>
          <w:szCs w:val="22"/>
        </w:rPr>
        <w:t xml:space="preserve">Prowadzący: dr hab. Krzysztof Latawiec, prof. </w:t>
      </w:r>
      <w:proofErr w:type="spellStart"/>
      <w:r w:rsidRPr="001D56FD">
        <w:rPr>
          <w:rFonts w:ascii="Arial" w:hAnsi="Arial" w:cs="Arial"/>
          <w:b/>
          <w:szCs w:val="22"/>
        </w:rPr>
        <w:t>nadzw</w:t>
      </w:r>
      <w:proofErr w:type="spellEnd"/>
      <w:r w:rsidRPr="001D56FD">
        <w:rPr>
          <w:rFonts w:ascii="Arial" w:hAnsi="Arial" w:cs="Arial"/>
          <w:b/>
          <w:szCs w:val="22"/>
        </w:rPr>
        <w:t xml:space="preserve">. </w:t>
      </w:r>
    </w:p>
    <w:p w:rsidR="00AD1DEF" w:rsidRPr="00AD1DEF" w:rsidRDefault="00AD1DEF" w:rsidP="00AD1DEF">
      <w:pPr>
        <w:spacing w:line="240" w:lineRule="auto"/>
        <w:rPr>
          <w:color w:val="auto"/>
          <w:sz w:val="22"/>
          <w:szCs w:val="22"/>
        </w:rPr>
      </w:pPr>
      <w:r>
        <w:t xml:space="preserve">1. </w:t>
      </w:r>
      <w:r w:rsidRPr="00AD1DEF">
        <w:rPr>
          <w:sz w:val="22"/>
          <w:szCs w:val="22"/>
        </w:rPr>
        <w:t>Archiwa na ziemiach polskich w XIX-XXI w.</w:t>
      </w:r>
    </w:p>
    <w:p w:rsidR="00AD1DEF" w:rsidRPr="00AD1DEF" w:rsidRDefault="00AD1DEF" w:rsidP="00AD1DEF">
      <w:pPr>
        <w:spacing w:line="240" w:lineRule="auto"/>
        <w:rPr>
          <w:sz w:val="22"/>
          <w:szCs w:val="22"/>
        </w:rPr>
      </w:pPr>
      <w:r w:rsidRPr="00AD1DEF">
        <w:rPr>
          <w:sz w:val="22"/>
          <w:szCs w:val="22"/>
        </w:rPr>
        <w:t xml:space="preserve">2. Kancelarie i urzędy na ziemiach polskich w </w:t>
      </w:r>
      <w:proofErr w:type="spellStart"/>
      <w:r w:rsidRPr="00AD1DEF">
        <w:rPr>
          <w:sz w:val="22"/>
          <w:szCs w:val="22"/>
        </w:rPr>
        <w:t>w</w:t>
      </w:r>
      <w:proofErr w:type="spellEnd"/>
      <w:r w:rsidRPr="00AD1DEF">
        <w:rPr>
          <w:sz w:val="22"/>
          <w:szCs w:val="22"/>
        </w:rPr>
        <w:t xml:space="preserve"> XIX-XXI w.</w:t>
      </w:r>
    </w:p>
    <w:p w:rsidR="001D56FD" w:rsidRPr="003B51F5" w:rsidRDefault="00AD1DEF" w:rsidP="003B51F5">
      <w:pPr>
        <w:spacing w:line="240" w:lineRule="auto"/>
        <w:rPr>
          <w:sz w:val="22"/>
          <w:szCs w:val="22"/>
        </w:rPr>
      </w:pPr>
      <w:r w:rsidRPr="00AD1DEF">
        <w:rPr>
          <w:sz w:val="22"/>
          <w:szCs w:val="22"/>
        </w:rPr>
        <w:t>3. Zarządzanie dokumentacją.</w:t>
      </w:r>
    </w:p>
    <w:p w:rsidR="00E42F8B" w:rsidRPr="00E42F8B" w:rsidRDefault="00E42F8B" w:rsidP="00E42F8B">
      <w:pPr>
        <w:rPr>
          <w:rFonts w:ascii="Arial" w:hAnsi="Arial" w:cs="Arial"/>
          <w:b/>
          <w:color w:val="auto"/>
          <w:sz w:val="22"/>
          <w:szCs w:val="22"/>
        </w:rPr>
      </w:pPr>
      <w:r w:rsidRPr="00E42F8B">
        <w:rPr>
          <w:rFonts w:ascii="Arial" w:hAnsi="Arial" w:cs="Arial"/>
          <w:b/>
          <w:color w:val="auto"/>
          <w:sz w:val="22"/>
          <w:szCs w:val="22"/>
        </w:rPr>
        <w:t xml:space="preserve">Prowadzący: dr hab. Robert Litwiński, prof. 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nadzw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E42F8B" w:rsidRPr="00E42F8B" w:rsidRDefault="00E42F8B" w:rsidP="00B8396C">
      <w:pPr>
        <w:pStyle w:val="Akapitzlist"/>
        <w:suppressAutoHyphens w:val="0"/>
        <w:spacing w:after="200" w:line="240" w:lineRule="auto"/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Pr="00E42F8B">
        <w:rPr>
          <w:color w:val="auto"/>
          <w:sz w:val="22"/>
          <w:szCs w:val="22"/>
        </w:rPr>
        <w:t xml:space="preserve">Program seminarium obejmuje zasady pisania prac magisterskich na kierunku Archiwistyka </w:t>
      </w:r>
      <w:r w:rsidR="00BC4A1F">
        <w:rPr>
          <w:color w:val="auto"/>
          <w:sz w:val="22"/>
          <w:szCs w:val="22"/>
        </w:rPr>
        <w:t xml:space="preserve">                             </w:t>
      </w:r>
      <w:r w:rsidRPr="00E42F8B">
        <w:rPr>
          <w:color w:val="auto"/>
          <w:sz w:val="22"/>
          <w:szCs w:val="22"/>
        </w:rPr>
        <w:t xml:space="preserve">i Nowoczesne Zarządzanie Zapisami Informacyjnymi, ze szczególnym zwróceniem uwagi na źródła archiwalne, drukowane, prasę oraz literaturę przedmiotu z historii Polski  i powszechnej XX wieku. </w:t>
      </w:r>
    </w:p>
    <w:p w:rsidR="003B51F5" w:rsidRDefault="00E42F8B" w:rsidP="003B51F5">
      <w:pPr>
        <w:pStyle w:val="Akapitzlist"/>
        <w:numPr>
          <w:ilvl w:val="0"/>
          <w:numId w:val="8"/>
        </w:numPr>
        <w:suppressAutoHyphens w:val="0"/>
        <w:spacing w:after="200" w:line="240" w:lineRule="auto"/>
        <w:ind w:left="284" w:hanging="284"/>
        <w:rPr>
          <w:rFonts w:ascii="Tahoma" w:hAnsi="Tahoma" w:cs="Tahoma"/>
          <w:color w:val="auto"/>
          <w:sz w:val="22"/>
          <w:szCs w:val="22"/>
          <w:shd w:val="clear" w:color="auto" w:fill="ECECEC"/>
        </w:rPr>
      </w:pPr>
      <w:r w:rsidRPr="00E42F8B">
        <w:rPr>
          <w:color w:val="auto"/>
          <w:sz w:val="22"/>
          <w:szCs w:val="22"/>
        </w:rPr>
        <w:t xml:space="preserve">Problematyka seminarium koncentruje się wokół wybranych przez seminarzystów problemów, a w szczególności kwestii związanych z polityką wewnętrzną, zagraniczną, obyczajowością, administracją, gospodarką, wojskowością, historią regionalną itp. </w:t>
      </w:r>
    </w:p>
    <w:p w:rsidR="003B51F5" w:rsidRDefault="003B51F5" w:rsidP="003B51F5">
      <w:pPr>
        <w:pStyle w:val="Akapitzlist"/>
        <w:suppressAutoHyphens w:val="0"/>
        <w:spacing w:after="200" w:line="24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3B51F5">
        <w:rPr>
          <w:rFonts w:ascii="Arial" w:hAnsi="Arial" w:cs="Arial"/>
          <w:b/>
          <w:color w:val="auto"/>
          <w:sz w:val="22"/>
          <w:szCs w:val="22"/>
        </w:rPr>
        <w:t>Prowadzący:</w:t>
      </w:r>
      <w:r w:rsidRPr="003B51F5">
        <w:rPr>
          <w:color w:val="auto"/>
        </w:rPr>
        <w:t xml:space="preserve"> </w:t>
      </w:r>
      <w:r w:rsidRPr="003B51F5">
        <w:rPr>
          <w:rFonts w:ascii="Arial" w:hAnsi="Arial" w:cs="Arial"/>
          <w:b/>
          <w:color w:val="auto"/>
          <w:sz w:val="22"/>
          <w:szCs w:val="22"/>
        </w:rPr>
        <w:t xml:space="preserve">prof. dr hab. Janusz Łosowski 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3B51F5" w:rsidRDefault="003B51F5" w:rsidP="003B51F5">
      <w:pPr>
        <w:pStyle w:val="Akapitzlist"/>
        <w:suppressAutoHyphens w:val="0"/>
        <w:spacing w:after="200" w:line="240" w:lineRule="auto"/>
        <w:ind w:left="284" w:hanging="284"/>
        <w:rPr>
          <w:sz w:val="22"/>
          <w:szCs w:val="22"/>
        </w:rPr>
      </w:pPr>
      <w:r w:rsidRPr="003B51F5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AD1DEF" w:rsidRPr="00AD1DEF">
        <w:rPr>
          <w:sz w:val="22"/>
          <w:szCs w:val="22"/>
        </w:rPr>
        <w:t>Prace dotyczące dziejów archiwów państwowych, społecznych (różnych organizacji) oraz prywatnych (należących do osób prywatnych), w tym także nieznanych do tej pory badaczom, jeśli tylko uda im się je odnaleźć.</w:t>
      </w:r>
      <w:r>
        <w:rPr>
          <w:sz w:val="22"/>
          <w:szCs w:val="22"/>
        </w:rPr>
        <w:t xml:space="preserve"> </w:t>
      </w:r>
    </w:p>
    <w:p w:rsidR="00AD1DEF" w:rsidRPr="003B51F5" w:rsidRDefault="003B51F5" w:rsidP="003B51F5">
      <w:pPr>
        <w:pStyle w:val="Akapitzlist"/>
        <w:suppressAutoHyphens w:val="0"/>
        <w:spacing w:after="200" w:line="240" w:lineRule="auto"/>
        <w:ind w:left="284" w:hanging="284"/>
        <w:rPr>
          <w:rFonts w:ascii="Tahoma" w:hAnsi="Tahoma" w:cs="Tahoma"/>
          <w:color w:val="auto"/>
          <w:sz w:val="22"/>
          <w:szCs w:val="22"/>
          <w:shd w:val="clear" w:color="auto" w:fill="ECECEC"/>
        </w:rPr>
      </w:pPr>
      <w:r>
        <w:rPr>
          <w:sz w:val="22"/>
          <w:szCs w:val="22"/>
        </w:rPr>
        <w:t xml:space="preserve">2. </w:t>
      </w:r>
      <w:r w:rsidR="00AD1DEF" w:rsidRPr="00AD1DEF">
        <w:rPr>
          <w:sz w:val="22"/>
          <w:szCs w:val="22"/>
        </w:rPr>
        <w:t>Opracowanie inwentarzy analitycznych wybranych zespołów archiwalnych znajdujących się w archiwach państwowych oraz Instytutu Pamięci Narodowej (z reguły liczących kilkadziesiąt jednostek archiwalnych).</w:t>
      </w:r>
    </w:p>
    <w:p w:rsidR="00AD1DEF" w:rsidRPr="003B51F5" w:rsidRDefault="00AD1DEF" w:rsidP="003B51F5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AD1DEF">
        <w:rPr>
          <w:sz w:val="22"/>
          <w:szCs w:val="22"/>
        </w:rPr>
        <w:t>Analizę wybranych zbiorów dokumentacji w formie elektronicznej, dostępnych za pośrednictwem Internetu, tworzonych przez osoby prywatne w Polsce oraz krajach sąsiednich (Rosja, Białoruś, Ukraina, Czechy, Słowacja). </w:t>
      </w:r>
    </w:p>
    <w:p w:rsidR="00E42F8B" w:rsidRPr="00E42F8B" w:rsidRDefault="00E42F8B" w:rsidP="00E42F8B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42F8B">
        <w:rPr>
          <w:rFonts w:ascii="Arial" w:hAnsi="Arial" w:cs="Arial"/>
          <w:b/>
          <w:color w:val="000000" w:themeColor="text1"/>
          <w:sz w:val="22"/>
          <w:szCs w:val="22"/>
        </w:rPr>
        <w:t xml:space="preserve">Prowadzący: dr hab. Marek </w:t>
      </w:r>
      <w:proofErr w:type="spellStart"/>
      <w:r w:rsidRPr="00E42F8B">
        <w:rPr>
          <w:rFonts w:ascii="Arial" w:hAnsi="Arial" w:cs="Arial"/>
          <w:b/>
          <w:color w:val="000000" w:themeColor="text1"/>
          <w:sz w:val="22"/>
          <w:szCs w:val="22"/>
        </w:rPr>
        <w:t>Sioma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, prof.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nadzw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E42F8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1D56FD" w:rsidRPr="00B5043A" w:rsidRDefault="00E42F8B" w:rsidP="001D56FD">
      <w:pPr>
        <w:ind w:left="714" w:hanging="714"/>
        <w:jc w:val="left"/>
        <w:rPr>
          <w:rFonts w:ascii="Cambria" w:hAnsi="Cambria" w:cs="Arial"/>
          <w:sz w:val="24"/>
        </w:rPr>
      </w:pPr>
      <w:r w:rsidRPr="00E42F8B">
        <w:rPr>
          <w:sz w:val="22"/>
          <w:szCs w:val="22"/>
        </w:rPr>
        <w:t>1</w:t>
      </w:r>
      <w:r w:rsidR="001D56FD">
        <w:rPr>
          <w:rFonts w:ascii="Cambria" w:hAnsi="Cambria" w:cs="Arial"/>
          <w:sz w:val="24"/>
        </w:rPr>
        <w:t xml:space="preserve">. </w:t>
      </w:r>
      <w:r w:rsidR="001D56FD" w:rsidRPr="00B5043A">
        <w:rPr>
          <w:rFonts w:ascii="Cambria" w:hAnsi="Cambria" w:cs="Arial"/>
          <w:sz w:val="24"/>
        </w:rPr>
        <w:t>Archiwalia i archiwa w XX-XXI w. – dzieje, teraźniejszość, przyszłość</w:t>
      </w:r>
    </w:p>
    <w:p w:rsidR="001D56FD" w:rsidRPr="00B5043A" w:rsidRDefault="001D56FD" w:rsidP="001D56FD">
      <w:pPr>
        <w:ind w:left="714" w:hanging="714"/>
        <w:jc w:val="left"/>
        <w:rPr>
          <w:rFonts w:ascii="Cambria" w:hAnsi="Cambria" w:cs="Arial"/>
          <w:sz w:val="24"/>
        </w:rPr>
      </w:pPr>
      <w:r w:rsidRPr="00B5043A">
        <w:rPr>
          <w:rFonts w:ascii="Cambria" w:hAnsi="Cambria" w:cs="Arial"/>
          <w:sz w:val="24"/>
        </w:rPr>
        <w:t>2. Instytucje państwa (administracja, kultura, szkolnictwo, itp.)</w:t>
      </w:r>
    </w:p>
    <w:p w:rsidR="001D56FD" w:rsidRPr="003B51F5" w:rsidRDefault="001D56FD" w:rsidP="003B51F5">
      <w:pPr>
        <w:ind w:left="714" w:hanging="714"/>
        <w:jc w:val="left"/>
        <w:rPr>
          <w:rFonts w:ascii="Cambria" w:hAnsi="Cambria" w:cs="Arial"/>
          <w:sz w:val="24"/>
        </w:rPr>
      </w:pPr>
      <w:r w:rsidRPr="00B5043A">
        <w:rPr>
          <w:rFonts w:ascii="Cambria" w:hAnsi="Cambria" w:cs="Arial"/>
          <w:sz w:val="24"/>
        </w:rPr>
        <w:t>3. Polityka i społeczeństw</w:t>
      </w:r>
      <w:r>
        <w:rPr>
          <w:rFonts w:ascii="Cambria" w:hAnsi="Cambria" w:cs="Arial"/>
          <w:sz w:val="24"/>
        </w:rPr>
        <w:t>a</w:t>
      </w:r>
      <w:r w:rsidRPr="00B5043A">
        <w:rPr>
          <w:rFonts w:ascii="Cambria" w:hAnsi="Cambria" w:cs="Arial"/>
          <w:sz w:val="24"/>
        </w:rPr>
        <w:t xml:space="preserve"> w dwudziestowiecznej Polsce i Europie</w:t>
      </w:r>
    </w:p>
    <w:p w:rsidR="00917DE7" w:rsidRPr="003B51F5" w:rsidRDefault="00917DE7" w:rsidP="001D56FD">
      <w:pPr>
        <w:spacing w:line="240" w:lineRule="auto"/>
        <w:ind w:left="714" w:hanging="714"/>
        <w:jc w:val="left"/>
        <w:rPr>
          <w:rFonts w:ascii="Arial" w:hAnsi="Arial" w:cs="Arial"/>
          <w:b/>
          <w:sz w:val="22"/>
          <w:szCs w:val="22"/>
        </w:rPr>
      </w:pPr>
      <w:r w:rsidRPr="003B51F5">
        <w:rPr>
          <w:rFonts w:ascii="Arial" w:hAnsi="Arial" w:cs="Arial"/>
          <w:b/>
          <w:sz w:val="22"/>
          <w:szCs w:val="22"/>
        </w:rPr>
        <w:t xml:space="preserve">Prowadzący: dr hab. </w:t>
      </w:r>
      <w:r w:rsidR="00F9039F" w:rsidRPr="003B51F5">
        <w:rPr>
          <w:rFonts w:ascii="Arial" w:hAnsi="Arial" w:cs="Arial"/>
          <w:b/>
          <w:sz w:val="22"/>
          <w:szCs w:val="22"/>
        </w:rPr>
        <w:t>Krzysztof Skupieński</w:t>
      </w:r>
      <w:r w:rsidRPr="003B51F5">
        <w:rPr>
          <w:rFonts w:ascii="Arial" w:hAnsi="Arial" w:cs="Arial"/>
          <w:b/>
          <w:sz w:val="22"/>
          <w:szCs w:val="22"/>
        </w:rPr>
        <w:t xml:space="preserve">, prof. </w:t>
      </w:r>
      <w:proofErr w:type="spellStart"/>
      <w:r w:rsidR="00E42F8B" w:rsidRPr="003B51F5">
        <w:rPr>
          <w:rFonts w:ascii="Arial" w:hAnsi="Arial" w:cs="Arial"/>
          <w:b/>
          <w:sz w:val="22"/>
          <w:szCs w:val="22"/>
        </w:rPr>
        <w:t>nadzw</w:t>
      </w:r>
      <w:proofErr w:type="spellEnd"/>
      <w:r w:rsidR="00E42F8B" w:rsidRPr="003B51F5">
        <w:rPr>
          <w:rFonts w:ascii="Arial" w:hAnsi="Arial" w:cs="Arial"/>
          <w:b/>
          <w:sz w:val="22"/>
          <w:szCs w:val="22"/>
        </w:rPr>
        <w:t>.</w:t>
      </w:r>
    </w:p>
    <w:p w:rsidR="00C036B9" w:rsidRPr="00E42F8B" w:rsidRDefault="00C036B9" w:rsidP="00B8396C">
      <w:pPr>
        <w:spacing w:line="240" w:lineRule="auto"/>
        <w:ind w:left="284" w:hanging="284"/>
        <w:rPr>
          <w:sz w:val="22"/>
          <w:szCs w:val="22"/>
        </w:rPr>
      </w:pPr>
      <w:r>
        <w:t>1</w:t>
      </w:r>
      <w:r w:rsidRPr="00E36A11">
        <w:rPr>
          <w:sz w:val="24"/>
        </w:rPr>
        <w:t xml:space="preserve">. </w:t>
      </w:r>
      <w:r w:rsidRPr="00E42F8B">
        <w:rPr>
          <w:sz w:val="22"/>
          <w:szCs w:val="22"/>
        </w:rPr>
        <w:t>Dokumentacja  jako instrument władzy, prawa or</w:t>
      </w:r>
      <w:r w:rsidR="00D00E01" w:rsidRPr="00E42F8B">
        <w:rPr>
          <w:sz w:val="22"/>
          <w:szCs w:val="22"/>
        </w:rPr>
        <w:t>az zarzą</w:t>
      </w:r>
      <w:r w:rsidR="00E42F8B">
        <w:rPr>
          <w:sz w:val="22"/>
          <w:szCs w:val="22"/>
        </w:rPr>
        <w:t>dzania  w przeszłości</w:t>
      </w:r>
      <w:r w:rsidR="00D00E01" w:rsidRPr="00E42F8B">
        <w:rPr>
          <w:sz w:val="22"/>
          <w:szCs w:val="22"/>
        </w:rPr>
        <w:t xml:space="preserve"> i </w:t>
      </w:r>
      <w:r w:rsidRPr="00E42F8B">
        <w:rPr>
          <w:sz w:val="22"/>
          <w:szCs w:val="22"/>
        </w:rPr>
        <w:t xml:space="preserve">współcześnie – </w:t>
      </w:r>
      <w:r w:rsidR="00A04232">
        <w:rPr>
          <w:sz w:val="22"/>
          <w:szCs w:val="22"/>
        </w:rPr>
        <w:t xml:space="preserve">                      </w:t>
      </w:r>
      <w:r w:rsidRPr="00E42F8B">
        <w:rPr>
          <w:sz w:val="22"/>
          <w:szCs w:val="22"/>
        </w:rPr>
        <w:t xml:space="preserve">z uwzględnieniem przemian technologii komunikacyjnych. </w:t>
      </w:r>
    </w:p>
    <w:p w:rsidR="00C036B9" w:rsidRPr="00E42F8B" w:rsidRDefault="00C036B9" w:rsidP="00B8396C">
      <w:pPr>
        <w:spacing w:line="240" w:lineRule="auto"/>
        <w:ind w:left="284" w:hanging="284"/>
        <w:rPr>
          <w:sz w:val="22"/>
          <w:szCs w:val="22"/>
        </w:rPr>
      </w:pPr>
      <w:r w:rsidRPr="00E42F8B">
        <w:rPr>
          <w:sz w:val="22"/>
          <w:szCs w:val="22"/>
        </w:rPr>
        <w:t>2. Archiwalia i archiwa na przestrzeni dziejów i dziś –  oraz ich miejsce w procesach komunikacji społecznej.</w:t>
      </w:r>
    </w:p>
    <w:p w:rsidR="00C036B9" w:rsidRPr="00E42F8B" w:rsidRDefault="00C036B9" w:rsidP="00B8396C">
      <w:pPr>
        <w:spacing w:line="240" w:lineRule="auto"/>
        <w:ind w:left="567" w:hanging="567"/>
        <w:rPr>
          <w:sz w:val="22"/>
          <w:szCs w:val="22"/>
        </w:rPr>
      </w:pPr>
      <w:r w:rsidRPr="00E42F8B">
        <w:rPr>
          <w:sz w:val="22"/>
          <w:szCs w:val="22"/>
        </w:rPr>
        <w:t xml:space="preserve">3. </w:t>
      </w:r>
      <w:r w:rsidR="00D00E01" w:rsidRPr="00E42F8B">
        <w:rPr>
          <w:sz w:val="22"/>
          <w:szCs w:val="22"/>
        </w:rPr>
        <w:t xml:space="preserve"> </w:t>
      </w:r>
      <w:r w:rsidRPr="00E42F8B">
        <w:rPr>
          <w:sz w:val="22"/>
          <w:szCs w:val="22"/>
        </w:rPr>
        <w:t xml:space="preserve">Źródła historyczne i ich znaczenie w poznawaniu człowieka, społeczeństwa i kultury. </w:t>
      </w:r>
    </w:p>
    <w:p w:rsidR="00084FC0" w:rsidRDefault="00084FC0" w:rsidP="00B8396C">
      <w:pPr>
        <w:spacing w:line="240" w:lineRule="auto"/>
        <w:ind w:left="714"/>
        <w:jc w:val="left"/>
        <w:rPr>
          <w:rFonts w:ascii="Arial" w:hAnsi="Arial" w:cs="Arial"/>
        </w:rPr>
      </w:pPr>
    </w:p>
    <w:p w:rsidR="0055436B" w:rsidRDefault="0055436B"/>
    <w:sectPr w:rsidR="0055436B" w:rsidSect="00A0423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276"/>
    <w:multiLevelType w:val="hybridMultilevel"/>
    <w:tmpl w:val="18AE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BB0"/>
    <w:multiLevelType w:val="hybridMultilevel"/>
    <w:tmpl w:val="F514B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17A"/>
    <w:multiLevelType w:val="hybridMultilevel"/>
    <w:tmpl w:val="A8648E18"/>
    <w:lvl w:ilvl="0" w:tplc="C0703F58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532F4F"/>
    <w:multiLevelType w:val="hybridMultilevel"/>
    <w:tmpl w:val="DD163C90"/>
    <w:lvl w:ilvl="0" w:tplc="FAB0D60A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20B2FEC"/>
    <w:multiLevelType w:val="hybridMultilevel"/>
    <w:tmpl w:val="809A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E405A"/>
    <w:multiLevelType w:val="hybridMultilevel"/>
    <w:tmpl w:val="51EA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10BA"/>
    <w:multiLevelType w:val="hybridMultilevel"/>
    <w:tmpl w:val="CF7C7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10F97"/>
    <w:multiLevelType w:val="hybridMultilevel"/>
    <w:tmpl w:val="954E6E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7305BE9"/>
    <w:multiLevelType w:val="hybridMultilevel"/>
    <w:tmpl w:val="7CF2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24379"/>
    <w:multiLevelType w:val="hybridMultilevel"/>
    <w:tmpl w:val="A79A4440"/>
    <w:lvl w:ilvl="0" w:tplc="FB245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C0"/>
    <w:rsid w:val="00084FC0"/>
    <w:rsid w:val="001D56FD"/>
    <w:rsid w:val="002D2DE2"/>
    <w:rsid w:val="003B51F5"/>
    <w:rsid w:val="00443888"/>
    <w:rsid w:val="004A45E6"/>
    <w:rsid w:val="0055436B"/>
    <w:rsid w:val="008065A6"/>
    <w:rsid w:val="00917DE7"/>
    <w:rsid w:val="00A04232"/>
    <w:rsid w:val="00A531EB"/>
    <w:rsid w:val="00AD1DEF"/>
    <w:rsid w:val="00AF6DDE"/>
    <w:rsid w:val="00B8396C"/>
    <w:rsid w:val="00BA2C0A"/>
    <w:rsid w:val="00BC4A1F"/>
    <w:rsid w:val="00BF672C"/>
    <w:rsid w:val="00C036B9"/>
    <w:rsid w:val="00D00E01"/>
    <w:rsid w:val="00E33CF8"/>
    <w:rsid w:val="00E36A11"/>
    <w:rsid w:val="00E42F8B"/>
    <w:rsid w:val="00F75ADF"/>
    <w:rsid w:val="00F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A87B-2F3B-4649-A96A-BAB14CFF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4FC0"/>
    <w:pPr>
      <w:suppressAutoHyphens/>
      <w:spacing w:after="0" w:line="300" w:lineRule="auto"/>
      <w:jc w:val="both"/>
    </w:pPr>
    <w:rPr>
      <w:rFonts w:ascii="Times New Roman" w:eastAsia="Times New Roman" w:hAnsi="Times New Roman" w:cs="Times New Roman"/>
      <w:color w:val="00000A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84FC0"/>
    <w:pPr>
      <w:suppressAutoHyphens w:val="0"/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4FC0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084F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7DE7"/>
    <w:pPr>
      <w:suppressAutoHyphens w:val="0"/>
      <w:spacing w:before="100" w:beforeAutospacing="1" w:after="100" w:afterAutospacing="1" w:line="240" w:lineRule="auto"/>
      <w:jc w:val="left"/>
    </w:pPr>
    <w:rPr>
      <w:rFonts w:eastAsiaTheme="minorHAnsi"/>
      <w:color w:val="auto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6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6B9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2</cp:revision>
  <cp:lastPrinted>2017-02-15T06:24:00Z</cp:lastPrinted>
  <dcterms:created xsi:type="dcterms:W3CDTF">2018-01-12T13:28:00Z</dcterms:created>
  <dcterms:modified xsi:type="dcterms:W3CDTF">2018-01-12T13:28:00Z</dcterms:modified>
</cp:coreProperties>
</file>