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E7" w:rsidRPr="00B138E9" w:rsidRDefault="000A1B51" w:rsidP="00153271">
      <w:pPr>
        <w:pStyle w:val="NormalnyWeb"/>
        <w:jc w:val="center"/>
        <w:rPr>
          <w:b/>
        </w:rPr>
      </w:pPr>
      <w:r>
        <w:rPr>
          <w:b/>
        </w:rPr>
        <w:t xml:space="preserve">Wojewódzki </w:t>
      </w:r>
      <w:r w:rsidR="00651AE7" w:rsidRPr="00B138E9">
        <w:rPr>
          <w:b/>
        </w:rPr>
        <w:t xml:space="preserve">Turniej </w:t>
      </w:r>
      <w:r>
        <w:rPr>
          <w:b/>
        </w:rPr>
        <w:t>w Boccie</w:t>
      </w:r>
    </w:p>
    <w:p w:rsidR="00B138E9" w:rsidRPr="00B138E9" w:rsidRDefault="000A1B51" w:rsidP="00153271">
      <w:pPr>
        <w:pStyle w:val="NormalnyWeb"/>
        <w:jc w:val="center"/>
        <w:rPr>
          <w:b/>
        </w:rPr>
      </w:pPr>
      <w:r>
        <w:rPr>
          <w:b/>
        </w:rPr>
        <w:t>6 grudnia 2017</w:t>
      </w:r>
    </w:p>
    <w:p w:rsidR="00651AE7" w:rsidRPr="00B138E9" w:rsidRDefault="00651AE7" w:rsidP="00153271">
      <w:pPr>
        <w:pStyle w:val="NormalnyWeb"/>
        <w:spacing w:line="276" w:lineRule="auto"/>
        <w:jc w:val="center"/>
        <w:rPr>
          <w:b/>
        </w:rPr>
      </w:pPr>
      <w:r w:rsidRPr="00B138E9">
        <w:rPr>
          <w:b/>
        </w:rPr>
        <w:t>Komunikat organizacyjny nr 1</w:t>
      </w:r>
    </w:p>
    <w:p w:rsidR="00651AE7" w:rsidRDefault="00651AE7" w:rsidP="00153271">
      <w:pPr>
        <w:pStyle w:val="NormalnyWeb"/>
        <w:spacing w:line="276" w:lineRule="auto"/>
      </w:pPr>
      <w:r>
        <w:t>1. Cel zawodów: integ</w:t>
      </w:r>
      <w:r w:rsidR="000A1B51">
        <w:t>racja dzieci i młodzieży z niepełnosprawności</w:t>
      </w:r>
      <w:r>
        <w:t>.</w:t>
      </w:r>
    </w:p>
    <w:p w:rsidR="000A1B51" w:rsidRDefault="00651AE7" w:rsidP="00153271">
      <w:pPr>
        <w:pStyle w:val="NormalnyWeb"/>
        <w:spacing w:line="276" w:lineRule="auto"/>
      </w:pPr>
      <w:r>
        <w:t>2. Organizatorzy:</w:t>
      </w:r>
      <w:r w:rsidR="000A1B51">
        <w:t xml:space="preserve"> UKS „</w:t>
      </w:r>
      <w:proofErr w:type="spellStart"/>
      <w:r w:rsidR="000A1B51">
        <w:t>Okej</w:t>
      </w:r>
      <w:proofErr w:type="spellEnd"/>
      <w:r w:rsidR="000A1B51">
        <w:t>” Lublin</w:t>
      </w:r>
      <w:r w:rsidR="00805C20">
        <w:t>.</w:t>
      </w:r>
      <w:r>
        <w:t xml:space="preserve"> </w:t>
      </w:r>
    </w:p>
    <w:p w:rsidR="00651AE7" w:rsidRPr="00153271" w:rsidRDefault="000A1B51" w:rsidP="00153271">
      <w:pPr>
        <w:pStyle w:val="NormalnyWeb"/>
        <w:spacing w:line="276" w:lineRule="auto"/>
        <w:rPr>
          <w:color w:val="FF0000"/>
        </w:rPr>
      </w:pPr>
      <w:r>
        <w:t>3. Współorganizator</w:t>
      </w:r>
      <w:r w:rsidR="00153271">
        <w:t>zy</w:t>
      </w:r>
      <w:r>
        <w:t xml:space="preserve">: </w:t>
      </w:r>
      <w:r w:rsidR="005D4F67">
        <w:t xml:space="preserve">Centrum Kultury Fizycznej  </w:t>
      </w:r>
      <w:r w:rsidR="00651AE7">
        <w:t>Uniwersytet</w:t>
      </w:r>
      <w:r w:rsidR="005D4F67">
        <w:t>u</w:t>
      </w:r>
      <w:r w:rsidR="00651AE7">
        <w:t xml:space="preserve"> Marii Curie-Skłodowskiej </w:t>
      </w:r>
      <w:r w:rsidR="00153271">
        <w:br/>
      </w:r>
      <w:r w:rsidR="00651AE7">
        <w:t xml:space="preserve">w Lublinie, Zrzeszenie Studentów </w:t>
      </w:r>
      <w:r w:rsidR="00F4731E">
        <w:t xml:space="preserve">Niepełnosprawnych „Alter </w:t>
      </w:r>
      <w:proofErr w:type="spellStart"/>
      <w:r w:rsidR="00F4731E">
        <w:t>Idem</w:t>
      </w:r>
      <w:proofErr w:type="spellEnd"/>
      <w:r w:rsidR="00F4731E">
        <w:t>”</w:t>
      </w:r>
      <w:r w:rsidR="00D000E1">
        <w:t xml:space="preserve"> UMCS</w:t>
      </w:r>
      <w:r w:rsidR="00805C20">
        <w:t>, Zespół ds. Osób Niepełnosprawnych UMCS.</w:t>
      </w:r>
    </w:p>
    <w:p w:rsidR="00651AE7" w:rsidRDefault="00651AE7" w:rsidP="00153271">
      <w:pPr>
        <w:pStyle w:val="NormalnyWeb"/>
        <w:spacing w:line="276" w:lineRule="auto"/>
      </w:pPr>
      <w:r>
        <w:t>4. Miejsce zawodów:</w:t>
      </w:r>
      <w:r w:rsidR="000A1B51">
        <w:t xml:space="preserve"> Centrum Kultury Fizycznej UMCS, ul. M. Langiewicza 22, Lublin</w:t>
      </w:r>
      <w:r>
        <w:t>.</w:t>
      </w:r>
    </w:p>
    <w:p w:rsidR="00651AE7" w:rsidRDefault="005D4F67" w:rsidP="00153271">
      <w:pPr>
        <w:pStyle w:val="NormalnyWeb"/>
        <w:spacing w:line="276" w:lineRule="auto"/>
      </w:pPr>
      <w:r>
        <w:t xml:space="preserve">5. Termin: </w:t>
      </w:r>
      <w:r w:rsidR="000A1B51">
        <w:t>6.12.2017</w:t>
      </w:r>
      <w:r w:rsidR="00A91478">
        <w:t>r.</w:t>
      </w:r>
    </w:p>
    <w:p w:rsidR="00651AE7" w:rsidRDefault="000A1B51" w:rsidP="00153271">
      <w:pPr>
        <w:pStyle w:val="NormalnyWeb"/>
        <w:spacing w:line="276" w:lineRule="auto"/>
      </w:pPr>
      <w:bookmarkStart w:id="0" w:name="_GoBack"/>
      <w:r>
        <w:t>6. Termin zgłoszenia: do 30.11.2017</w:t>
      </w:r>
      <w:r w:rsidR="00651AE7">
        <w:t xml:space="preserve"> r.</w:t>
      </w:r>
    </w:p>
    <w:bookmarkEnd w:id="0"/>
    <w:p w:rsidR="00651AE7" w:rsidRPr="00153271" w:rsidRDefault="00651AE7" w:rsidP="00153271">
      <w:pPr>
        <w:pStyle w:val="NormalnyWeb"/>
        <w:spacing w:line="276" w:lineRule="auto"/>
        <w:rPr>
          <w:color w:val="FF0000"/>
        </w:rPr>
      </w:pPr>
      <w:r>
        <w:t xml:space="preserve">7. Sposób zgłoszenia: </w:t>
      </w:r>
      <w:r w:rsidR="00CB0D49">
        <w:t>przez e-mail:</w:t>
      </w:r>
      <w:r w:rsidR="00420AC4" w:rsidRPr="00420AC4">
        <w:t xml:space="preserve"> </w:t>
      </w:r>
      <w:r w:rsidR="00805C20">
        <w:t>jasiulewicz.piotr@gmail.com.</w:t>
      </w:r>
    </w:p>
    <w:p w:rsidR="00FE2797" w:rsidRDefault="00651AE7" w:rsidP="00153271">
      <w:pPr>
        <w:pStyle w:val="NormalnyWeb"/>
        <w:spacing w:line="276" w:lineRule="auto"/>
      </w:pPr>
      <w:r>
        <w:t>Zgłoszenie powinno zawierać</w:t>
      </w:r>
      <w:r w:rsidR="00153271">
        <w:t xml:space="preserve">: </w:t>
      </w:r>
      <w:r>
        <w:t xml:space="preserve"> </w:t>
      </w:r>
      <w:r w:rsidR="00153271">
        <w:br/>
      </w:r>
      <w:r w:rsidR="00FE2797">
        <w:t>a.</w:t>
      </w:r>
      <w:r w:rsidR="00B138E9">
        <w:t xml:space="preserve"> imiona i nazwiska uczestników</w:t>
      </w:r>
      <w:r w:rsidR="00805C20">
        <w:t>,</w:t>
      </w:r>
      <w:r w:rsidR="00B138E9">
        <w:t xml:space="preserve"> </w:t>
      </w:r>
      <w:r w:rsidR="00153271">
        <w:br/>
      </w:r>
      <w:r w:rsidR="00FE2797">
        <w:t>b.</w:t>
      </w:r>
      <w:r w:rsidR="00B138E9">
        <w:t xml:space="preserve"> </w:t>
      </w:r>
      <w:r>
        <w:t>stopień niepełnoprawności</w:t>
      </w:r>
      <w:r w:rsidR="00153271">
        <w:t>,</w:t>
      </w:r>
      <w:r>
        <w:t xml:space="preserve"> </w:t>
      </w:r>
      <w:r w:rsidR="00153271">
        <w:br/>
      </w:r>
      <w:r w:rsidR="00FE2797">
        <w:t>c.</w:t>
      </w:r>
      <w:r w:rsidR="00B138E9">
        <w:t xml:space="preserve"> </w:t>
      </w:r>
      <w:r>
        <w:t>dane kontaktowe (e-mail</w:t>
      </w:r>
      <w:r w:rsidR="00B138E9">
        <w:t>, telefon</w:t>
      </w:r>
      <w:r w:rsidR="00805C20">
        <w:t>),</w:t>
      </w:r>
      <w:r w:rsidR="00153271">
        <w:br/>
      </w:r>
      <w:r w:rsidR="00FE2797">
        <w:t>d. PESEL</w:t>
      </w:r>
      <w:r w:rsidR="00805C20">
        <w:t>.</w:t>
      </w:r>
      <w:r w:rsidR="00FE2797">
        <w:t xml:space="preserve"> </w:t>
      </w:r>
    </w:p>
    <w:p w:rsidR="000A1B51" w:rsidRDefault="00153271" w:rsidP="00805C20">
      <w:pPr>
        <w:pStyle w:val="NormalnyWeb"/>
        <w:spacing w:line="276" w:lineRule="auto"/>
      </w:pPr>
      <w:r>
        <w:t>8</w:t>
      </w:r>
      <w:r w:rsidR="00651AE7">
        <w:t>. System i regulamin rozgrywek: szczegóły zostaną podane w komunikacie nr 2 o</w:t>
      </w:r>
      <w:r w:rsidR="00527E5F">
        <w:t>raz umieszczone na stronach internetowych</w:t>
      </w:r>
      <w:r>
        <w:t xml:space="preserve"> ckf.umcs.pl</w:t>
      </w:r>
      <w:r w:rsidR="00805C20">
        <w:t xml:space="preserve"> i </w:t>
      </w:r>
      <w:r w:rsidR="00805C20" w:rsidRPr="005217AC">
        <w:rPr>
          <w:color w:val="000000" w:themeColor="text1"/>
        </w:rPr>
        <w:t>soswlublin.pl</w:t>
      </w:r>
      <w:r w:rsidR="00805C20">
        <w:rPr>
          <w:color w:val="000000" w:themeColor="text1"/>
        </w:rPr>
        <w:t>.</w:t>
      </w:r>
    </w:p>
    <w:p w:rsidR="00651AE7" w:rsidRDefault="00153271" w:rsidP="00153271">
      <w:pPr>
        <w:pStyle w:val="NormalnyWeb"/>
        <w:spacing w:line="276" w:lineRule="auto"/>
      </w:pPr>
      <w:r>
        <w:t xml:space="preserve">9. </w:t>
      </w:r>
      <w:r w:rsidR="00651AE7">
        <w:t>Zasady gry:</w:t>
      </w:r>
      <w:r>
        <w:br/>
      </w:r>
      <w:r w:rsidR="00651AE7">
        <w:t>a.) Turni</w:t>
      </w:r>
      <w:r w:rsidR="00A87C5F">
        <w:t>ej będzie prowadzony w parach (</w:t>
      </w:r>
      <w:r w:rsidR="00651AE7">
        <w:t>dowolna konfiguracja par po</w:t>
      </w:r>
      <w:r w:rsidR="00A87C5F">
        <w:t xml:space="preserve">d względem sprawności </w:t>
      </w:r>
      <w:r w:rsidR="00805C20">
        <w:br/>
      </w:r>
      <w:r w:rsidR="00A87C5F">
        <w:t>i płci)</w:t>
      </w:r>
      <w:r w:rsidR="000A1B51">
        <w:t>, lub indywidualnie w zależności od liczby zgłoszonych uczestników</w:t>
      </w:r>
      <w:r w:rsidR="00805C20">
        <w:t>,</w:t>
      </w:r>
      <w:r w:rsidR="00651AE7">
        <w:br/>
        <w:t xml:space="preserve">b.) </w:t>
      </w:r>
      <w:r w:rsidR="00805C20">
        <w:t>r</w:t>
      </w:r>
      <w:r w:rsidR="00651AE7">
        <w:t>ozgrywki będą organizowane w pozycji siedzącej.</w:t>
      </w:r>
    </w:p>
    <w:p w:rsidR="00651AE7" w:rsidRDefault="00651AE7" w:rsidP="00153271">
      <w:pPr>
        <w:pStyle w:val="NormalnyWeb"/>
        <w:spacing w:line="276" w:lineRule="auto"/>
      </w:pPr>
      <w:r>
        <w:t xml:space="preserve">10. Nagrody: </w:t>
      </w:r>
      <w:r w:rsidR="00153271">
        <w:br/>
      </w:r>
      <w:r>
        <w:t>a.)</w:t>
      </w:r>
      <w:r w:rsidR="000A1B51">
        <w:t xml:space="preserve"> puchary i</w:t>
      </w:r>
      <w:r>
        <w:t xml:space="preserve"> nagrody rzeczowe d</w:t>
      </w:r>
      <w:r w:rsidR="001C22F6">
        <w:t>la trzech najlepszych par</w:t>
      </w:r>
      <w:r w:rsidR="000A1B51">
        <w:t>, lub puchary dla 6 najlepszych zawodników</w:t>
      </w:r>
      <w:r w:rsidR="00805C20">
        <w:t>,</w:t>
      </w:r>
      <w:r w:rsidR="001C22F6">
        <w:br/>
        <w:t>b.) o</w:t>
      </w:r>
      <w:r w:rsidR="00BA6427">
        <w:t>kolicznościowe medale</w:t>
      </w:r>
      <w:r>
        <w:t xml:space="preserve"> dla wszystkich uczestników.</w:t>
      </w:r>
    </w:p>
    <w:p w:rsidR="00153271" w:rsidRPr="00153271" w:rsidRDefault="00651AE7" w:rsidP="00153271">
      <w:pPr>
        <w:pStyle w:val="NormalnyWeb"/>
        <w:spacing w:line="276" w:lineRule="auto"/>
        <w:rPr>
          <w:color w:val="FF0000"/>
        </w:rPr>
      </w:pPr>
      <w:r>
        <w:t xml:space="preserve">11. Osoby odpowiedzialne, kontakt: </w:t>
      </w:r>
      <w:r w:rsidR="00B138E9">
        <w:br/>
        <w:t>Piotr Jasiulewicz, tel. 724-725-</w:t>
      </w:r>
      <w:r w:rsidR="00AE6EC3">
        <w:t xml:space="preserve">360, </w:t>
      </w:r>
      <w:r w:rsidR="00805C20">
        <w:t>jasiulewicz.piotr@gmail.com</w:t>
      </w:r>
    </w:p>
    <w:p w:rsidR="00126082" w:rsidRPr="00153271" w:rsidRDefault="00001729" w:rsidP="00153271">
      <w:pPr>
        <w:pStyle w:val="NormalnyWeb"/>
        <w:spacing w:line="276" w:lineRule="auto"/>
        <w:rPr>
          <w:color w:val="FF0000"/>
        </w:rPr>
      </w:pPr>
      <w:r>
        <w:t>12</w:t>
      </w:r>
      <w:r w:rsidR="00B138E9">
        <w:t xml:space="preserve">. Strona internetowa: </w:t>
      </w:r>
      <w:r w:rsidR="00153271">
        <w:t xml:space="preserve">ckf.umcs.pl </w:t>
      </w:r>
      <w:r w:rsidR="001E426A" w:rsidRPr="005217AC">
        <w:rPr>
          <w:color w:val="000000" w:themeColor="text1"/>
        </w:rPr>
        <w:t xml:space="preserve">; </w:t>
      </w:r>
      <w:r w:rsidR="005217AC" w:rsidRPr="005217AC">
        <w:rPr>
          <w:color w:val="000000" w:themeColor="text1"/>
        </w:rPr>
        <w:t xml:space="preserve">soswlublin.pl </w:t>
      </w:r>
      <w:r w:rsidR="00CF0046">
        <w:rPr>
          <w:color w:val="000000" w:themeColor="text1"/>
        </w:rPr>
        <w:t>( zakładka klub okej )</w:t>
      </w:r>
      <w:r w:rsidR="00805C20">
        <w:rPr>
          <w:color w:val="000000" w:themeColor="text1"/>
        </w:rPr>
        <w:t>.</w:t>
      </w:r>
    </w:p>
    <w:sectPr w:rsidR="00126082" w:rsidRPr="00153271" w:rsidSect="00B13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E7"/>
    <w:rsid w:val="00001729"/>
    <w:rsid w:val="000A1B51"/>
    <w:rsid w:val="000E1878"/>
    <w:rsid w:val="00126082"/>
    <w:rsid w:val="0013077E"/>
    <w:rsid w:val="00153271"/>
    <w:rsid w:val="001C22F6"/>
    <w:rsid w:val="001E426A"/>
    <w:rsid w:val="00420AC4"/>
    <w:rsid w:val="005217AC"/>
    <w:rsid w:val="00527E5F"/>
    <w:rsid w:val="005D4F67"/>
    <w:rsid w:val="00602F9E"/>
    <w:rsid w:val="0063335C"/>
    <w:rsid w:val="00651AE7"/>
    <w:rsid w:val="00805C20"/>
    <w:rsid w:val="0081077E"/>
    <w:rsid w:val="009C7244"/>
    <w:rsid w:val="00A87C5F"/>
    <w:rsid w:val="00A91478"/>
    <w:rsid w:val="00AE6EC3"/>
    <w:rsid w:val="00B138E9"/>
    <w:rsid w:val="00B44E7E"/>
    <w:rsid w:val="00BA6427"/>
    <w:rsid w:val="00BC6764"/>
    <w:rsid w:val="00C401A8"/>
    <w:rsid w:val="00C6272D"/>
    <w:rsid w:val="00CB0D49"/>
    <w:rsid w:val="00CE1DBD"/>
    <w:rsid w:val="00CF0046"/>
    <w:rsid w:val="00D000E1"/>
    <w:rsid w:val="00F4731E"/>
    <w:rsid w:val="00F544C7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A4FF"/>
  <w15:docId w15:val="{A4E8BA3D-9841-4724-90A9-22E1BD1A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Lublin S.A.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Bielecki</dc:creator>
  <cp:lastModifiedBy>Piotr Jasiulewicz</cp:lastModifiedBy>
  <cp:revision>3</cp:revision>
  <dcterms:created xsi:type="dcterms:W3CDTF">2017-11-20T12:49:00Z</dcterms:created>
  <dcterms:modified xsi:type="dcterms:W3CDTF">2017-11-22T08:28:00Z</dcterms:modified>
</cp:coreProperties>
</file>