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F87AF7">
        <w:rPr>
          <w:rFonts w:ascii="Calibri" w:hAnsi="Calibri"/>
          <w:szCs w:val="18"/>
          <w:u w:val="single"/>
        </w:rPr>
        <w:t>8</w:t>
      </w:r>
      <w:r w:rsidR="00D91EE6">
        <w:rPr>
          <w:rFonts w:ascii="Calibri" w:hAnsi="Calibri"/>
          <w:szCs w:val="18"/>
          <w:u w:val="single"/>
        </w:rPr>
        <w:t>4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743385" w:rsidRDefault="00C40D4E" w:rsidP="00F87AF7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D91EE6">
        <w:rPr>
          <w:rFonts w:ascii="Calibri" w:hAnsi="Calibri"/>
          <w:b/>
          <w:sz w:val="20"/>
          <w:szCs w:val="20"/>
        </w:rPr>
        <w:t xml:space="preserve"> </w:t>
      </w:r>
      <w:r w:rsidR="00F87AF7" w:rsidRPr="00F87AF7">
        <w:rPr>
          <w:rFonts w:ascii="Calibri" w:hAnsi="Calibri"/>
          <w:b/>
          <w:sz w:val="20"/>
          <w:szCs w:val="20"/>
        </w:rPr>
        <w:t>Wydziału Nauk o Ziemi i Gospodarki Przestrzennej</w:t>
      </w:r>
    </w:p>
    <w:p w:rsidR="00F87AF7" w:rsidRPr="00F87AF7" w:rsidRDefault="00F87AF7" w:rsidP="00F87AF7">
      <w:pPr>
        <w:jc w:val="center"/>
        <w:rPr>
          <w:rFonts w:ascii="Calibri" w:hAnsi="Calibri"/>
          <w:b/>
          <w:sz w:val="16"/>
          <w:szCs w:val="16"/>
        </w:rPr>
      </w:pPr>
    </w:p>
    <w:p w:rsidR="00E571D3" w:rsidRDefault="00E571D3" w:rsidP="00B0793D">
      <w:pPr>
        <w:ind w:firstLine="708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</w:t>
      </w:r>
      <w:r w:rsidR="00D91EE6">
        <w:rPr>
          <w:rFonts w:ascii="Calibri" w:hAnsi="Calibri"/>
          <w:szCs w:val="18"/>
        </w:rPr>
        <w:t>osiągnięty na dzień ogłoszenia Z</w:t>
      </w:r>
      <w:r>
        <w:rPr>
          <w:rFonts w:ascii="Calibri" w:hAnsi="Calibri"/>
          <w:szCs w:val="18"/>
        </w:rPr>
        <w:t>aproszenia</w:t>
      </w:r>
      <w:r w:rsidR="00D91EE6">
        <w:rPr>
          <w:rFonts w:ascii="Calibri" w:hAnsi="Calibri"/>
          <w:szCs w:val="18"/>
        </w:rPr>
        <w:t xml:space="preserve"> do składania ofert</w:t>
      </w:r>
      <w:r>
        <w:rPr>
          <w:rFonts w:ascii="Calibri" w:hAnsi="Calibri"/>
          <w:szCs w:val="18"/>
        </w:rPr>
        <w:t xml:space="preserve"> (zrzut z ekranu strony z wynikami tes</w:t>
      </w:r>
      <w:r w:rsidR="00D91EE6">
        <w:rPr>
          <w:rFonts w:ascii="Calibri" w:hAnsi="Calibri"/>
          <w:szCs w:val="18"/>
        </w:rPr>
        <w:t>tów PassMark z dnia ogłoszenia Z</w:t>
      </w:r>
      <w:r>
        <w:rPr>
          <w:rFonts w:ascii="Calibri" w:hAnsi="Calibri"/>
          <w:szCs w:val="18"/>
        </w:rPr>
        <w:t>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</w:t>
      </w:r>
      <w:r w:rsidR="00D91EE6">
        <w:rPr>
          <w:rFonts w:ascii="Calibri" w:hAnsi="Calibri"/>
          <w:szCs w:val="18"/>
        </w:rPr>
        <w:t>ssMark po ogłoszeniu Z</w:t>
      </w:r>
      <w:r>
        <w:rPr>
          <w:rFonts w:ascii="Calibri" w:hAnsi="Calibri"/>
          <w:szCs w:val="18"/>
        </w:rPr>
        <w:t>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B0793D" w:rsidRDefault="00B0793D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F87AF7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D9650A">
        <w:rPr>
          <w:rFonts w:ascii="Calibri" w:hAnsi="Calibri"/>
          <w:b/>
          <w:szCs w:val="18"/>
          <w:u w:val="single"/>
        </w:rPr>
        <w:t xml:space="preserve"> </w:t>
      </w:r>
      <w:r w:rsidR="00F87AF7">
        <w:rPr>
          <w:rFonts w:ascii="Calibri" w:hAnsi="Calibri"/>
          <w:b/>
          <w:szCs w:val="18"/>
          <w:u w:val="single"/>
        </w:rPr>
        <w:t>zestawu komputerowego – 1 szt.</w:t>
      </w:r>
    </w:p>
    <w:p w:rsidR="006B4514" w:rsidRPr="006B4514" w:rsidRDefault="00F87AF7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Zestaw komputerowy – 1</w:t>
      </w:r>
      <w:r w:rsidR="006B4514" w:rsidRPr="006B4514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D91EE6" w:rsidRDefault="00D91EE6" w:rsidP="00C46442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006"/>
        <w:gridCol w:w="205"/>
        <w:gridCol w:w="6436"/>
      </w:tblGrid>
      <w:tr w:rsidR="00793D9C" w:rsidRPr="006575E0" w:rsidTr="00793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Cs w:val="18"/>
                <w:lang w:eastAsia="ar-SA"/>
              </w:rPr>
              <w:t>Część 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b/>
                <w:szCs w:val="18"/>
                <w:lang w:eastAsia="ar-SA"/>
              </w:rPr>
              <w:t>Nazwa podzespołu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793D9C" w:rsidRPr="006575E0" w:rsidTr="00793D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D9C" w:rsidRDefault="00793D9C" w:rsidP="00793D9C">
            <w:pPr>
              <w:suppressAutoHyphens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793D9C" w:rsidRPr="00793D9C" w:rsidRDefault="00793D9C" w:rsidP="00793D9C">
            <w:pPr>
              <w:suppressAutoHyphens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793D9C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Zestaw komputerowy – 1 szt.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</w:p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Procesor</w:t>
            </w:r>
          </w:p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793D9C" w:rsidRDefault="00793D9C" w:rsidP="00140009">
            <w:pPr>
              <w:pStyle w:val="PreformattedText"/>
              <w:widowControl/>
              <w:snapToGrid w:val="0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245B7">
              <w:rPr>
                <w:rFonts w:ascii="Calibri" w:hAnsi="Calibri"/>
                <w:sz w:val="18"/>
                <w:szCs w:val="18"/>
                <w:lang w:eastAsia="en-US"/>
              </w:rPr>
              <w:t xml:space="preserve">Osiągający średnią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wydajność na poziomie minimum 80</w:t>
            </w:r>
            <w:r w:rsidRPr="006245B7">
              <w:rPr>
                <w:rFonts w:ascii="Calibri" w:hAnsi="Calibri"/>
                <w:sz w:val="18"/>
                <w:szCs w:val="18"/>
                <w:lang w:eastAsia="en-US"/>
              </w:rPr>
              <w:t>00 punktów w teście wydajnościowym PassMark CPU Mark</w:t>
            </w:r>
          </w:p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color w:val="C00000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Architektura 64 bit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Płyta główna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Standard Micro ATX lub ATX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O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bsługa </w:t>
            </w:r>
            <w:r>
              <w:rPr>
                <w:rFonts w:asciiTheme="minorHAnsi" w:hAnsiTheme="minorHAnsi"/>
                <w:szCs w:val="18"/>
                <w:lang w:eastAsia="ar-SA"/>
              </w:rPr>
              <w:t>minimum DDR4 Dual-Chanel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Obsługa </w:t>
            </w:r>
            <w:r>
              <w:rPr>
                <w:rFonts w:asciiTheme="minorHAnsi" w:hAnsiTheme="minorHAnsi"/>
                <w:szCs w:val="18"/>
                <w:lang w:eastAsia="ar-SA"/>
              </w:rPr>
              <w:t>minimum RAID 0, 1, 10, 5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Z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integrow</w:t>
            </w:r>
            <w:r>
              <w:rPr>
                <w:rFonts w:asciiTheme="minorHAnsi" w:hAnsiTheme="minorHAnsi"/>
                <w:szCs w:val="18"/>
                <w:lang w:eastAsia="ar-SA"/>
              </w:rPr>
              <w:t>ana karta sieciowa i dźwiękowa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anel tylny: min</w:t>
            </w:r>
            <w:r>
              <w:rPr>
                <w:rFonts w:asciiTheme="minorHAnsi" w:hAnsiTheme="minorHAnsi"/>
                <w:szCs w:val="18"/>
                <w:lang w:eastAsia="ar-SA"/>
              </w:rPr>
              <w:t>imum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 2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x USB 2.0 , 3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x USB 3.1 gen 1, 1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x USB typ C,  1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x DVI, </w:t>
            </w:r>
          </w:p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1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x D-Sub, 1x RJ-45, 1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x PS/2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Karta graficzna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6245B7">
              <w:rPr>
                <w:rFonts w:ascii="Calibri" w:hAnsi="Calibri"/>
                <w:color w:val="000000"/>
                <w:szCs w:val="18"/>
              </w:rPr>
              <w:t>Osiągająca średnią wy</w:t>
            </w:r>
            <w:r>
              <w:rPr>
                <w:rFonts w:ascii="Calibri" w:hAnsi="Calibri"/>
                <w:color w:val="000000"/>
                <w:szCs w:val="18"/>
              </w:rPr>
              <w:t>dajność na poziomie minimum 4000</w:t>
            </w:r>
            <w:r w:rsidRPr="006245B7">
              <w:rPr>
                <w:rFonts w:ascii="Calibri" w:hAnsi="Calibri"/>
                <w:color w:val="000000"/>
                <w:szCs w:val="18"/>
              </w:rPr>
              <w:t xml:space="preserve"> punktów w teście wydajnościowym Passmark G3D Mark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Min 2GB RAM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pamięci własnej</w:t>
            </w:r>
          </w:p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Chłodzenie aktywne</w:t>
            </w:r>
            <w:r w:rsidR="009A6A5D">
              <w:rPr>
                <w:rFonts w:asciiTheme="minorHAnsi" w:hAnsiTheme="minorHAnsi"/>
                <w:szCs w:val="18"/>
                <w:lang w:eastAsia="ar-SA"/>
              </w:rPr>
              <w:t>, W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yjścia 1 x DisplayPort, 1 x HDMI, 1 x DVI-D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Pamięć RAM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color w:val="C00000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 xml:space="preserve">Minimum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4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x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4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GB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Dysk SSD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 xml:space="preserve">Pojemność dysku minimum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275 GB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zybkość odczytu min</w:t>
            </w:r>
            <w:r>
              <w:rPr>
                <w:rFonts w:asciiTheme="minorHAnsi" w:hAnsiTheme="minorHAnsi"/>
                <w:szCs w:val="18"/>
                <w:lang w:eastAsia="ar-SA"/>
              </w:rPr>
              <w:t>imum 530MB/s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Szybkość zapisu min 500MB/s</w:t>
            </w:r>
          </w:p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Szyfrowanie sprzętowe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Dysk HDD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Pojemność minimum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 2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TB</w:t>
            </w:r>
          </w:p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Pamięć cache minimum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 64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MB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Zasilacz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Moc 500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W</w:t>
            </w:r>
            <w:r w:rsidR="009A6A5D">
              <w:rPr>
                <w:rFonts w:asciiTheme="minorHAnsi" w:hAnsiTheme="minorHAnsi"/>
                <w:szCs w:val="18"/>
                <w:lang w:eastAsia="ar-SA"/>
              </w:rPr>
              <w:t xml:space="preserve">, </w:t>
            </w:r>
            <w:r>
              <w:rPr>
                <w:rFonts w:asciiTheme="minorHAnsi" w:hAnsiTheme="minorHAnsi"/>
                <w:szCs w:val="18"/>
                <w:lang w:eastAsia="ar-SA"/>
              </w:rPr>
              <w:t>Z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abezpieczenia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(minimum): OVP, SCP, UVP, SIP, OPP</w:t>
            </w:r>
          </w:p>
          <w:p w:rsidR="00793D9C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C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ertyfikat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sprawności min 80 Plus Bronze</w:t>
            </w:r>
          </w:p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Głośność maksymalnie</w:t>
            </w:r>
            <w:r w:rsidR="00140009">
              <w:rPr>
                <w:rFonts w:asciiTheme="minorHAnsi" w:hAnsiTheme="minorHAnsi"/>
                <w:szCs w:val="18"/>
                <w:lang w:eastAsia="ar-SA"/>
              </w:rPr>
              <w:t xml:space="preserve"> 24 d</w:t>
            </w:r>
            <w:r w:rsidR="00F42EC2">
              <w:rPr>
                <w:rFonts w:asciiTheme="minorHAnsi" w:hAnsiTheme="minorHAnsi"/>
                <w:szCs w:val="18"/>
                <w:lang w:eastAsia="ar-SA"/>
              </w:rPr>
              <w:t>B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Napęd optyczny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DVD/CD, interfejs SATA, kolor czarny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Czytnik kart pamięci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09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W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>ewnętrz</w:t>
            </w:r>
            <w:r>
              <w:rPr>
                <w:rFonts w:asciiTheme="minorHAnsi" w:hAnsiTheme="minorHAnsi"/>
                <w:szCs w:val="18"/>
                <w:lang w:eastAsia="ar-SA"/>
              </w:rPr>
              <w:t>ny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</w:p>
          <w:p w:rsidR="00140009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O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bsługa kart 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minimum: 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>SM, SD, MS, CF ty</w:t>
            </w:r>
            <w:r>
              <w:rPr>
                <w:rFonts w:asciiTheme="minorHAnsi" w:hAnsiTheme="minorHAnsi"/>
                <w:szCs w:val="18"/>
                <w:lang w:eastAsia="ar-SA"/>
              </w:rPr>
              <w:t>p II złącze zewnętrzne USB 3.0</w:t>
            </w:r>
          </w:p>
          <w:p w:rsidR="00793D9C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Kolor czarny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Obudowa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Wejścia Przedni panel</w:t>
            </w:r>
            <w:r w:rsidR="00140009">
              <w:rPr>
                <w:rFonts w:asciiTheme="minorHAnsi" w:hAnsiTheme="minorHAnsi"/>
                <w:szCs w:val="18"/>
                <w:lang w:eastAsia="ar-SA"/>
              </w:rPr>
              <w:t>: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 2x USB 3.0 / Audio; kompatybilność z płytami ATX / Micro</w:t>
            </w:r>
            <w:r w:rsidR="00140009">
              <w:rPr>
                <w:rFonts w:asciiTheme="minorHAnsi" w:hAnsiTheme="minorHAnsi"/>
                <w:szCs w:val="18"/>
                <w:lang w:eastAsia="ar-SA"/>
              </w:rPr>
              <w:t xml:space="preserve"> ATX, filtry przeciwkurczowe, montaż zasilacza na dole, konstrukcja dwukomorowa,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 wentylatory min 2x 120 mm; kolor czarny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140009" w:rsidRDefault="00793D9C" w:rsidP="00793D9C">
            <w:pPr>
              <w:suppressAutoHyphens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140009">
              <w:rPr>
                <w:rFonts w:asciiTheme="minorHAnsi" w:hAnsiTheme="minorHAnsi"/>
                <w:b/>
                <w:szCs w:val="18"/>
                <w:lang w:eastAsia="ar-SA"/>
              </w:rPr>
              <w:t>Klawiatura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Przewodowa, USB, kompatybilna z Windows 10, Plug&amp;Play, podpórka pod nadgarstki, odporna na zalanie,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podświetlane jednokolo</w:t>
            </w:r>
            <w:r>
              <w:rPr>
                <w:rFonts w:asciiTheme="minorHAnsi" w:hAnsiTheme="minorHAnsi"/>
                <w:szCs w:val="18"/>
                <w:lang w:eastAsia="ar-SA"/>
              </w:rPr>
              <w:t>rowo i niskoprofilowe klawisze, multimedialna,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żywotno</w:t>
            </w:r>
            <w:r>
              <w:rPr>
                <w:rFonts w:asciiTheme="minorHAnsi" w:hAnsiTheme="minorHAnsi"/>
                <w:szCs w:val="18"/>
                <w:lang w:eastAsia="ar-SA"/>
              </w:rPr>
              <w:t>ść klawiszy do 10 mln naciśnięć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140009" w:rsidRDefault="00793D9C" w:rsidP="00793D9C">
            <w:pPr>
              <w:suppressAutoHyphens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140009">
              <w:rPr>
                <w:rFonts w:asciiTheme="minorHAnsi" w:hAnsiTheme="minorHAnsi"/>
                <w:b/>
                <w:szCs w:val="18"/>
                <w:lang w:eastAsia="ar-SA"/>
              </w:rPr>
              <w:t>Mysz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>rzewodowa, USB, kabe</w:t>
            </w:r>
            <w:r>
              <w:rPr>
                <w:rFonts w:asciiTheme="minorHAnsi" w:hAnsiTheme="minorHAnsi"/>
                <w:szCs w:val="18"/>
                <w:lang w:eastAsia="ar-SA"/>
              </w:rPr>
              <w:t>l w oplocie,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czułość 7200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DPI, 6 przycisków, w zestawie z podkładką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140009" w:rsidRDefault="00793D9C" w:rsidP="00793D9C">
            <w:pPr>
              <w:suppressAutoHyphens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140009">
              <w:rPr>
                <w:rFonts w:asciiTheme="minorHAnsi" w:hAnsiTheme="minorHAnsi"/>
                <w:b/>
                <w:szCs w:val="18"/>
                <w:lang w:eastAsia="ar-SA"/>
              </w:rPr>
              <w:t>Monitor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LED, przekątna minimum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23,8</w:t>
            </w:r>
            <w:r>
              <w:rPr>
                <w:rFonts w:asciiTheme="minorHAnsi" w:hAnsiTheme="minorHAnsi"/>
                <w:szCs w:val="18"/>
                <w:lang w:eastAsia="ar-SA"/>
              </w:rPr>
              <w:t>”, matryca IPS, rozdzielczość minimum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1920 x 1080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pikseli, [16:9], minimum 60Hz, antyrefleksyjny, dwa głośniki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min. 1,5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W; złącza: 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               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>D-Sub / DP / DVI / HDMI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>/ wejście audio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140009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Zainstalowany s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>ystem</w:t>
            </w:r>
            <w:r>
              <w:rPr>
                <w:rFonts w:asciiTheme="minorHAnsi" w:hAnsiTheme="minorHAnsi"/>
                <w:szCs w:val="18"/>
                <w:lang w:eastAsia="ar-SA"/>
              </w:rPr>
              <w:t xml:space="preserve"> operacyjny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Windows 10 Pro 64bit DVD OEM PL </w:t>
            </w:r>
            <w:r w:rsidR="00140009" w:rsidRPr="0031347C">
              <w:rPr>
                <w:rFonts w:ascii="Calibri" w:hAnsi="Calibri"/>
              </w:rPr>
              <w:t>lub równoważny. System równoważny musi umożliwiać współpracę z posiadanym przez Zamawiającego systemem SAP.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140009" w:rsidRDefault="00793D9C" w:rsidP="00793D9C">
            <w:pPr>
              <w:suppressAutoHyphens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140009">
              <w:rPr>
                <w:rFonts w:asciiTheme="minorHAnsi" w:hAnsiTheme="minorHAnsi"/>
                <w:b/>
                <w:szCs w:val="18"/>
                <w:lang w:eastAsia="ar-SA"/>
              </w:rPr>
              <w:t>Pakiet biurowy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Pakiet pr</w:t>
            </w:r>
            <w:r w:rsidR="00140009">
              <w:rPr>
                <w:rFonts w:asciiTheme="minorHAnsi" w:hAnsiTheme="minorHAnsi"/>
                <w:szCs w:val="18"/>
                <w:lang w:eastAsia="ar-SA"/>
              </w:rPr>
              <w:t xml:space="preserve">ogramów biurowych 64 bit BOX PL, 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>zgodnych z architekturą plików DOC i DOCX</w:t>
            </w:r>
          </w:p>
        </w:tc>
      </w:tr>
      <w:tr w:rsidR="00793D9C" w:rsidRPr="006575E0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Listwa zasilająca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Przeciwprzepięciowa, przeciwporażeniowa,  minimum 5m długości, minimum 5 gniazd, bezpiecznik,</w:t>
            </w:r>
            <w:r w:rsidR="00793D9C" w:rsidRPr="00F87AF7">
              <w:rPr>
                <w:rFonts w:asciiTheme="minorHAnsi" w:hAnsiTheme="minorHAnsi"/>
                <w:szCs w:val="18"/>
                <w:lang w:eastAsia="ar-SA"/>
              </w:rPr>
              <w:t xml:space="preserve"> włącznik</w:t>
            </w:r>
          </w:p>
        </w:tc>
      </w:tr>
      <w:tr w:rsidR="00793D9C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Kabel sieciowy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C" w:rsidRPr="00F87AF7" w:rsidRDefault="00793D9C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szCs w:val="18"/>
                <w:lang w:eastAsia="ar-SA"/>
              </w:rPr>
              <w:t>Min</w:t>
            </w:r>
            <w:r w:rsidR="00140009">
              <w:rPr>
                <w:rFonts w:asciiTheme="minorHAnsi" w:hAnsiTheme="minorHAnsi"/>
                <w:szCs w:val="18"/>
                <w:lang w:eastAsia="ar-SA"/>
              </w:rPr>
              <w:t>imum</w:t>
            </w:r>
            <w:r w:rsidRPr="00F87AF7">
              <w:rPr>
                <w:rFonts w:asciiTheme="minorHAnsi" w:hAnsiTheme="minorHAnsi"/>
                <w:szCs w:val="18"/>
                <w:lang w:eastAsia="ar-SA"/>
              </w:rPr>
              <w:t xml:space="preserve"> 5m długości; dwie końcówki RJ45; ekranowanie UPT;</w:t>
            </w:r>
          </w:p>
        </w:tc>
      </w:tr>
      <w:tr w:rsidR="00140009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09" w:rsidRPr="00F87AF7" w:rsidRDefault="00140009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09" w:rsidRPr="00F87AF7" w:rsidRDefault="00140009" w:rsidP="00793D9C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</w:rPr>
              <w:t>Gwarancja na zestaw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09" w:rsidRPr="00F87AF7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24 miesiące</w:t>
            </w:r>
          </w:p>
        </w:tc>
      </w:tr>
      <w:tr w:rsidR="00140009" w:rsidTr="00793D9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009" w:rsidRPr="00F87AF7" w:rsidRDefault="00140009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09" w:rsidRDefault="00140009" w:rsidP="00793D9C">
            <w:pPr>
              <w:suppressAutoHyphens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zestawu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09" w:rsidRDefault="00140009" w:rsidP="001400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140009" w:rsidRPr="006B2417" w:rsidRDefault="00140009" w:rsidP="00140009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140009" w:rsidRPr="006B2417" w:rsidRDefault="00140009" w:rsidP="00140009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140009" w:rsidRPr="006B2417" w:rsidRDefault="00140009" w:rsidP="00140009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140009" w:rsidRDefault="00140009" w:rsidP="00140009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  <w:tr w:rsidR="00793D9C" w:rsidRPr="006575E0" w:rsidTr="00793D9C">
        <w:trPr>
          <w:gridAfter w:val="2"/>
          <w:wAfter w:w="6641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C" w:rsidRPr="00F87AF7" w:rsidRDefault="00793D9C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</w:p>
        </w:tc>
      </w:tr>
    </w:tbl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7E4569" w:rsidRDefault="007E4569" w:rsidP="007E456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drukarki laserowej kolorowej</w:t>
      </w:r>
      <w:r w:rsidR="009A6A5D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1 szt.</w:t>
      </w:r>
    </w:p>
    <w:p w:rsidR="007E4569" w:rsidRPr="006B4514" w:rsidRDefault="007E4569" w:rsidP="007E456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Drukarka laserowa kolorowa – 1</w:t>
      </w:r>
      <w:r w:rsidRPr="006B4514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7E4569" w:rsidRDefault="007E4569" w:rsidP="007E4569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11"/>
        <w:gridCol w:w="6436"/>
      </w:tblGrid>
      <w:tr w:rsidR="007E4569" w:rsidRPr="006575E0" w:rsidTr="009A6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Cs w:val="18"/>
                <w:lang w:eastAsia="ar-SA"/>
              </w:rPr>
              <w:t>Część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b/>
                <w:szCs w:val="18"/>
                <w:lang w:eastAsia="ar-SA"/>
              </w:rPr>
              <w:t>Nazwa podzespołu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7E4569" w:rsidRPr="006575E0" w:rsidTr="009A6A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4569" w:rsidRDefault="007E4569" w:rsidP="009A6A5D">
            <w:pPr>
              <w:suppressAutoHyphens/>
              <w:ind w:left="113" w:right="113"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  <w:p w:rsidR="009A6A5D" w:rsidRPr="009A6A5D" w:rsidRDefault="009A6A5D" w:rsidP="009A6A5D">
            <w:pPr>
              <w:suppressAutoHyphens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A6A5D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Drukarka laserowa kolorowa – 1 szt.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Pr="00F87AF7" w:rsidRDefault="007E4569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Typ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Pr="00F87AF7" w:rsidRDefault="007E4569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Drukarka laserowa kolorowa</w:t>
            </w:r>
          </w:p>
        </w:tc>
      </w:tr>
      <w:tr w:rsidR="007E4569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Pr="00F87AF7" w:rsidRDefault="007E4569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Rozmiar druku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Pr="00F87AF7" w:rsidRDefault="007E4569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A4</w:t>
            </w:r>
          </w:p>
        </w:tc>
      </w:tr>
      <w:tr w:rsidR="007E4569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Default="007E4569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Szybkość druku mono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Default="007E4569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35 str./min.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Szybkość druku kolor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35 str./min.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Duplex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Druk dwustronny automatyczny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Rozdzielczość druku w czerni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1200 x 1200 dpi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Rozdzielczość druku w kolorze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1200 x 1200 dpi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Interfejs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USB</w:t>
            </w:r>
          </w:p>
        </w:tc>
      </w:tr>
      <w:tr w:rsidR="007E4569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Pr="00F87AF7" w:rsidRDefault="007E4569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Pr="00F87AF7" w:rsidRDefault="007E4569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24 miesiące</w:t>
            </w:r>
          </w:p>
        </w:tc>
      </w:tr>
      <w:tr w:rsidR="007E4569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69" w:rsidRPr="00F87AF7" w:rsidRDefault="007E4569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Default="007E4569" w:rsidP="009A6A5D">
            <w:pPr>
              <w:suppressAutoHyphens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69" w:rsidRDefault="007E4569" w:rsidP="009A6A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7E4569" w:rsidRPr="006B2417" w:rsidRDefault="007E4569" w:rsidP="009A6A5D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7E4569" w:rsidRPr="006B2417" w:rsidRDefault="007E4569" w:rsidP="009A6A5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7E4569" w:rsidRPr="006B2417" w:rsidRDefault="007E4569" w:rsidP="009A6A5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7E4569" w:rsidRDefault="007E4569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086619" w:rsidRDefault="000866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9A6A5D" w:rsidRDefault="009A6A5D" w:rsidP="009A6A5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3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skanera A4 – 1 szt.</w:t>
      </w:r>
    </w:p>
    <w:p w:rsidR="009A6A5D" w:rsidRPr="006B4514" w:rsidRDefault="009A6A5D" w:rsidP="009A6A5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Skaner A4 – 1</w:t>
      </w:r>
      <w:r w:rsidRPr="006B4514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9A6A5D" w:rsidRDefault="009A6A5D" w:rsidP="009A6A5D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11"/>
        <w:gridCol w:w="6436"/>
      </w:tblGrid>
      <w:tr w:rsidR="009A6A5D" w:rsidRPr="006575E0" w:rsidTr="009A6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Cs w:val="18"/>
                <w:lang w:eastAsia="ar-SA"/>
              </w:rPr>
              <w:t>Część 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 w:rsidRPr="00F87AF7">
              <w:rPr>
                <w:rFonts w:asciiTheme="minorHAnsi" w:hAnsiTheme="minorHAnsi"/>
                <w:b/>
                <w:szCs w:val="18"/>
                <w:lang w:eastAsia="ar-SA"/>
              </w:rPr>
              <w:t>Nazwa podzespołu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b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9A6A5D" w:rsidRPr="006575E0" w:rsidTr="009A6A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6A5D" w:rsidRDefault="009A6A5D" w:rsidP="009A6A5D">
            <w:pPr>
              <w:suppressAutoHyphens/>
              <w:ind w:left="113" w:right="113"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  <w:p w:rsidR="009A6A5D" w:rsidRPr="009A6A5D" w:rsidRDefault="009A6A5D" w:rsidP="009A6A5D">
            <w:pPr>
              <w:suppressAutoHyphens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Skaner A4</w:t>
            </w:r>
            <w:r w:rsidRPr="009A6A5D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– 1 szt.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Pr="00F87AF7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Typ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Pr="00F87AF7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Skaner A4, płaski kolorowy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Pr="00F87AF7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Inne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Pr="00F87AF7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48 bitów wew./zew.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Format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A4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Rozdzielczość optyczna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 xml:space="preserve">Minimum 6400 dpi 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ISO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14473 lub równoważn</w:t>
            </w:r>
            <w:r w:rsidR="00F42EC2">
              <w:rPr>
                <w:rFonts w:asciiTheme="minorHAnsi" w:hAnsiTheme="minorHAnsi"/>
                <w:szCs w:val="18"/>
                <w:lang w:eastAsia="ar-SA"/>
              </w:rPr>
              <w:t>y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Przetwornik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CCD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Źródło światła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LED i LED IR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Skanowanie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Skaner musi umożliwiać skanowanie przy użyciu przycisków zewnętrznych</w:t>
            </w:r>
          </w:p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Skanowanie refleksyjne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Pr="00F87AF7" w:rsidRDefault="009A6A5D" w:rsidP="009A6A5D">
            <w:pPr>
              <w:suppressAutoHyphens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Pr="00F87AF7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>
              <w:rPr>
                <w:rFonts w:asciiTheme="minorHAnsi" w:hAnsiTheme="minorHAnsi"/>
                <w:szCs w:val="18"/>
                <w:lang w:eastAsia="ar-SA"/>
              </w:rPr>
              <w:t>Minimum 24 miesiące</w:t>
            </w:r>
          </w:p>
        </w:tc>
      </w:tr>
      <w:tr w:rsidR="009A6A5D" w:rsidTr="009A6A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5D" w:rsidRPr="00F87AF7" w:rsidRDefault="009A6A5D" w:rsidP="009A6A5D">
            <w:pPr>
              <w:suppressAutoHyphens/>
              <w:jc w:val="center"/>
              <w:rPr>
                <w:rFonts w:asciiTheme="minorHAnsi" w:hAnsiTheme="minorHAnsi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suppressAutoHyphens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D" w:rsidRDefault="009A6A5D" w:rsidP="009A6A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9A6A5D" w:rsidRPr="006B2417" w:rsidRDefault="009A6A5D" w:rsidP="009A6A5D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9A6A5D" w:rsidRPr="006B2417" w:rsidRDefault="009A6A5D" w:rsidP="009A6A5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9A6A5D" w:rsidRPr="006B2417" w:rsidRDefault="009A6A5D" w:rsidP="009A6A5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9A6A5D" w:rsidRDefault="009A6A5D" w:rsidP="009A6A5D">
            <w:pPr>
              <w:suppressAutoHyphens/>
              <w:jc w:val="both"/>
              <w:rPr>
                <w:rFonts w:asciiTheme="minorHAnsi" w:hAnsiTheme="minorHAnsi"/>
                <w:szCs w:val="18"/>
                <w:lang w:eastAsia="ar-SA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086619" w:rsidRDefault="000866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86619" w:rsidRDefault="000866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86619" w:rsidRDefault="00086619" w:rsidP="002D37F6">
      <w:pPr>
        <w:jc w:val="both"/>
        <w:rPr>
          <w:rFonts w:ascii="Calibri" w:hAnsi="Calibri"/>
          <w:b/>
          <w:szCs w:val="18"/>
          <w:u w:val="single"/>
        </w:rPr>
      </w:pPr>
    </w:p>
    <w:sectPr w:rsidR="00086619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4B" w:rsidRDefault="003C7B4B" w:rsidP="00E571D3">
      <w:r>
        <w:separator/>
      </w:r>
    </w:p>
  </w:endnote>
  <w:endnote w:type="continuationSeparator" w:id="0">
    <w:p w:rsidR="003C7B4B" w:rsidRDefault="003C7B4B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9A6A5D" w:rsidRDefault="00D121A6">
        <w:pPr>
          <w:pStyle w:val="Stopka"/>
          <w:jc w:val="right"/>
        </w:pPr>
        <w:fldSimple w:instr=" PAGE   \* MERGEFORMAT ">
          <w:r w:rsidR="008944F4">
            <w:rPr>
              <w:noProof/>
            </w:rPr>
            <w:t>1</w:t>
          </w:r>
        </w:fldSimple>
      </w:p>
    </w:sdtContent>
  </w:sdt>
  <w:p w:rsidR="009A6A5D" w:rsidRDefault="009A6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4B" w:rsidRDefault="003C7B4B" w:rsidP="00E571D3">
      <w:r>
        <w:separator/>
      </w:r>
    </w:p>
  </w:footnote>
  <w:footnote w:type="continuationSeparator" w:id="0">
    <w:p w:rsidR="003C7B4B" w:rsidRDefault="003C7B4B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01033"/>
    <w:rsid w:val="00020714"/>
    <w:rsid w:val="00023577"/>
    <w:rsid w:val="00027EE1"/>
    <w:rsid w:val="00061490"/>
    <w:rsid w:val="00063BCB"/>
    <w:rsid w:val="00064958"/>
    <w:rsid w:val="000660CB"/>
    <w:rsid w:val="00067204"/>
    <w:rsid w:val="00072C36"/>
    <w:rsid w:val="00082B78"/>
    <w:rsid w:val="00085795"/>
    <w:rsid w:val="00086619"/>
    <w:rsid w:val="000B182E"/>
    <w:rsid w:val="000B3414"/>
    <w:rsid w:val="000B5DF5"/>
    <w:rsid w:val="000D4545"/>
    <w:rsid w:val="000D57CB"/>
    <w:rsid w:val="000D5FC4"/>
    <w:rsid w:val="000F02BE"/>
    <w:rsid w:val="000F1136"/>
    <w:rsid w:val="000F1CD1"/>
    <w:rsid w:val="000F483A"/>
    <w:rsid w:val="000F67DB"/>
    <w:rsid w:val="00101AE0"/>
    <w:rsid w:val="00101DFC"/>
    <w:rsid w:val="0010425D"/>
    <w:rsid w:val="0011073A"/>
    <w:rsid w:val="001161F6"/>
    <w:rsid w:val="00117C6C"/>
    <w:rsid w:val="0012772C"/>
    <w:rsid w:val="00132A6B"/>
    <w:rsid w:val="001330CE"/>
    <w:rsid w:val="00134E9F"/>
    <w:rsid w:val="001372D2"/>
    <w:rsid w:val="00140009"/>
    <w:rsid w:val="00140060"/>
    <w:rsid w:val="0014188C"/>
    <w:rsid w:val="00143B1A"/>
    <w:rsid w:val="00150C5D"/>
    <w:rsid w:val="001546BD"/>
    <w:rsid w:val="00160D4B"/>
    <w:rsid w:val="001723F2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4645E"/>
    <w:rsid w:val="0025153A"/>
    <w:rsid w:val="00252F2B"/>
    <w:rsid w:val="00255B6A"/>
    <w:rsid w:val="00256206"/>
    <w:rsid w:val="00257EB8"/>
    <w:rsid w:val="0027523B"/>
    <w:rsid w:val="002827DD"/>
    <w:rsid w:val="00295124"/>
    <w:rsid w:val="002A3BB7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23586"/>
    <w:rsid w:val="00327521"/>
    <w:rsid w:val="00330396"/>
    <w:rsid w:val="00333222"/>
    <w:rsid w:val="00350903"/>
    <w:rsid w:val="00367B73"/>
    <w:rsid w:val="0037105F"/>
    <w:rsid w:val="0037176D"/>
    <w:rsid w:val="00371FD6"/>
    <w:rsid w:val="00372970"/>
    <w:rsid w:val="00375769"/>
    <w:rsid w:val="0039006A"/>
    <w:rsid w:val="00395CA9"/>
    <w:rsid w:val="0039684B"/>
    <w:rsid w:val="003A1C94"/>
    <w:rsid w:val="003A43D5"/>
    <w:rsid w:val="003B029A"/>
    <w:rsid w:val="003C7B4B"/>
    <w:rsid w:val="003C7D12"/>
    <w:rsid w:val="003D28FA"/>
    <w:rsid w:val="003E46D4"/>
    <w:rsid w:val="003F2321"/>
    <w:rsid w:val="003F44E6"/>
    <w:rsid w:val="003F58B3"/>
    <w:rsid w:val="003F73D1"/>
    <w:rsid w:val="003F77D7"/>
    <w:rsid w:val="0040237C"/>
    <w:rsid w:val="00404B14"/>
    <w:rsid w:val="004064CC"/>
    <w:rsid w:val="004263CC"/>
    <w:rsid w:val="00435B64"/>
    <w:rsid w:val="004413E8"/>
    <w:rsid w:val="0045087E"/>
    <w:rsid w:val="00450969"/>
    <w:rsid w:val="00451BAB"/>
    <w:rsid w:val="00473595"/>
    <w:rsid w:val="004770C3"/>
    <w:rsid w:val="004831BA"/>
    <w:rsid w:val="00483B1D"/>
    <w:rsid w:val="00485A15"/>
    <w:rsid w:val="00490D82"/>
    <w:rsid w:val="004A300D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39F2"/>
    <w:rsid w:val="004F4AAD"/>
    <w:rsid w:val="004F69E9"/>
    <w:rsid w:val="00520555"/>
    <w:rsid w:val="0052287C"/>
    <w:rsid w:val="00524923"/>
    <w:rsid w:val="0052501C"/>
    <w:rsid w:val="00526C40"/>
    <w:rsid w:val="00531E66"/>
    <w:rsid w:val="0055285E"/>
    <w:rsid w:val="0056137F"/>
    <w:rsid w:val="00571414"/>
    <w:rsid w:val="00577A28"/>
    <w:rsid w:val="00587C6B"/>
    <w:rsid w:val="00591D5A"/>
    <w:rsid w:val="005930DE"/>
    <w:rsid w:val="005A1BEA"/>
    <w:rsid w:val="005A2F2A"/>
    <w:rsid w:val="005A37A5"/>
    <w:rsid w:val="005A5148"/>
    <w:rsid w:val="005C329B"/>
    <w:rsid w:val="005E28EC"/>
    <w:rsid w:val="005E51BE"/>
    <w:rsid w:val="005F1A35"/>
    <w:rsid w:val="00607DDE"/>
    <w:rsid w:val="0061624C"/>
    <w:rsid w:val="00620753"/>
    <w:rsid w:val="006242A4"/>
    <w:rsid w:val="006245B7"/>
    <w:rsid w:val="006433D2"/>
    <w:rsid w:val="00653221"/>
    <w:rsid w:val="006551FC"/>
    <w:rsid w:val="006652C5"/>
    <w:rsid w:val="0066549F"/>
    <w:rsid w:val="00687AB8"/>
    <w:rsid w:val="00693CDB"/>
    <w:rsid w:val="006A1403"/>
    <w:rsid w:val="006A7856"/>
    <w:rsid w:val="006B0508"/>
    <w:rsid w:val="006B21A0"/>
    <w:rsid w:val="006B39CD"/>
    <w:rsid w:val="006B4514"/>
    <w:rsid w:val="006C0E20"/>
    <w:rsid w:val="006C149D"/>
    <w:rsid w:val="006C6063"/>
    <w:rsid w:val="006D35DC"/>
    <w:rsid w:val="006D4359"/>
    <w:rsid w:val="006D588F"/>
    <w:rsid w:val="006E5B8F"/>
    <w:rsid w:val="006F4153"/>
    <w:rsid w:val="006F769F"/>
    <w:rsid w:val="007044A9"/>
    <w:rsid w:val="007101C5"/>
    <w:rsid w:val="00717E93"/>
    <w:rsid w:val="0072321F"/>
    <w:rsid w:val="0072431D"/>
    <w:rsid w:val="00732208"/>
    <w:rsid w:val="00732F79"/>
    <w:rsid w:val="00735320"/>
    <w:rsid w:val="00741403"/>
    <w:rsid w:val="00743385"/>
    <w:rsid w:val="0074518B"/>
    <w:rsid w:val="00747D89"/>
    <w:rsid w:val="0075407D"/>
    <w:rsid w:val="007568DB"/>
    <w:rsid w:val="00771E27"/>
    <w:rsid w:val="00776197"/>
    <w:rsid w:val="00783D8C"/>
    <w:rsid w:val="00784C4C"/>
    <w:rsid w:val="00793D9C"/>
    <w:rsid w:val="00795ED0"/>
    <w:rsid w:val="00797A37"/>
    <w:rsid w:val="007A4FB5"/>
    <w:rsid w:val="007A5EB7"/>
    <w:rsid w:val="007B1883"/>
    <w:rsid w:val="007C608B"/>
    <w:rsid w:val="007D149C"/>
    <w:rsid w:val="007D490D"/>
    <w:rsid w:val="007D5E0C"/>
    <w:rsid w:val="007E00F9"/>
    <w:rsid w:val="007E4569"/>
    <w:rsid w:val="00800A67"/>
    <w:rsid w:val="00802343"/>
    <w:rsid w:val="00806DA5"/>
    <w:rsid w:val="00807DED"/>
    <w:rsid w:val="00836791"/>
    <w:rsid w:val="0083742D"/>
    <w:rsid w:val="00841C0B"/>
    <w:rsid w:val="00845EBA"/>
    <w:rsid w:val="00853607"/>
    <w:rsid w:val="008605EE"/>
    <w:rsid w:val="00866AD5"/>
    <w:rsid w:val="008676EE"/>
    <w:rsid w:val="00872C30"/>
    <w:rsid w:val="008779F3"/>
    <w:rsid w:val="00881128"/>
    <w:rsid w:val="008813F0"/>
    <w:rsid w:val="00883C2C"/>
    <w:rsid w:val="00885288"/>
    <w:rsid w:val="008857D6"/>
    <w:rsid w:val="00885DBF"/>
    <w:rsid w:val="008944F4"/>
    <w:rsid w:val="008A2489"/>
    <w:rsid w:val="008B02B8"/>
    <w:rsid w:val="008C441B"/>
    <w:rsid w:val="008E2191"/>
    <w:rsid w:val="008E65D8"/>
    <w:rsid w:val="008E736A"/>
    <w:rsid w:val="008E756B"/>
    <w:rsid w:val="008F1E9C"/>
    <w:rsid w:val="0090520D"/>
    <w:rsid w:val="009130F9"/>
    <w:rsid w:val="00922EC5"/>
    <w:rsid w:val="00945D2C"/>
    <w:rsid w:val="00963076"/>
    <w:rsid w:val="009661E0"/>
    <w:rsid w:val="00967B3B"/>
    <w:rsid w:val="009760FB"/>
    <w:rsid w:val="00981CF9"/>
    <w:rsid w:val="0099439E"/>
    <w:rsid w:val="009A1BD8"/>
    <w:rsid w:val="009A6A5D"/>
    <w:rsid w:val="009A7F75"/>
    <w:rsid w:val="009B6BB5"/>
    <w:rsid w:val="009C0E46"/>
    <w:rsid w:val="009C4DDD"/>
    <w:rsid w:val="009D3B17"/>
    <w:rsid w:val="009E1E1D"/>
    <w:rsid w:val="009E2C22"/>
    <w:rsid w:val="009E4A9A"/>
    <w:rsid w:val="009F54D0"/>
    <w:rsid w:val="00A011E4"/>
    <w:rsid w:val="00A01539"/>
    <w:rsid w:val="00A02977"/>
    <w:rsid w:val="00A1082F"/>
    <w:rsid w:val="00A11B1A"/>
    <w:rsid w:val="00A1292B"/>
    <w:rsid w:val="00A15412"/>
    <w:rsid w:val="00A17E3C"/>
    <w:rsid w:val="00A23704"/>
    <w:rsid w:val="00A33E9A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C4649"/>
    <w:rsid w:val="00AC4CA6"/>
    <w:rsid w:val="00AD0BFD"/>
    <w:rsid w:val="00AE21A9"/>
    <w:rsid w:val="00AE2997"/>
    <w:rsid w:val="00AE7D29"/>
    <w:rsid w:val="00AF2567"/>
    <w:rsid w:val="00B0793D"/>
    <w:rsid w:val="00B24A8B"/>
    <w:rsid w:val="00B3323A"/>
    <w:rsid w:val="00B33B7A"/>
    <w:rsid w:val="00B3500F"/>
    <w:rsid w:val="00B366F8"/>
    <w:rsid w:val="00B45D6F"/>
    <w:rsid w:val="00B54E6D"/>
    <w:rsid w:val="00B5685C"/>
    <w:rsid w:val="00B6081F"/>
    <w:rsid w:val="00B704B9"/>
    <w:rsid w:val="00B73FCA"/>
    <w:rsid w:val="00B75C7E"/>
    <w:rsid w:val="00B76B92"/>
    <w:rsid w:val="00B949E3"/>
    <w:rsid w:val="00BA03F4"/>
    <w:rsid w:val="00BA7E11"/>
    <w:rsid w:val="00BC29C4"/>
    <w:rsid w:val="00BC5B83"/>
    <w:rsid w:val="00BD56F9"/>
    <w:rsid w:val="00BD6A2A"/>
    <w:rsid w:val="00BE4C7A"/>
    <w:rsid w:val="00BF16C7"/>
    <w:rsid w:val="00BF3B9D"/>
    <w:rsid w:val="00C04B47"/>
    <w:rsid w:val="00C05A68"/>
    <w:rsid w:val="00C05C55"/>
    <w:rsid w:val="00C1252A"/>
    <w:rsid w:val="00C17D3F"/>
    <w:rsid w:val="00C17D7D"/>
    <w:rsid w:val="00C207E6"/>
    <w:rsid w:val="00C22905"/>
    <w:rsid w:val="00C25303"/>
    <w:rsid w:val="00C321C1"/>
    <w:rsid w:val="00C34024"/>
    <w:rsid w:val="00C36022"/>
    <w:rsid w:val="00C37017"/>
    <w:rsid w:val="00C40D4E"/>
    <w:rsid w:val="00C459D1"/>
    <w:rsid w:val="00C46442"/>
    <w:rsid w:val="00C5271C"/>
    <w:rsid w:val="00C538DF"/>
    <w:rsid w:val="00C65ED2"/>
    <w:rsid w:val="00C670A1"/>
    <w:rsid w:val="00C83D6C"/>
    <w:rsid w:val="00C86417"/>
    <w:rsid w:val="00C93B04"/>
    <w:rsid w:val="00CA429B"/>
    <w:rsid w:val="00CB2895"/>
    <w:rsid w:val="00CB5FDA"/>
    <w:rsid w:val="00CC30A9"/>
    <w:rsid w:val="00CC6E25"/>
    <w:rsid w:val="00CD535D"/>
    <w:rsid w:val="00CF02D4"/>
    <w:rsid w:val="00CF20C3"/>
    <w:rsid w:val="00D04D1B"/>
    <w:rsid w:val="00D05A19"/>
    <w:rsid w:val="00D121A6"/>
    <w:rsid w:val="00D166B9"/>
    <w:rsid w:val="00D20C36"/>
    <w:rsid w:val="00D31CEA"/>
    <w:rsid w:val="00D32CF6"/>
    <w:rsid w:val="00D365EC"/>
    <w:rsid w:val="00D4170B"/>
    <w:rsid w:val="00D425A3"/>
    <w:rsid w:val="00D42DDB"/>
    <w:rsid w:val="00D44249"/>
    <w:rsid w:val="00D45B60"/>
    <w:rsid w:val="00D51986"/>
    <w:rsid w:val="00D53E8B"/>
    <w:rsid w:val="00D6015F"/>
    <w:rsid w:val="00D60E1D"/>
    <w:rsid w:val="00D84E98"/>
    <w:rsid w:val="00D91EE6"/>
    <w:rsid w:val="00D92728"/>
    <w:rsid w:val="00D9650A"/>
    <w:rsid w:val="00D9742F"/>
    <w:rsid w:val="00DA03DA"/>
    <w:rsid w:val="00DA2263"/>
    <w:rsid w:val="00DA3D47"/>
    <w:rsid w:val="00DA6879"/>
    <w:rsid w:val="00DB575D"/>
    <w:rsid w:val="00DC15D1"/>
    <w:rsid w:val="00DC49A8"/>
    <w:rsid w:val="00DD2D63"/>
    <w:rsid w:val="00DD4A6D"/>
    <w:rsid w:val="00DD4F93"/>
    <w:rsid w:val="00DD6EE7"/>
    <w:rsid w:val="00DE061E"/>
    <w:rsid w:val="00DE71F7"/>
    <w:rsid w:val="00DF331D"/>
    <w:rsid w:val="00DF62E6"/>
    <w:rsid w:val="00E003E9"/>
    <w:rsid w:val="00E03A16"/>
    <w:rsid w:val="00E143F3"/>
    <w:rsid w:val="00E15A97"/>
    <w:rsid w:val="00E16136"/>
    <w:rsid w:val="00E27622"/>
    <w:rsid w:val="00E30309"/>
    <w:rsid w:val="00E33A45"/>
    <w:rsid w:val="00E3402A"/>
    <w:rsid w:val="00E4185A"/>
    <w:rsid w:val="00E42FF8"/>
    <w:rsid w:val="00E46146"/>
    <w:rsid w:val="00E47753"/>
    <w:rsid w:val="00E52A50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430C"/>
    <w:rsid w:val="00E94D19"/>
    <w:rsid w:val="00E95C30"/>
    <w:rsid w:val="00EA22CE"/>
    <w:rsid w:val="00EB1317"/>
    <w:rsid w:val="00EC5712"/>
    <w:rsid w:val="00ED3FB9"/>
    <w:rsid w:val="00ED5ADC"/>
    <w:rsid w:val="00ED60B6"/>
    <w:rsid w:val="00EF1644"/>
    <w:rsid w:val="00EF4753"/>
    <w:rsid w:val="00EF4870"/>
    <w:rsid w:val="00F00090"/>
    <w:rsid w:val="00F003B9"/>
    <w:rsid w:val="00F355DB"/>
    <w:rsid w:val="00F360E0"/>
    <w:rsid w:val="00F40097"/>
    <w:rsid w:val="00F42EC2"/>
    <w:rsid w:val="00F45FA8"/>
    <w:rsid w:val="00F65B83"/>
    <w:rsid w:val="00F75C7D"/>
    <w:rsid w:val="00F76EB9"/>
    <w:rsid w:val="00F8086D"/>
    <w:rsid w:val="00F87AF7"/>
    <w:rsid w:val="00F9141F"/>
    <w:rsid w:val="00F91AC0"/>
    <w:rsid w:val="00F97FE3"/>
    <w:rsid w:val="00FA0C99"/>
    <w:rsid w:val="00FA3B17"/>
    <w:rsid w:val="00FB2912"/>
    <w:rsid w:val="00FB62DE"/>
    <w:rsid w:val="00FC4076"/>
    <w:rsid w:val="00FD0C29"/>
    <w:rsid w:val="00FE2C32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">
    <w:name w:val="normal"/>
    <w:rsid w:val="00485A1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203</cp:revision>
  <cp:lastPrinted>2017-08-25T10:39:00Z</cp:lastPrinted>
  <dcterms:created xsi:type="dcterms:W3CDTF">2016-03-04T10:15:00Z</dcterms:created>
  <dcterms:modified xsi:type="dcterms:W3CDTF">2017-08-25T10:39:00Z</dcterms:modified>
</cp:coreProperties>
</file>