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14188C">
        <w:rPr>
          <w:rFonts w:ascii="Calibri" w:hAnsi="Calibri"/>
          <w:szCs w:val="18"/>
          <w:u w:val="single"/>
        </w:rPr>
        <w:t>50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Pr="006B4514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skanera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6B4514" w:rsidRPr="006B4514" w:rsidRDefault="006B4514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Skaner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6B4514" w:rsidRPr="006B4514" w:rsidRDefault="006B4514" w:rsidP="006B4514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6B4514" w:rsidRPr="006B4514" w:rsidTr="006B45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F67AB" w:rsidRPr="006B4514" w:rsidTr="006B451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SKANER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Źródło światła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2F67AB" w:rsidP="006B4514">
            <w:pPr>
              <w:rPr>
                <w:rFonts w:ascii="Calibri" w:hAnsi="Calibri"/>
                <w:szCs w:val="18"/>
              </w:rPr>
            </w:pPr>
            <w:r w:rsidRPr="002F67AB">
              <w:rPr>
                <w:rFonts w:ascii="Calibri" w:hAnsi="Calibri"/>
                <w:szCs w:val="18"/>
              </w:rPr>
              <w:t>3-kolorowa (RGB) dioda LED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2F67AB" w:rsidRDefault="002F67AB" w:rsidP="006B4514">
            <w:pPr>
              <w:rPr>
                <w:rFonts w:ascii="Calibri" w:hAnsi="Calibri"/>
                <w:szCs w:val="18"/>
              </w:rPr>
            </w:pPr>
            <w:proofErr w:type="spellStart"/>
            <w:r w:rsidRPr="002F67AB">
              <w:rPr>
                <w:rFonts w:ascii="Calibri" w:hAnsi="Calibri"/>
                <w:szCs w:val="18"/>
              </w:rPr>
              <w:t>Hi-Speed</w:t>
            </w:r>
            <w:proofErr w:type="spellEnd"/>
            <w:r w:rsidRPr="002F67AB">
              <w:rPr>
                <w:rFonts w:ascii="Calibri" w:hAnsi="Calibri"/>
                <w:szCs w:val="18"/>
              </w:rPr>
              <w:t xml:space="preserve"> USB 2.0</w:t>
            </w:r>
          </w:p>
        </w:tc>
      </w:tr>
      <w:tr w:rsidR="002F67AB" w:rsidRPr="006B4514" w:rsidTr="00A7592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2400 x 4800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Cs w:val="18"/>
              </w:rPr>
              <w:t xml:space="preserve"> (matryca CIS)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kolorów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48-bit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skanowania kolorowych dokumentów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A4 300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Cs w:val="18"/>
              </w:rPr>
              <w:t xml:space="preserve"> – minimum 16 sekund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Jedno przyciskowa obsługa (4 </w:t>
            </w:r>
            <w:proofErr w:type="spellStart"/>
            <w:r>
              <w:rPr>
                <w:rFonts w:ascii="Calibri" w:hAnsi="Calibri"/>
                <w:szCs w:val="18"/>
              </w:rPr>
              <w:t>jednodotykowe</w:t>
            </w:r>
            <w:proofErr w:type="spellEnd"/>
            <w:r>
              <w:rPr>
                <w:rFonts w:ascii="Calibri" w:hAnsi="Calibri"/>
                <w:szCs w:val="18"/>
              </w:rPr>
              <w:t xml:space="preserve"> przyciski EZ) </w:t>
            </w:r>
            <w:r w:rsidRPr="002F67AB">
              <w:rPr>
                <w:rFonts w:ascii="Calibri" w:hAnsi="Calibri"/>
                <w:szCs w:val="18"/>
              </w:rPr>
              <w:t>(PDF, AUTOSCAN, COPY, SEND)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2F67AB" w:rsidP="006B451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Funkcja automatycznej naprawy dokumentów</w:t>
            </w:r>
          </w:p>
          <w:p w:rsidR="002F67AB" w:rsidRPr="006B4514" w:rsidRDefault="002F67AB" w:rsidP="006B451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Funkcja tworzenia plików PDF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wymaga podłączenia zasilacza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2F67AB" w:rsidRDefault="002F67AB" w:rsidP="006B4514">
            <w:pPr>
              <w:rPr>
                <w:rFonts w:ascii="Calibri" w:hAnsi="Calibri"/>
                <w:bCs/>
                <w:szCs w:val="18"/>
              </w:rPr>
            </w:pPr>
            <w:r w:rsidRPr="002F67AB">
              <w:rPr>
                <w:rFonts w:ascii="Calibri" w:hAnsi="Calibri"/>
                <w:bCs/>
                <w:szCs w:val="18"/>
              </w:rPr>
              <w:t>Oprogramowanie w zestawie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2F67AB">
              <w:rPr>
                <w:rFonts w:ascii="Calibri" w:hAnsi="Calibri"/>
                <w:szCs w:val="18"/>
              </w:rPr>
              <w:t>250 x 370 x 40 mm</w:t>
            </w:r>
          </w:p>
        </w:tc>
      </w:tr>
      <w:tr w:rsidR="002F67AB" w:rsidRPr="006B4514" w:rsidTr="006B4514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1,6 kg</w:t>
            </w:r>
          </w:p>
        </w:tc>
      </w:tr>
      <w:tr w:rsidR="002F67AB" w:rsidRPr="006B4514" w:rsidTr="006B4514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F67AB">
              <w:rPr>
                <w:rFonts w:ascii="Calibri" w:hAnsi="Calibri"/>
                <w:szCs w:val="18"/>
              </w:rPr>
              <w:t>Windows 10 / 8.1 / 8 / 7 / Vista z dodatkiem SP1 i SP2 / XP z dodatkiem SP3, 32-bitowy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2F67AB" w:rsidRPr="006B4514" w:rsidTr="006B45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0237C" w:rsidRPr="00132A6B" w:rsidRDefault="0014188C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="00C40D4E" w:rsidRPr="00132A6B">
        <w:rPr>
          <w:rFonts w:ascii="Calibri" w:hAnsi="Calibri"/>
          <w:b/>
          <w:szCs w:val="18"/>
          <w:u w:val="single"/>
        </w:rPr>
        <w:t xml:space="preserve">: </w:t>
      </w:r>
      <w:r w:rsidR="004413E8">
        <w:rPr>
          <w:rFonts w:ascii="Calibri" w:hAnsi="Calibri"/>
          <w:b/>
          <w:szCs w:val="18"/>
          <w:u w:val="single"/>
        </w:rPr>
        <w:t>Dostawa</w:t>
      </w:r>
      <w:r>
        <w:rPr>
          <w:rFonts w:ascii="Calibri" w:hAnsi="Calibri"/>
          <w:b/>
          <w:szCs w:val="18"/>
          <w:u w:val="single"/>
        </w:rPr>
        <w:t xml:space="preserve"> jednostki centralnej komputera stacjonarnego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14188C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="00A011E4">
        <w:rPr>
          <w:rFonts w:ascii="Calibri" w:hAnsi="Calibri" w:cs="Calibri"/>
          <w:b/>
          <w:bCs/>
        </w:rPr>
        <w:t xml:space="preserve"> </w:t>
      </w:r>
      <w:r w:rsidR="00A77F08" w:rsidRPr="00132A6B">
        <w:rPr>
          <w:rFonts w:ascii="Calibri" w:hAnsi="Calibri" w:cs="Calibri"/>
          <w:b/>
          <w:bCs/>
        </w:rPr>
        <w:t>– 1</w:t>
      </w:r>
      <w:r w:rsidR="002D37F6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747D89" w:rsidRPr="00132A6B" w:rsidRDefault="00747D89" w:rsidP="002D37F6">
      <w:pPr>
        <w:jc w:val="both"/>
        <w:rPr>
          <w:rFonts w:ascii="Calibri" w:hAnsi="Calibri" w:cs="Calibri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49"/>
        <w:gridCol w:w="6198"/>
      </w:tblGrid>
      <w:tr w:rsidR="00747D89" w:rsidRPr="00E20FF9" w:rsidTr="00747D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14188C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47D89" w:rsidRPr="00E20FF9" w:rsidTr="00747D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D89" w:rsidRPr="00E20FF9" w:rsidRDefault="00747D89" w:rsidP="000235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14188C" w:rsidP="00023577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Z</w:t>
            </w:r>
            <w:r w:rsidR="00747D89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godny z architekturą x86 i x64</w:t>
            </w:r>
          </w:p>
          <w:p w:rsidR="00747D89" w:rsidRDefault="0014188C" w:rsidP="0014188C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Osiągający</w:t>
            </w:r>
            <w:r w:rsidR="00747D89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co najmniej 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7400</w:t>
            </w:r>
            <w:r w:rsidR="00747D89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="00747D89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="00747D89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="00747D89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 w:rsidRPr="00E20F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14188C" w:rsidRDefault="0014188C" w:rsidP="0014188C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Minimum 3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GHz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Turbo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Boost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Technology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up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to 3,5</w:t>
            </w:r>
          </w:p>
          <w:p w:rsidR="0014188C" w:rsidRPr="0014188C" w:rsidRDefault="0014188C" w:rsidP="0014188C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Pamięć podręczna minimum 6144 KB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14188C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 x USB ( w tym minimum 2 x USB 3.0, 4 x USB 2.0)</w:t>
            </w:r>
          </w:p>
          <w:p w:rsidR="0014188C" w:rsidRPr="00E20FF9" w:rsidRDefault="0014188C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 VGA, HDMI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minimum 8 GB</w:t>
            </w:r>
          </w:p>
          <w:p w:rsidR="0014188C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banki pamięci</w:t>
            </w:r>
          </w:p>
          <w:p w:rsidR="0014188C" w:rsidRPr="00E20FF9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rozbudowy do 16 GB</w:t>
            </w:r>
          </w:p>
        </w:tc>
      </w:tr>
      <w:tr w:rsidR="00747D89" w:rsidRPr="00E20FF9" w:rsidTr="00747D89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14188C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Minimum 1 TB SATA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14188C" w:rsidP="0002357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Wbudowany </w:t>
            </w:r>
            <w:proofErr w:type="spellStart"/>
            <w:r>
              <w:rPr>
                <w:rFonts w:ascii="Calibri" w:hAnsi="Calibri"/>
                <w:szCs w:val="18"/>
              </w:rPr>
              <w:t>DVD-RW</w:t>
            </w:r>
            <w:proofErr w:type="spellEnd"/>
            <w:r w:rsidR="006B4514">
              <w:rPr>
                <w:rFonts w:ascii="Calibri" w:hAnsi="Calibri"/>
                <w:szCs w:val="18"/>
              </w:rPr>
              <w:t>, kolorystycznie zgodny z pozostałymi elementami oferowanego komputera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7A1067" w:rsidRDefault="0014188C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Zintegrowana, dynamicznie przydzielana pamięć</w:t>
            </w:r>
          </w:p>
        </w:tc>
      </w:tr>
      <w:tr w:rsidR="0014188C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8C" w:rsidRPr="00E20FF9" w:rsidRDefault="0014188C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Pr="00E20FF9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14188C" w:rsidP="0002357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LAN 10/100/1000</w:t>
            </w:r>
          </w:p>
        </w:tc>
      </w:tr>
      <w:tr w:rsidR="0014188C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8C" w:rsidRPr="00E20FF9" w:rsidRDefault="0014188C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023577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14188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14188C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8C" w:rsidRPr="00E20FF9" w:rsidRDefault="0014188C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Pr="00E20FF9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bezprzewodowa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14188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b/g/n/</w:t>
            </w:r>
            <w:proofErr w:type="spellStart"/>
            <w:r>
              <w:rPr>
                <w:rFonts w:ascii="Calibri" w:hAnsi="Calibri"/>
                <w:szCs w:val="18"/>
              </w:rPr>
              <w:t>ac</w:t>
            </w:r>
            <w:proofErr w:type="spellEnd"/>
          </w:p>
        </w:tc>
      </w:tr>
      <w:tr w:rsidR="0014188C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8C" w:rsidRPr="00E20FF9" w:rsidRDefault="0014188C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14188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14188C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8C" w:rsidRPr="00E20FF9" w:rsidRDefault="0014188C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14188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Typu </w:t>
            </w:r>
            <w:proofErr w:type="spellStart"/>
            <w:r>
              <w:rPr>
                <w:rFonts w:ascii="Calibri" w:hAnsi="Calibri"/>
                <w:szCs w:val="18"/>
              </w:rPr>
              <w:t>minitower</w:t>
            </w:r>
            <w:proofErr w:type="spellEnd"/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14188C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14188C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240W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  <w:r w:rsidR="0014188C">
              <w:rPr>
                <w:rFonts w:ascii="Calibri" w:hAnsi="Calibri"/>
                <w:szCs w:val="18"/>
              </w:rPr>
              <w:t xml:space="preserve"> 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Pr="0014188C" w:rsidRDefault="0014188C" w:rsidP="0014188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</w:t>
            </w:r>
            <w:r w:rsidRPr="0014188C">
              <w:rPr>
                <w:rFonts w:ascii="Calibri" w:hAnsi="Calibri"/>
                <w:szCs w:val="18"/>
              </w:rPr>
              <w:t>tandardowa polska programisty (układ QWERTY) PS lub USB</w:t>
            </w:r>
          </w:p>
          <w:p w:rsidR="00747D89" w:rsidRDefault="0014188C" w:rsidP="0014188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</w:t>
            </w:r>
            <w:r w:rsidRPr="0014188C">
              <w:rPr>
                <w:rFonts w:ascii="Calibri" w:hAnsi="Calibri"/>
                <w:szCs w:val="18"/>
              </w:rPr>
              <w:t>olorystycznie zgodna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  <w:r w:rsidR="0014188C">
              <w:rPr>
                <w:rFonts w:ascii="Calibri" w:hAnsi="Calibri"/>
                <w:szCs w:val="18"/>
              </w:rPr>
              <w:t xml:space="preserve"> 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8C" w:rsidRDefault="0014188C" w:rsidP="0014188C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Optyczna</w:t>
            </w:r>
          </w:p>
          <w:p w:rsidR="0014188C" w:rsidRDefault="0014188C" w:rsidP="0014188C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3 przyciski i rolka przewijania PS lub USB</w:t>
            </w:r>
          </w:p>
          <w:p w:rsidR="00747D89" w:rsidRDefault="0014188C" w:rsidP="0014188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Kolorystycznie zgodna z pozostałymi elementami zestawu</w:t>
            </w:r>
          </w:p>
        </w:tc>
      </w:tr>
      <w:tr w:rsidR="00BC5B83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83" w:rsidRPr="00E20FF9" w:rsidRDefault="00BC5B8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3" w:rsidRDefault="00BC5B8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3" w:rsidRDefault="00BC5B83" w:rsidP="0014188C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BC5B83">
              <w:rPr>
                <w:rFonts w:ascii="Calibri" w:hAnsi="Calibri" w:cs="Arial"/>
                <w:sz w:val="18"/>
                <w:szCs w:val="18"/>
              </w:rPr>
              <w:t>Sprzęt jest produkowany zgodnie z normami ISO 9001 lub równoważnymi oraz ISO 14001 lub równoważnymi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6B451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6B4514">
              <w:rPr>
                <w:rFonts w:ascii="Calibri" w:hAnsi="Calibri"/>
                <w:szCs w:val="18"/>
              </w:rPr>
              <w:t>36 miesięcy NBD</w:t>
            </w:r>
          </w:p>
        </w:tc>
      </w:tr>
    </w:tbl>
    <w:p w:rsidR="00747D89" w:rsidRDefault="00747D89" w:rsidP="00747D89">
      <w:pPr>
        <w:rPr>
          <w:rFonts w:ascii="Calibri" w:hAnsi="Calibri"/>
          <w:sz w:val="20"/>
          <w:szCs w:val="20"/>
        </w:rPr>
      </w:pPr>
    </w:p>
    <w:p w:rsidR="00717E93" w:rsidRDefault="00717E93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717E93" w:rsidRDefault="00717E93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Pr="006B4514" w:rsidRDefault="00ED60B6" w:rsidP="00ED60B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skanera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ED60B6" w:rsidRPr="006B4514" w:rsidRDefault="00ED60B6" w:rsidP="00ED60B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Skaner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ED60B6" w:rsidRPr="006B4514" w:rsidRDefault="00ED60B6" w:rsidP="00ED60B6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ED60B6" w:rsidRPr="006B4514" w:rsidTr="00B6010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D60B6" w:rsidRPr="006B4514" w:rsidTr="00B6010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SKANER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sensora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CCD LED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2F67AB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60B6" w:rsidRPr="006B4514" w:rsidRDefault="00ED60B6" w:rsidP="00B601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9600 x 4800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B6" w:rsidRPr="006B4514" w:rsidRDefault="00ED60B6" w:rsidP="00B60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koloru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48-bitowa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B6" w:rsidRPr="006B4514" w:rsidRDefault="00ED60B6" w:rsidP="00B60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Przystawka do skanowania klisz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B6" w:rsidRPr="006B4514" w:rsidRDefault="00ED60B6" w:rsidP="00B60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280 mm x 430 mm wys. 70 mm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B6" w:rsidRPr="006B4514" w:rsidRDefault="00ED60B6" w:rsidP="00B60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2,8 kg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B6" w:rsidRPr="006B4514" w:rsidRDefault="00ED60B6" w:rsidP="00B60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ED60B6" w:rsidRPr="006B4514" w:rsidTr="00B6010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B6" w:rsidRPr="006B4514" w:rsidRDefault="00ED60B6" w:rsidP="00B60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6" w:rsidRPr="006B4514" w:rsidRDefault="00ED60B6" w:rsidP="00B60100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ED60B6" w:rsidRDefault="00ED60B6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sectPr w:rsidR="00717E93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5A" w:rsidRDefault="00591D5A" w:rsidP="00E571D3">
      <w:r>
        <w:separator/>
      </w:r>
    </w:p>
  </w:endnote>
  <w:endnote w:type="continuationSeparator" w:id="0">
    <w:p w:rsidR="00591D5A" w:rsidRDefault="00591D5A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6B4514" w:rsidRDefault="00732208">
        <w:pPr>
          <w:pStyle w:val="Stopka"/>
          <w:jc w:val="right"/>
        </w:pPr>
        <w:fldSimple w:instr=" PAGE   \* MERGEFORMAT ">
          <w:r w:rsidR="00BC5B83">
            <w:rPr>
              <w:noProof/>
            </w:rPr>
            <w:t>2</w:t>
          </w:r>
        </w:fldSimple>
      </w:p>
    </w:sdtContent>
  </w:sdt>
  <w:p w:rsidR="006B4514" w:rsidRDefault="006B45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5A" w:rsidRDefault="00591D5A" w:rsidP="00E571D3">
      <w:r>
        <w:separator/>
      </w:r>
    </w:p>
  </w:footnote>
  <w:footnote w:type="continuationSeparator" w:id="0">
    <w:p w:rsidR="00591D5A" w:rsidRDefault="00591D5A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4958"/>
    <w:rsid w:val="000660CB"/>
    <w:rsid w:val="00067204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188C"/>
    <w:rsid w:val="00143B1A"/>
    <w:rsid w:val="00150C5D"/>
    <w:rsid w:val="001546B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153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A1C94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83B1D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91D5A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1624C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B4514"/>
    <w:rsid w:val="006C0E20"/>
    <w:rsid w:val="006C6063"/>
    <w:rsid w:val="006D588F"/>
    <w:rsid w:val="006E5B8F"/>
    <w:rsid w:val="006F4153"/>
    <w:rsid w:val="006F769F"/>
    <w:rsid w:val="007044A9"/>
    <w:rsid w:val="007101C5"/>
    <w:rsid w:val="00717E93"/>
    <w:rsid w:val="0072321F"/>
    <w:rsid w:val="0072431D"/>
    <w:rsid w:val="00732208"/>
    <w:rsid w:val="00732F79"/>
    <w:rsid w:val="00735320"/>
    <w:rsid w:val="00741403"/>
    <w:rsid w:val="00743385"/>
    <w:rsid w:val="0074518B"/>
    <w:rsid w:val="00747D89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779F3"/>
    <w:rsid w:val="00881128"/>
    <w:rsid w:val="00883C2C"/>
    <w:rsid w:val="00885288"/>
    <w:rsid w:val="008857D6"/>
    <w:rsid w:val="008A2489"/>
    <w:rsid w:val="008B02B8"/>
    <w:rsid w:val="008C441B"/>
    <w:rsid w:val="008E2191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1E1D"/>
    <w:rsid w:val="009E4A9A"/>
    <w:rsid w:val="00A011E4"/>
    <w:rsid w:val="00A02977"/>
    <w:rsid w:val="00A1082F"/>
    <w:rsid w:val="00A15412"/>
    <w:rsid w:val="00A17E3C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1A9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C5B83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166B9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D5ADC"/>
    <w:rsid w:val="00ED60B6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154</cp:revision>
  <cp:lastPrinted>2017-04-28T10:11:00Z</cp:lastPrinted>
  <dcterms:created xsi:type="dcterms:W3CDTF">2016-03-04T10:15:00Z</dcterms:created>
  <dcterms:modified xsi:type="dcterms:W3CDTF">2017-04-28T10:44:00Z</dcterms:modified>
</cp:coreProperties>
</file>