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48770F">
        <w:rPr>
          <w:rFonts w:ascii="Calibri" w:hAnsi="Calibri"/>
          <w:szCs w:val="18"/>
          <w:u w:val="single"/>
        </w:rPr>
        <w:t>06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="0048770F">
        <w:rPr>
          <w:rFonts w:ascii="Calibri" w:hAnsi="Calibri"/>
          <w:b/>
          <w:sz w:val="20"/>
          <w:szCs w:val="20"/>
        </w:rPr>
        <w:t>Wydziału Humanistycznego</w:t>
      </w:r>
      <w:r w:rsidRPr="00A721E7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2D37F6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48770F">
        <w:rPr>
          <w:rFonts w:ascii="Calibri" w:hAnsi="Calibri"/>
          <w:b/>
          <w:szCs w:val="18"/>
          <w:u w:val="single"/>
        </w:rPr>
        <w:t xml:space="preserve">Dostawa  drukarki 3D </w:t>
      </w:r>
      <w:r w:rsidR="0011073A">
        <w:rPr>
          <w:rFonts w:ascii="Calibri" w:hAnsi="Calibri"/>
          <w:b/>
          <w:szCs w:val="18"/>
          <w:u w:val="single"/>
        </w:rPr>
        <w:t xml:space="preserve"> </w:t>
      </w:r>
      <w:r w:rsidR="0048770F">
        <w:rPr>
          <w:rFonts w:ascii="Calibri" w:hAnsi="Calibri"/>
          <w:b/>
          <w:szCs w:val="18"/>
          <w:u w:val="single"/>
        </w:rPr>
        <w:t>– 1</w:t>
      </w:r>
      <w:r w:rsidR="002D37F6">
        <w:rPr>
          <w:rFonts w:ascii="Calibri" w:hAnsi="Calibri"/>
          <w:b/>
          <w:szCs w:val="18"/>
          <w:u w:val="single"/>
        </w:rPr>
        <w:t xml:space="preserve"> szt.</w:t>
      </w:r>
    </w:p>
    <w:p w:rsidR="002D37F6" w:rsidRDefault="0048770F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Drukarka 3D</w:t>
      </w:r>
      <w:r w:rsidR="0074338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1</w:t>
      </w:r>
      <w:r w:rsidR="002D37F6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2D37F6" w:rsidRPr="00743385" w:rsidRDefault="002D37F6" w:rsidP="002D37F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C40D4E" w:rsidRPr="00E20FF9" w:rsidTr="00C40D4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C40D4E" w:rsidRPr="00E20FF9" w:rsidTr="00C40D4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40D4E" w:rsidRPr="00E20FF9" w:rsidRDefault="0048770F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 3D – 1</w:t>
            </w:r>
            <w:r w:rsidR="00C40D4E"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</w:t>
            </w:r>
            <w:r w:rsidR="0048770F">
              <w:rPr>
                <w:rFonts w:ascii="Calibri" w:hAnsi="Calibri"/>
                <w:szCs w:val="18"/>
              </w:rPr>
              <w:t>echnologia 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Fused Filament Fabrication lub równoważna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</w:t>
            </w:r>
            <w:r w:rsidR="0048770F">
              <w:rPr>
                <w:rFonts w:ascii="Calibri" w:hAnsi="Calibri"/>
                <w:szCs w:val="18"/>
              </w:rPr>
              <w:t>ole robocze wydruku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220 x 220 x 200 mm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520555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Rozdzielczość wydruku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60µ</w:t>
            </w:r>
            <w:r w:rsidR="004D4041">
              <w:rPr>
                <w:rFonts w:ascii="Calibri" w:hAnsi="Calibri"/>
                <w:szCs w:val="18"/>
              </w:rPr>
              <w:t>m</w:t>
            </w:r>
            <w:r>
              <w:rPr>
                <w:rFonts w:ascii="Calibri" w:hAnsi="Calibri"/>
                <w:szCs w:val="18"/>
              </w:rPr>
              <w:t xml:space="preserve"> oś z, do 100µ</w:t>
            </w:r>
            <w:r w:rsidR="004D4041">
              <w:rPr>
                <w:rFonts w:ascii="Calibri" w:hAnsi="Calibri"/>
                <w:szCs w:val="18"/>
              </w:rPr>
              <w:t>m</w:t>
            </w:r>
            <w:r>
              <w:rPr>
                <w:rFonts w:ascii="Calibri" w:hAnsi="Calibri"/>
                <w:szCs w:val="18"/>
              </w:rPr>
              <w:t xml:space="preserve"> oś x i y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</w:t>
            </w:r>
            <w:r w:rsidR="0048770F">
              <w:rPr>
                <w:rFonts w:ascii="Calibri" w:hAnsi="Calibri"/>
                <w:szCs w:val="18"/>
              </w:rPr>
              <w:t>recyzja pozycjonowania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40 µm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D4041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Średnica dyszy drukującej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4D4041">
              <w:rPr>
                <w:rFonts w:ascii="Calibri" w:hAnsi="Calibri"/>
                <w:szCs w:val="18"/>
              </w:rPr>
              <w:t>40µm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D4041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Średnica firmamentu (materiału wsadowego)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F83E1F" w:rsidRDefault="00F83E1F" w:rsidP="00520555">
            <w:pPr>
              <w:jc w:val="both"/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Maksymalnie</w:t>
            </w:r>
            <w:r w:rsidR="00C40D4E" w:rsidRPr="00F83E1F">
              <w:rPr>
                <w:rFonts w:ascii="Calibri" w:hAnsi="Calibri"/>
                <w:szCs w:val="18"/>
              </w:rPr>
              <w:t xml:space="preserve"> </w:t>
            </w:r>
            <w:r w:rsidR="00426A1C" w:rsidRPr="00F83E1F">
              <w:rPr>
                <w:rFonts w:ascii="Calibri" w:hAnsi="Calibri"/>
                <w:szCs w:val="18"/>
              </w:rPr>
              <w:t>1,75</w:t>
            </w:r>
            <w:r w:rsidR="00C40D4E" w:rsidRPr="00F83E1F">
              <w:rPr>
                <w:rFonts w:ascii="Calibri" w:hAnsi="Calibri"/>
                <w:szCs w:val="18"/>
              </w:rPr>
              <w:t xml:space="preserve"> </w:t>
            </w:r>
            <w:r w:rsidR="004D4041" w:rsidRPr="00F83E1F">
              <w:rPr>
                <w:rFonts w:ascii="Calibri" w:hAnsi="Calibri"/>
                <w:szCs w:val="18"/>
              </w:rPr>
              <w:t>mm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26A1C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Stół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26A1C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Podgrzewany stół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26A1C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26A1C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PLA, ABS, TPU, PET, Nylon, Laybrick, Laywood,, Ninjaflex , materiały kompozytowe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26A1C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26A1C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Dedykowane oprogramowanie komputerowe do obsługi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9319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9319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520 x 400 x 430 mm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9319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D9319B">
              <w:rPr>
                <w:rFonts w:ascii="Calibri" w:hAnsi="Calibri"/>
                <w:szCs w:val="18"/>
              </w:rPr>
              <w:t>aksymalnie 22 kg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9319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9319B" w:rsidP="00C40D4E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slot kart SD</w:t>
            </w:r>
            <w:r w:rsidR="00012679">
              <w:rPr>
                <w:rFonts w:ascii="Calibri" w:hAnsi="Calibri"/>
                <w:szCs w:val="18"/>
                <w:lang w:val="en-US"/>
              </w:rPr>
              <w:t>, port USB typ B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</w:t>
            </w:r>
            <w:r w:rsidR="00EC76CE">
              <w:rPr>
                <w:rFonts w:ascii="Calibri" w:hAnsi="Calibri"/>
                <w:szCs w:val="18"/>
              </w:rPr>
              <w:t xml:space="preserve">niazdo sieciowe minimum  </w:t>
            </w:r>
            <w:r>
              <w:rPr>
                <w:rFonts w:ascii="Calibri" w:hAnsi="Calibri"/>
                <w:szCs w:val="18"/>
              </w:rPr>
              <w:t>230V/50Hz</w:t>
            </w:r>
          </w:p>
          <w:p w:rsidR="00C40D4E" w:rsidRPr="00E20FF9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Zasilanie 24V DC, 13A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</w:t>
            </w:r>
            <w:r w:rsidR="00C40D4E">
              <w:rPr>
                <w:rFonts w:ascii="Calibri" w:hAnsi="Calibri"/>
                <w:szCs w:val="18"/>
              </w:rPr>
              <w:t xml:space="preserve">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dwie dodatkowe zapasowe głowice drukujące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Materiały eksploatacyjne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fi lamenty i akcesoria:</w:t>
            </w:r>
          </w:p>
          <w:p w:rsidR="00D33E80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czarny min. 3 kg</w:t>
            </w:r>
          </w:p>
          <w:p w:rsidR="00D33E80" w:rsidRDefault="00D33E8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brązowy</w:t>
            </w:r>
            <w:r w:rsidR="00B7704A">
              <w:rPr>
                <w:rFonts w:ascii="Calibri" w:hAnsi="Calibri"/>
                <w:szCs w:val="18"/>
              </w:rPr>
              <w:t xml:space="preserve"> min. 2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biały min. 1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błękitny min. 2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granatowy min. 2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czerwony min. 1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przezroczysty min. 2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grafitowy min. 2kg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szary min. 2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zielony min. 1 kg</w:t>
            </w:r>
          </w:p>
          <w:p w:rsidR="00B7704A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żółty min. 2 kg</w:t>
            </w:r>
          </w:p>
          <w:p w:rsidR="00D33E80" w:rsidRPr="00E20FF9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Dodatkowo 3 butelki x 400 ml spraye</w:t>
            </w:r>
            <w:r w:rsidR="009737B9">
              <w:rPr>
                <w:rFonts w:ascii="Calibri" w:hAnsi="Calibri"/>
                <w:szCs w:val="18"/>
              </w:rPr>
              <w:t xml:space="preserve"> do stołu drukującego ułatwiającego odrywanie wydruku od stołu roboczego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A721E7" w:rsidRPr="00A721E7" w:rsidRDefault="00A721E7" w:rsidP="00A721E7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A721E7" w:rsidRPr="00A721E7" w:rsidRDefault="00A721E7" w:rsidP="00A721E7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A721E7" w:rsidRPr="00CC30A9" w:rsidRDefault="00A721E7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40D4E" w:rsidRDefault="00C40D4E" w:rsidP="00C40D4E">
      <w:pPr>
        <w:jc w:val="both"/>
        <w:rPr>
          <w:rFonts w:ascii="Calibri" w:hAnsi="Calibri"/>
          <w:sz w:val="20"/>
          <w:szCs w:val="20"/>
        </w:rPr>
      </w:pPr>
    </w:p>
    <w:p w:rsidR="00A721E7" w:rsidRDefault="00A721E7" w:rsidP="00C40D4E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C40D4E">
      <w:pPr>
        <w:jc w:val="both"/>
        <w:rPr>
          <w:rFonts w:ascii="Calibri" w:hAnsi="Calibri"/>
          <w:sz w:val="20"/>
          <w:szCs w:val="20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Pr="002D37F6" w:rsidRDefault="009737B9" w:rsidP="009737B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Dostawa  drukarki 3D ze skanerem 3D  – 1 szt.</w:t>
      </w:r>
    </w:p>
    <w:p w:rsidR="009737B9" w:rsidRDefault="009737B9" w:rsidP="009737B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Drukarka 3D ze skanerem 3D– 1 szt. o parametrach technicznych nie gorszych niż:</w:t>
      </w:r>
    </w:p>
    <w:p w:rsidR="009737B9" w:rsidRPr="00743385" w:rsidRDefault="009737B9" w:rsidP="009737B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9737B9" w:rsidRPr="00E20FF9" w:rsidTr="009737B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0579F9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9737B9" w:rsidRPr="00E20FF9" w:rsidTr="009737B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 3D  ze skanerem 3D– 1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urządzenia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Drukarka 3D ze skanerem 3D pozwalającym skanować obiekty trójwymiarowe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</w:t>
            </w:r>
            <w:r>
              <w:rPr>
                <w:rFonts w:ascii="Calibri" w:hAnsi="Calibri"/>
                <w:szCs w:val="18"/>
              </w:rPr>
              <w:t>echnologia 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Fused Filament Fabrication lub równoważna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Maksymalny wymiar druku</w:t>
            </w:r>
            <w:r w:rsidR="009737B9">
              <w:rPr>
                <w:rFonts w:ascii="Calibri" w:hAnsi="Calibri"/>
                <w:szCs w:val="18"/>
              </w:rPr>
              <w:t xml:space="preserve"> wydruku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DC1523">
              <w:rPr>
                <w:rFonts w:ascii="Calibri" w:hAnsi="Calibri"/>
                <w:szCs w:val="18"/>
              </w:rPr>
              <w:t>20 x 20 x 20 cm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Średnica dyszy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0,4 mm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Średnica firmamentu (materiału wsadowego)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F83E1F" w:rsidRDefault="00DC1523" w:rsidP="009737B9">
            <w:pPr>
              <w:jc w:val="both"/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Maksymalnie</w:t>
            </w:r>
            <w:r w:rsidR="009737B9" w:rsidRPr="00F83E1F">
              <w:rPr>
                <w:rFonts w:ascii="Calibri" w:hAnsi="Calibri"/>
                <w:szCs w:val="18"/>
              </w:rPr>
              <w:t xml:space="preserve"> 1,75 mm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781BEE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Język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781BEE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Wielojęzykowa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PLA, ABS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Dedykowane </w:t>
            </w:r>
            <w:r w:rsidR="00781BEE">
              <w:rPr>
                <w:rFonts w:ascii="Calibri" w:hAnsi="Calibri"/>
                <w:szCs w:val="18"/>
              </w:rPr>
              <w:t xml:space="preserve">oprogramowanie </w:t>
            </w:r>
            <w:r>
              <w:rPr>
                <w:rFonts w:ascii="Calibri" w:hAnsi="Calibri"/>
                <w:szCs w:val="18"/>
              </w:rPr>
              <w:t>do obsługi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500 x 510 x 57</w:t>
            </w:r>
            <w:r w:rsidR="009737B9">
              <w:rPr>
                <w:rFonts w:ascii="Calibri" w:hAnsi="Calibri"/>
                <w:szCs w:val="18"/>
              </w:rPr>
              <w:t>0 mm</w:t>
            </w:r>
          </w:p>
        </w:tc>
      </w:tr>
      <w:tr w:rsidR="009737B9" w:rsidRPr="00E20FF9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27</w:t>
            </w:r>
            <w:r w:rsidR="009737B9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9737B9" w:rsidRPr="00E20FF9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</w:t>
            </w:r>
            <w:r w:rsidR="00781BEE">
              <w:rPr>
                <w:rFonts w:ascii="Calibri" w:hAnsi="Calibri"/>
                <w:szCs w:val="18"/>
                <w:lang w:val="en-US"/>
              </w:rPr>
              <w:t>1 x USB 2.0, WiFi</w:t>
            </w:r>
          </w:p>
        </w:tc>
      </w:tr>
      <w:tr w:rsidR="009737B9" w:rsidRPr="00F83E1F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F83E1F" w:rsidRDefault="009737B9" w:rsidP="009737B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F83E1F" w:rsidRDefault="006D1875" w:rsidP="009737B9">
            <w:pPr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Obsługiwane typy pliki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F83E1F" w:rsidRDefault="00F83E1F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STL</w:t>
            </w:r>
            <w:r w:rsidR="00781BEE" w:rsidRPr="00F83E1F">
              <w:rPr>
                <w:rFonts w:ascii="Calibri" w:hAnsi="Calibri"/>
                <w:szCs w:val="18"/>
              </w:rPr>
              <w:t xml:space="preserve"> </w:t>
            </w:r>
            <w:r w:rsidR="00620ECA" w:rsidRPr="00F83E1F">
              <w:rPr>
                <w:rFonts w:ascii="Calibri" w:hAnsi="Calibri"/>
                <w:szCs w:val="18"/>
              </w:rPr>
              <w:t xml:space="preserve"> lub równoważne </w:t>
            </w:r>
          </w:p>
        </w:tc>
      </w:tr>
      <w:tr w:rsidR="0052038C" w:rsidRPr="00E20FF9" w:rsidTr="00704FB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38C" w:rsidRPr="00E20FF9" w:rsidRDefault="0052038C" w:rsidP="009737B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C" w:rsidRPr="0052038C" w:rsidRDefault="0052038C" w:rsidP="009737B9">
            <w:pPr>
              <w:rPr>
                <w:rFonts w:ascii="Calibri" w:hAnsi="Calibri"/>
                <w:b/>
                <w:szCs w:val="18"/>
              </w:rPr>
            </w:pPr>
            <w:r w:rsidRPr="0052038C">
              <w:rPr>
                <w:rFonts w:ascii="Calibri" w:hAnsi="Calibri"/>
                <w:b/>
                <w:szCs w:val="18"/>
              </w:rPr>
              <w:t>Skaner 3D</w:t>
            </w:r>
          </w:p>
        </w:tc>
      </w:tr>
      <w:tr w:rsidR="009737B9" w:rsidRPr="00E20FF9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52038C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skanowania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620ECA" w:rsidRDefault="009737B9" w:rsidP="009737B9">
            <w:pPr>
              <w:rPr>
                <w:rFonts w:ascii="Calibri" w:hAnsi="Calibri"/>
                <w:szCs w:val="18"/>
              </w:rPr>
            </w:pPr>
            <w:r w:rsidRPr="00620ECA">
              <w:rPr>
                <w:rFonts w:ascii="Calibri" w:hAnsi="Calibri"/>
                <w:szCs w:val="18"/>
              </w:rPr>
              <w:t xml:space="preserve"> </w:t>
            </w:r>
            <w:r w:rsidR="000579F9" w:rsidRPr="00620ECA">
              <w:rPr>
                <w:rFonts w:ascii="Calibri" w:hAnsi="Calibri"/>
                <w:szCs w:val="18"/>
              </w:rPr>
              <w:t xml:space="preserve">Slit </w:t>
            </w:r>
            <w:r w:rsidR="0052038C" w:rsidRPr="00620ECA">
              <w:rPr>
                <w:rFonts w:ascii="Calibri" w:hAnsi="Calibri"/>
                <w:szCs w:val="18"/>
              </w:rPr>
              <w:t>laser  triangulation lub równoważna</w:t>
            </w:r>
          </w:p>
        </w:tc>
      </w:tr>
      <w:tr w:rsidR="0052038C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38C" w:rsidRPr="00E20FF9" w:rsidRDefault="0052038C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C" w:rsidRPr="00E20FF9" w:rsidRDefault="0052038C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 skanowania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C" w:rsidRPr="00620ECA" w:rsidRDefault="000579F9" w:rsidP="009737B9">
            <w:pPr>
              <w:rPr>
                <w:rFonts w:ascii="Calibri" w:hAnsi="Calibri"/>
                <w:szCs w:val="18"/>
              </w:rPr>
            </w:pPr>
            <w:r w:rsidRPr="00620ECA">
              <w:rPr>
                <w:rFonts w:ascii="Calibri" w:hAnsi="Calibri"/>
                <w:szCs w:val="18"/>
              </w:rPr>
              <w:t>Maksymalnie 15 x 15 cm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0579F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Dokładność skanowanego obiektu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0579F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Minimalnie 0.25 MM (250 mikronów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F83E1F" w:rsidRDefault="000579F9" w:rsidP="009737B9">
            <w:pPr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Udźwig stołu obrotowego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F83E1F" w:rsidRDefault="000579F9" w:rsidP="009737B9">
            <w:pPr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M</w:t>
            </w:r>
            <w:r w:rsidR="00F83E1F" w:rsidRPr="00F83E1F">
              <w:rPr>
                <w:rFonts w:ascii="Calibri" w:hAnsi="Calibri"/>
                <w:szCs w:val="18"/>
              </w:rPr>
              <w:t>inimum 2kg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0579F9" w:rsidRDefault="000579F9" w:rsidP="009737B9">
            <w:pPr>
              <w:rPr>
                <w:rFonts w:ascii="Calibri" w:hAnsi="Calibri"/>
                <w:b/>
                <w:szCs w:val="18"/>
              </w:rPr>
            </w:pPr>
            <w:r w:rsidRPr="000579F9">
              <w:rPr>
                <w:rFonts w:ascii="Calibri" w:hAnsi="Calibri"/>
                <w:b/>
                <w:szCs w:val="18"/>
              </w:rPr>
              <w:t>Laser grawerujący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0579F9" w:rsidP="009737B9">
            <w:pPr>
              <w:rPr>
                <w:rFonts w:ascii="Calibri" w:hAnsi="Calibri"/>
                <w:szCs w:val="18"/>
              </w:rPr>
            </w:pP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704FB4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wymiar grawerowania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x15 cm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Moc lasera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 zakresie 350 - 500 MW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typy plików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JPG, BMP, PNG, GIF</w:t>
            </w:r>
          </w:p>
        </w:tc>
      </w:tr>
      <w:tr w:rsidR="00B20C68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68" w:rsidRPr="00E20FF9" w:rsidRDefault="00B20C68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68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 i ma</w:t>
            </w:r>
            <w:r w:rsidR="00F7123B">
              <w:rPr>
                <w:rFonts w:ascii="Calibri" w:hAnsi="Calibri"/>
                <w:szCs w:val="18"/>
              </w:rPr>
              <w:t xml:space="preserve">teriały </w:t>
            </w:r>
            <w:r w:rsidR="00BD26DF">
              <w:rPr>
                <w:rFonts w:ascii="Calibri" w:hAnsi="Calibri"/>
                <w:szCs w:val="18"/>
              </w:rPr>
              <w:t>eksploatacyjne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68" w:rsidRPr="00BD26DF" w:rsidRDefault="00C73182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>- Zapas materiałów drukarskich (nietoksycznego filamentu) 10 kg w tym  3kg  koloru czarnego, 2kg koloru białego, 2kg koloru czerwonego, 3kg  w innych kolorach.</w:t>
            </w:r>
          </w:p>
          <w:p w:rsidR="00C73182" w:rsidRPr="00BD26DF" w:rsidRDefault="00C73182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>- Zapas środków przeznaczonych do pokrywania stołu roboczego przed wydrukiem o ile jest to konieczne dla zastosowanych komponentów.</w:t>
            </w:r>
          </w:p>
          <w:p w:rsidR="00F03F01" w:rsidRPr="00BD26DF" w:rsidRDefault="00C73182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 xml:space="preserve">- </w:t>
            </w:r>
            <w:r w:rsidR="00F03F01" w:rsidRPr="00BD26DF">
              <w:rPr>
                <w:rFonts w:ascii="Calibri" w:hAnsi="Calibri"/>
                <w:szCs w:val="18"/>
              </w:rPr>
              <w:t>Zapas nietoksycznego i wodoodpornego filamentu gumowego - 6 kg.</w:t>
            </w:r>
          </w:p>
          <w:p w:rsidR="00C73182" w:rsidRDefault="00F03F01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>- Podkładka na stół roboczy do ułatwiania wydruku</w:t>
            </w:r>
            <w:r>
              <w:rPr>
                <w:rFonts w:ascii="Calibri" w:hAnsi="Calibri"/>
                <w:szCs w:val="18"/>
              </w:rPr>
              <w:t>.</w:t>
            </w:r>
          </w:p>
          <w:p w:rsidR="00F03F01" w:rsidRDefault="00F03F01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Zapasowa głowica drukująca.</w:t>
            </w:r>
          </w:p>
          <w:p w:rsidR="00F03F01" w:rsidRPr="00E20FF9" w:rsidRDefault="00F03F01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Dodatkowa głowica umożliwiająca wydruk gumą.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9737B9" w:rsidRPr="00A721E7" w:rsidRDefault="009737B9" w:rsidP="009737B9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9737B9" w:rsidRPr="00A721E7" w:rsidRDefault="009737B9" w:rsidP="009737B9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9737B9" w:rsidRPr="00A721E7" w:rsidRDefault="009737B9" w:rsidP="009737B9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9737B9" w:rsidRPr="00A721E7" w:rsidRDefault="009737B9" w:rsidP="009737B9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9737B9" w:rsidRPr="00CC30A9" w:rsidRDefault="009737B9" w:rsidP="009737B9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7256A6" w:rsidRDefault="007256A6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7256A6" w:rsidRDefault="007256A6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520555" w:rsidRPr="002D37F6" w:rsidRDefault="00F03F01" w:rsidP="0052055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3: Dostawa  ręcznego skanera 3D </w:t>
      </w:r>
      <w:r w:rsidR="00520555">
        <w:rPr>
          <w:rFonts w:ascii="Calibri" w:hAnsi="Calibri"/>
          <w:b/>
          <w:szCs w:val="18"/>
          <w:u w:val="single"/>
        </w:rPr>
        <w:t>– 1 szt.</w:t>
      </w:r>
    </w:p>
    <w:p w:rsidR="00520555" w:rsidRDefault="00F03F01" w:rsidP="0052055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Ręczny skaner 3D</w:t>
      </w:r>
      <w:r w:rsidR="00520555">
        <w:rPr>
          <w:rFonts w:ascii="Calibri" w:hAnsi="Calibri" w:cs="Calibri"/>
          <w:b/>
          <w:bCs/>
        </w:rPr>
        <w:t xml:space="preserve"> – 1 szt. o parametrach technicznych nie gorszych niż:</w:t>
      </w:r>
    </w:p>
    <w:p w:rsidR="00520555" w:rsidRPr="00743385" w:rsidRDefault="00520555" w:rsidP="00520555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520555" w:rsidRPr="00E20FF9" w:rsidTr="0052055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F03F01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520555" w:rsidRPr="00E20FF9" w:rsidTr="0052055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E1F" w:rsidRPr="00E20FF9" w:rsidRDefault="00F03F01" w:rsidP="00F83E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Ręczny skaner 3D </w:t>
            </w:r>
            <w:r w:rsidR="00520555">
              <w:rPr>
                <w:rFonts w:ascii="Calibri" w:hAnsi="Calibri"/>
                <w:b/>
                <w:sz w:val="20"/>
                <w:szCs w:val="20"/>
              </w:rPr>
              <w:t xml:space="preserve">– 1 </w:t>
            </w:r>
            <w:r w:rsidR="00F83E1F">
              <w:rPr>
                <w:rFonts w:ascii="Calibri" w:hAnsi="Calibri"/>
                <w:b/>
                <w:sz w:val="20"/>
                <w:szCs w:val="20"/>
              </w:rPr>
              <w:t>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F03F01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F03F01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Ręczny skaner 3D do skanowania obiektów trójwymiarowych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F03F01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skanu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F03F01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 x 5 x 5 cm</w:t>
            </w:r>
          </w:p>
          <w:p w:rsidR="00F03F01" w:rsidRPr="00E20FF9" w:rsidRDefault="00F03F01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Maksimum</w:t>
            </w:r>
            <w:r w:rsidR="00BD26DF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80 x 80 x 30 cm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F03F01" w:rsidP="00520555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Dokładość skanowania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F03F01">
              <w:rPr>
                <w:rFonts w:ascii="Calibri" w:hAnsi="Calibri"/>
                <w:szCs w:val="18"/>
              </w:rPr>
              <w:t>98 %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F03F01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Zakres pracy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F03F01">
              <w:rPr>
                <w:rFonts w:ascii="Calibri" w:hAnsi="Calibri"/>
                <w:szCs w:val="18"/>
              </w:rPr>
              <w:t xml:space="preserve"> 10 - 50 cm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520555" w:rsidRPr="00E20FF9" w:rsidRDefault="003D6202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USB 3.0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3D6202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typy plików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3D6202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 stl, obj, ply</w:t>
            </w:r>
            <w:r w:rsidR="00BD26DF">
              <w:rPr>
                <w:rFonts w:ascii="Calibri" w:hAnsi="Calibri"/>
                <w:szCs w:val="18"/>
              </w:rPr>
              <w:t xml:space="preserve"> lub równoważne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3D6202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Głębia obrazu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3D6202" w:rsidRPr="00E20FF9" w:rsidRDefault="003D6202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640 x 480 rozdzielczość w minimum 30fps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3D6202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Głębia koloru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3D6202">
              <w:rPr>
                <w:rFonts w:ascii="Calibri" w:hAnsi="Calibri"/>
                <w:szCs w:val="18"/>
              </w:rPr>
              <w:t>inimum 640 x 480 rozdzielczość w minimum 30 fps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2D58E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520555" w:rsidRPr="00A721E7" w:rsidRDefault="00520555" w:rsidP="00520555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520555" w:rsidRPr="00A721E7" w:rsidRDefault="00520555" w:rsidP="00520555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520555" w:rsidRPr="00A721E7" w:rsidRDefault="00520555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520555" w:rsidRPr="00A721E7" w:rsidRDefault="00520555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520555" w:rsidRPr="00CC30A9" w:rsidRDefault="00520555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520555" w:rsidRDefault="00520555" w:rsidP="00520555">
      <w:pPr>
        <w:jc w:val="both"/>
        <w:rPr>
          <w:rFonts w:ascii="Calibri" w:hAnsi="Calibri"/>
          <w:sz w:val="20"/>
          <w:szCs w:val="20"/>
        </w:rPr>
      </w:pPr>
    </w:p>
    <w:p w:rsidR="00520555" w:rsidRDefault="00520555" w:rsidP="00520555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520555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520555">
      <w:pPr>
        <w:jc w:val="both"/>
        <w:rPr>
          <w:rFonts w:ascii="Calibri" w:hAnsi="Calibri"/>
          <w:sz w:val="20"/>
          <w:szCs w:val="20"/>
        </w:rPr>
      </w:pPr>
    </w:p>
    <w:p w:rsidR="002D58E0" w:rsidRDefault="002D58E0" w:rsidP="007A4FB5"/>
    <w:p w:rsidR="002D58E0" w:rsidRPr="002D37F6" w:rsidRDefault="003D6202" w:rsidP="002D58E0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4</w:t>
      </w:r>
      <w:r w:rsidR="002D58E0">
        <w:rPr>
          <w:rFonts w:ascii="Calibri" w:hAnsi="Calibri"/>
          <w:b/>
          <w:szCs w:val="18"/>
          <w:u w:val="single"/>
        </w:rPr>
        <w:t>: Dostawa</w:t>
      </w:r>
      <w:r w:rsidR="00177F33">
        <w:rPr>
          <w:rFonts w:ascii="Calibri" w:hAnsi="Calibri"/>
          <w:b/>
          <w:szCs w:val="18"/>
          <w:u w:val="single"/>
        </w:rPr>
        <w:t xml:space="preserve"> urządzenia typu eye tracker  – 8</w:t>
      </w:r>
      <w:r w:rsidR="002D58E0">
        <w:rPr>
          <w:rFonts w:ascii="Calibri" w:hAnsi="Calibri"/>
          <w:b/>
          <w:szCs w:val="18"/>
          <w:u w:val="single"/>
        </w:rPr>
        <w:t xml:space="preserve"> szt.</w:t>
      </w:r>
    </w:p>
    <w:p w:rsidR="002D58E0" w:rsidRDefault="002D58E0" w:rsidP="002D58E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Urządzenie </w:t>
      </w:r>
      <w:r w:rsidR="00177F33" w:rsidRPr="00177F33">
        <w:rPr>
          <w:rFonts w:ascii="Calibri" w:hAnsi="Calibri" w:cs="Calibri"/>
          <w:b/>
          <w:bCs/>
        </w:rPr>
        <w:t>typu eye tracker</w:t>
      </w:r>
      <w:r w:rsidR="00177F33">
        <w:rPr>
          <w:rFonts w:ascii="Calibri" w:hAnsi="Calibri" w:cs="Calibri"/>
          <w:b/>
          <w:bCs/>
        </w:rPr>
        <w:t xml:space="preserve"> – 8</w:t>
      </w:r>
      <w:r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2D58E0" w:rsidRPr="00743385" w:rsidRDefault="002D58E0" w:rsidP="002D58E0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2D58E0" w:rsidRPr="00E20FF9" w:rsidTr="002D58E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FD2950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D58E0" w:rsidRPr="00E20FF9" w:rsidTr="002D58E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D58E0" w:rsidRPr="00177F33" w:rsidRDefault="00177F33" w:rsidP="00FD295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7F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Urządzenie </w:t>
            </w:r>
            <w:r w:rsidR="00FD2950">
              <w:rPr>
                <w:rFonts w:ascii="Calibri" w:hAnsi="Calibri" w:cs="Calibri"/>
                <w:b/>
                <w:bCs/>
                <w:sz w:val="20"/>
                <w:szCs w:val="20"/>
              </w:rPr>
              <w:t>ty</w:t>
            </w:r>
            <w:r w:rsidRPr="00177F33">
              <w:rPr>
                <w:rFonts w:ascii="Calibri" w:hAnsi="Calibri" w:cs="Calibri"/>
                <w:b/>
                <w:bCs/>
                <w:sz w:val="20"/>
                <w:szCs w:val="20"/>
              </w:rPr>
              <w:t>pu eye tracker – 8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kompaktowe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Kompatybilne minimum z Windows 7 użytkowanym przez Zamawiającego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Montowanie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BD26DF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Do montowania w </w:t>
            </w:r>
            <w:r w:rsidR="00FD2950">
              <w:rPr>
                <w:rFonts w:ascii="Calibri" w:hAnsi="Calibri"/>
                <w:szCs w:val="18"/>
              </w:rPr>
              <w:t xml:space="preserve"> dolnej części monitora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 3.0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 musi posiadać dedykowane oprogramowanie użytkowe, kompatybilne z urządzeniem i  minimum z system wymienionym powyżej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FD295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="002D58E0">
              <w:rPr>
                <w:rFonts w:ascii="Calibri" w:hAnsi="Calibri"/>
                <w:szCs w:val="18"/>
              </w:rPr>
              <w:t xml:space="preserve"> mi</w:t>
            </w:r>
            <w:r>
              <w:rPr>
                <w:rFonts w:ascii="Calibri" w:hAnsi="Calibri"/>
                <w:szCs w:val="18"/>
              </w:rPr>
              <w:t>esięcy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2D58E0" w:rsidP="002D58E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2D58E0" w:rsidRPr="00A721E7" w:rsidRDefault="002D58E0" w:rsidP="002D58E0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2D58E0" w:rsidRPr="00A721E7" w:rsidRDefault="002D58E0" w:rsidP="002D58E0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2D58E0" w:rsidRPr="00A721E7" w:rsidRDefault="002D58E0" w:rsidP="002D58E0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2D58E0" w:rsidRPr="00A721E7" w:rsidRDefault="002D58E0" w:rsidP="002D58E0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2D58E0" w:rsidRPr="00CC30A9" w:rsidRDefault="002D58E0" w:rsidP="002D58E0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w przypadku konieczności wykonania naprawy poza miejscem użytkowania sprzętu, Wykonawca zapewni na własny koszt odbiór sprzętu do naprawy i jego dostawę po dokonaniu naprawy </w:t>
            </w:r>
            <w:r w:rsidR="00CC30A9">
              <w:rPr>
                <w:rFonts w:ascii="Calibri" w:hAnsi="Calibri"/>
                <w:szCs w:val="18"/>
              </w:rPr>
              <w:t>oraz jego ponowne uruchomienie.</w:t>
            </w:r>
          </w:p>
        </w:tc>
      </w:tr>
    </w:tbl>
    <w:p w:rsidR="002D58E0" w:rsidRDefault="002D58E0" w:rsidP="002D58E0">
      <w:pPr>
        <w:jc w:val="both"/>
        <w:rPr>
          <w:rFonts w:ascii="Calibri" w:hAnsi="Calibri"/>
          <w:sz w:val="20"/>
          <w:szCs w:val="20"/>
        </w:rPr>
      </w:pPr>
    </w:p>
    <w:p w:rsidR="002D58E0" w:rsidRDefault="002D58E0" w:rsidP="002D58E0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2D58E0">
      <w:pPr>
        <w:jc w:val="both"/>
        <w:rPr>
          <w:rFonts w:ascii="Calibri" w:hAnsi="Calibri"/>
          <w:sz w:val="20"/>
          <w:szCs w:val="20"/>
        </w:rPr>
      </w:pPr>
    </w:p>
    <w:p w:rsidR="002D58E0" w:rsidRDefault="002D58E0" w:rsidP="007A4FB5"/>
    <w:p w:rsidR="002D58E0" w:rsidRDefault="002D58E0" w:rsidP="007A4FB5"/>
    <w:p w:rsidR="002D58E0" w:rsidRDefault="002D58E0" w:rsidP="007A4FB5"/>
    <w:p w:rsidR="008B6456" w:rsidRPr="002D37F6" w:rsidRDefault="008B6456" w:rsidP="008B645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5: Dostawa  akcesoriów komputerowych </w:t>
      </w:r>
    </w:p>
    <w:p w:rsidR="008B6456" w:rsidRDefault="008B6456" w:rsidP="008B645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Akcesoria komputerowe o parametrach technicznych nie gorszych niż:</w:t>
      </w:r>
    </w:p>
    <w:p w:rsidR="008B6456" w:rsidRPr="00743385" w:rsidRDefault="008B6456" w:rsidP="008B645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8B6456" w:rsidRPr="00E20FF9" w:rsidTr="008B64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6" w:rsidRPr="00E20FF9" w:rsidRDefault="008B6456" w:rsidP="008B64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B6456" w:rsidRPr="00E20FF9" w:rsidRDefault="008B6456" w:rsidP="008B6456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6" w:rsidRPr="00E20FF9" w:rsidRDefault="008B6456" w:rsidP="008B64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56" w:rsidRPr="00E20FF9" w:rsidRDefault="008B6456" w:rsidP="008B64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B470AE" w:rsidRPr="00E20FF9" w:rsidTr="00D866D5"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70AE" w:rsidRPr="00E20FF9" w:rsidRDefault="00CD56EB" w:rsidP="008B64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Akcesoria komputerowe </w:t>
            </w: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B470AE" w:rsidRDefault="00B470AE" w:rsidP="008B6456">
            <w:pPr>
              <w:rPr>
                <w:rFonts w:ascii="Calibri" w:hAnsi="Calibri"/>
                <w:b/>
                <w:szCs w:val="18"/>
              </w:rPr>
            </w:pPr>
            <w:r w:rsidRPr="00B470AE">
              <w:rPr>
                <w:rFonts w:ascii="Calibri" w:hAnsi="Calibri"/>
                <w:b/>
                <w:szCs w:val="18"/>
              </w:rPr>
              <w:t>1. Kable sieciowe w standardzie RJ-45 8 szt.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70AE" w:rsidRPr="00E20FF9" w:rsidRDefault="00B470AE" w:rsidP="008B64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Szczegółowy specyfikacja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patchord RJ-45 -RJ45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fabrycznie zapakowany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kategoria 6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kabel prosty linka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długość 3m</w:t>
            </w:r>
          </w:p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 biały lub szary</w:t>
            </w:r>
          </w:p>
        </w:tc>
      </w:tr>
      <w:tr w:rsidR="00B470AE" w:rsidRPr="00E20FF9" w:rsidTr="008E754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98320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83209">
              <w:rPr>
                <w:rFonts w:ascii="Calibri" w:hAnsi="Calibri"/>
                <w:b/>
                <w:sz w:val="20"/>
                <w:szCs w:val="20"/>
                <w:lang w:val="en-US"/>
              </w:rPr>
              <w:t>2. Kable HDMI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- 5szt. 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Szczegółowa specyfikacja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kabel HDMI-HDMI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pozłacane wtyczki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długość 5 m</w:t>
            </w:r>
          </w:p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 czarny</w:t>
            </w:r>
          </w:p>
        </w:tc>
      </w:tr>
      <w:tr w:rsidR="00B470AE" w:rsidRPr="00E20FF9" w:rsidTr="008E754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983209" w:rsidRDefault="00B470AE" w:rsidP="008B645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83209">
              <w:rPr>
                <w:rFonts w:ascii="Calibri" w:hAnsi="Calibri"/>
                <w:b/>
                <w:sz w:val="20"/>
                <w:szCs w:val="20"/>
              </w:rPr>
              <w:t>3. Listwy zasilające - 10szt.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Szczegółowa specyfikacja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 czarny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włącznik i wyłącznik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długość kabla sieciowego - 3m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waga maksymalnie 0,5 kg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- 5 gniazd sieciowych z uziemieniem</w:t>
            </w:r>
          </w:p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zabezpieczenie przeciwprzepięciowe </w:t>
            </w:r>
          </w:p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jeden bezpiecznik 10 A/250V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4E4DB7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DB7">
              <w:rPr>
                <w:rFonts w:ascii="Calibri" w:hAnsi="Calibri"/>
                <w:b/>
                <w:sz w:val="20"/>
                <w:szCs w:val="20"/>
              </w:rPr>
              <w:t>4. Router WiFi  - 3szt.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Router LAN/WiFi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VPN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standardów bezprzewodowych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IEEE 802.11b, IEEE 802.11g, IEEE 802.11n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Protokoły i standardy sieciowe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DHCP, DNS, HTTP, IPv4, IPv6, DHCP, DNS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5F2985" w:rsidRDefault="00B470AE" w:rsidP="008B6456">
            <w:pPr>
              <w:rPr>
                <w:rFonts w:ascii="Calibri" w:hAnsi="Calibri"/>
                <w:szCs w:val="18"/>
              </w:rPr>
            </w:pPr>
            <w:r w:rsidRPr="005F2985">
              <w:rPr>
                <w:rFonts w:ascii="Calibri" w:hAnsi="Calibri"/>
                <w:szCs w:val="18"/>
              </w:rPr>
              <w:t>Filtry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5F2985" w:rsidRDefault="00B470AE" w:rsidP="008B6456">
            <w:pPr>
              <w:rPr>
                <w:rFonts w:ascii="Calibri" w:hAnsi="Calibri"/>
                <w:szCs w:val="18"/>
              </w:rPr>
            </w:pPr>
            <w:r w:rsidRPr="005F2985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filtrowanie adresów MAC, filtrowanie portów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5F2985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 , złącza, anteny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RJ-45 port WAN, 8 x port LAN 10/100 RJ-45</w:t>
            </w:r>
          </w:p>
          <w:p w:rsidR="00B470AE" w:rsidRPr="005F2985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anteny zewnętrzne 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CC618F" w:rsidRDefault="00B470AE" w:rsidP="008B6456">
            <w:pPr>
              <w:rPr>
                <w:rFonts w:ascii="Calibri" w:hAnsi="Calibri"/>
                <w:szCs w:val="18"/>
              </w:rPr>
            </w:pPr>
            <w:r w:rsidRPr="00CC618F">
              <w:rPr>
                <w:rFonts w:ascii="Calibri" w:hAnsi="Calibri"/>
                <w:szCs w:val="18"/>
              </w:rPr>
              <w:t>Maksymalnie 40 mm wysokość x 240 szerokość  x 160 mm głębokość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300 g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52038C" w:rsidRDefault="00B470AE" w:rsidP="008B6456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5. Przełącznik typu switch - 3szt. </w:t>
            </w:r>
          </w:p>
        </w:tc>
      </w:tr>
      <w:tr w:rsidR="00B470AE" w:rsidRPr="00E20FF9" w:rsidTr="008B6456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 protokołów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5662C8" w:rsidRDefault="00B470AE" w:rsidP="008B6456">
            <w:pPr>
              <w:rPr>
                <w:rFonts w:ascii="Calibri" w:hAnsi="Calibri"/>
                <w:szCs w:val="18"/>
              </w:rPr>
            </w:pPr>
            <w:r w:rsidRPr="000579F9">
              <w:rPr>
                <w:rFonts w:ascii="Calibri" w:hAnsi="Calibri"/>
                <w:color w:val="FF0000"/>
                <w:szCs w:val="18"/>
              </w:rPr>
              <w:t xml:space="preserve"> </w:t>
            </w:r>
            <w:r w:rsidRPr="005662C8">
              <w:rPr>
                <w:rFonts w:ascii="Calibri" w:hAnsi="Calibri"/>
                <w:szCs w:val="18"/>
              </w:rPr>
              <w:t>Minimum IEEE802.3u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401914" w:rsidRDefault="00B470AE" w:rsidP="008B6456">
            <w:pPr>
              <w:rPr>
                <w:rFonts w:ascii="Calibri" w:hAnsi="Calibri"/>
                <w:szCs w:val="18"/>
              </w:rPr>
            </w:pPr>
            <w:r w:rsidRPr="00401914">
              <w:rPr>
                <w:rFonts w:ascii="Calibri" w:hAnsi="Calibri"/>
                <w:szCs w:val="18"/>
              </w:rPr>
              <w:t xml:space="preserve">Minimum 5 x porty 1000 Mbit 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Bufor pamięci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128 KB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401914" w:rsidRDefault="00B470AE" w:rsidP="008B6456">
            <w:pPr>
              <w:rPr>
                <w:rFonts w:ascii="Calibri" w:hAnsi="Calibri"/>
                <w:szCs w:val="18"/>
              </w:rPr>
            </w:pPr>
            <w:r w:rsidRPr="00401914">
              <w:rPr>
                <w:rFonts w:ascii="Calibri" w:hAnsi="Calibri"/>
                <w:szCs w:val="18"/>
              </w:rPr>
              <w:t>Maksymalnie 110 mm szerokość x 30 mm wysokość x 100 głębokość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401914" w:rsidRDefault="00B470AE" w:rsidP="008B6456">
            <w:pPr>
              <w:rPr>
                <w:rFonts w:ascii="Calibri" w:hAnsi="Calibri"/>
                <w:szCs w:val="18"/>
              </w:rPr>
            </w:pPr>
            <w:r w:rsidRPr="00401914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B470AE" w:rsidRPr="00E20FF9" w:rsidTr="00BD26DF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6. Przejściówka Display Port na HDMI  - 3szt.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Szczegółowa specyfikacja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F83E1F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Adapter Display Port na VGA (męski) - HDMI (żeński) umożliwiający połączenie komputerów przenośnych i stacjonarnych z telewizorami, projektorami i monitorami.</w:t>
            </w:r>
          </w:p>
        </w:tc>
      </w:tr>
      <w:tr w:rsidR="00B470AE" w:rsidRPr="00E20FF9" w:rsidTr="00BD26DF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45E68" w:rsidRDefault="00B470AE" w:rsidP="008B6456">
            <w:pPr>
              <w:rPr>
                <w:rFonts w:ascii="Calibri" w:hAnsi="Calibri"/>
                <w:b/>
                <w:szCs w:val="18"/>
              </w:rPr>
            </w:pPr>
            <w:r w:rsidRPr="00E45E68">
              <w:rPr>
                <w:rFonts w:ascii="Calibri" w:hAnsi="Calibri"/>
                <w:b/>
                <w:szCs w:val="18"/>
              </w:rPr>
              <w:t>7. Przejściówka Display Port na VGA</w:t>
            </w:r>
            <w:r>
              <w:rPr>
                <w:rFonts w:ascii="Calibri" w:hAnsi="Calibri"/>
                <w:b/>
                <w:szCs w:val="18"/>
              </w:rPr>
              <w:t xml:space="preserve"> -3szt.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E20FF9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Szczegółowa specyfikacja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4" w:rsidRDefault="00401914" w:rsidP="004019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401914" w:rsidRDefault="00401914" w:rsidP="004019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Konwerter sygnału z Display Port (męski) do VGA (żeńskie) umożliwiający podłączenie komputera z portem DP do monitora lub projektora VGA. Konwerter sygnału Display Port do VGA.</w:t>
            </w:r>
          </w:p>
          <w:p w:rsidR="00401914" w:rsidRDefault="00401914" w:rsidP="004019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obsługa standardu Display Port 1.1 input oraz VGA output</w:t>
            </w:r>
          </w:p>
          <w:p w:rsidR="00401914" w:rsidRDefault="00401914" w:rsidP="004019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szybkość przesyłania danych 2Gbps</w:t>
            </w:r>
          </w:p>
          <w:p w:rsidR="00401914" w:rsidRDefault="00401914" w:rsidP="004019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obsługiwane rozdzielczości  minimum 1920 x 1200 /1080P</w:t>
            </w:r>
          </w:p>
          <w:p w:rsidR="00401914" w:rsidRPr="00E20FF9" w:rsidRDefault="00401914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gwarancja minimum 24 miesiące</w:t>
            </w:r>
          </w:p>
        </w:tc>
      </w:tr>
      <w:tr w:rsidR="00B470AE" w:rsidRPr="00E20FF9" w:rsidTr="00BD26DF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Pr="00BD26DF" w:rsidRDefault="00B470AE" w:rsidP="008B6456">
            <w:pPr>
              <w:rPr>
                <w:rFonts w:ascii="Calibri" w:hAnsi="Calibri"/>
                <w:b/>
                <w:szCs w:val="18"/>
              </w:rPr>
            </w:pPr>
            <w:r w:rsidRPr="00BD26DF">
              <w:rPr>
                <w:rFonts w:ascii="Calibri" w:hAnsi="Calibri"/>
                <w:b/>
                <w:szCs w:val="18"/>
              </w:rPr>
              <w:t>8. Przejściówka mini Display port na VGA  -2 szt.</w:t>
            </w:r>
          </w:p>
        </w:tc>
      </w:tr>
      <w:tr w:rsidR="00B470AE" w:rsidRPr="00E20FF9" w:rsidTr="008B645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E" w:rsidRPr="00E20FF9" w:rsidRDefault="00B470AE" w:rsidP="008B64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Szczegółowa specyfikacja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E" w:rsidRDefault="00B470AE" w:rsidP="008B64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Konwerter z Mini Display Port na VGA (F żeński)</w:t>
            </w:r>
          </w:p>
          <w:p w:rsidR="00B470AE" w:rsidRDefault="00B470AE" w:rsidP="004D5A7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port Mini Display Port</w:t>
            </w:r>
          </w:p>
          <w:p w:rsidR="00B470AE" w:rsidRDefault="00B470AE" w:rsidP="004D5A7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port VGA, typ żeński</w:t>
            </w:r>
          </w:p>
          <w:p w:rsidR="00B470AE" w:rsidRDefault="00B470AE" w:rsidP="004D5A7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Obsługa </w:t>
            </w:r>
            <w:r w:rsidR="000C0800">
              <w:rPr>
                <w:rFonts w:ascii="Calibri" w:hAnsi="Calibri"/>
                <w:szCs w:val="18"/>
              </w:rPr>
              <w:t>rozdzielczości</w:t>
            </w:r>
            <w:r>
              <w:rPr>
                <w:rFonts w:ascii="Calibri" w:hAnsi="Calibri"/>
                <w:szCs w:val="18"/>
              </w:rPr>
              <w:t xml:space="preserve"> WUXGA 1920 x 1200 oraz HDTV do minimum 1080p</w:t>
            </w:r>
          </w:p>
        </w:tc>
      </w:tr>
    </w:tbl>
    <w:p w:rsidR="002D58E0" w:rsidRDefault="002D58E0" w:rsidP="007A4FB5"/>
    <w:sectPr w:rsidR="002D58E0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4C" w:rsidRDefault="007A1D4C" w:rsidP="00E571D3">
      <w:r>
        <w:separator/>
      </w:r>
    </w:p>
  </w:endnote>
  <w:endnote w:type="continuationSeparator" w:id="1">
    <w:p w:rsidR="007A1D4C" w:rsidRDefault="007A1D4C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BD26DF" w:rsidRDefault="002E0590">
        <w:pPr>
          <w:pStyle w:val="Stopka"/>
          <w:jc w:val="right"/>
        </w:pPr>
        <w:fldSimple w:instr=" PAGE   \* MERGEFORMAT ">
          <w:r w:rsidR="007256A6">
            <w:rPr>
              <w:noProof/>
            </w:rPr>
            <w:t>5</w:t>
          </w:r>
        </w:fldSimple>
      </w:p>
    </w:sdtContent>
  </w:sdt>
  <w:p w:rsidR="00BD26DF" w:rsidRDefault="00BD2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4C" w:rsidRDefault="007A1D4C" w:rsidP="00E571D3">
      <w:r>
        <w:separator/>
      </w:r>
    </w:p>
  </w:footnote>
  <w:footnote w:type="continuationSeparator" w:id="1">
    <w:p w:rsidR="007A1D4C" w:rsidRDefault="007A1D4C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579F9"/>
    <w:rsid w:val="00064958"/>
    <w:rsid w:val="00072C36"/>
    <w:rsid w:val="00085795"/>
    <w:rsid w:val="000B182E"/>
    <w:rsid w:val="000B3414"/>
    <w:rsid w:val="000C0800"/>
    <w:rsid w:val="000D57CB"/>
    <w:rsid w:val="000F02BE"/>
    <w:rsid w:val="000F1136"/>
    <w:rsid w:val="000F67DB"/>
    <w:rsid w:val="00101AE0"/>
    <w:rsid w:val="00101DFC"/>
    <w:rsid w:val="0011073A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77F33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95124"/>
    <w:rsid w:val="002B5293"/>
    <w:rsid w:val="002D37F6"/>
    <w:rsid w:val="002D3BD9"/>
    <w:rsid w:val="002D58E0"/>
    <w:rsid w:val="002E0590"/>
    <w:rsid w:val="003035BB"/>
    <w:rsid w:val="00307B5D"/>
    <w:rsid w:val="00317B05"/>
    <w:rsid w:val="00323491"/>
    <w:rsid w:val="00330396"/>
    <w:rsid w:val="00332BBC"/>
    <w:rsid w:val="00333222"/>
    <w:rsid w:val="00350903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263CC"/>
    <w:rsid w:val="00426A1C"/>
    <w:rsid w:val="00435B64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71C6"/>
    <w:rsid w:val="0055285E"/>
    <w:rsid w:val="005662C8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5F2985"/>
    <w:rsid w:val="005F6B68"/>
    <w:rsid w:val="00607DDE"/>
    <w:rsid w:val="00620ECA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D1875"/>
    <w:rsid w:val="006E5B8F"/>
    <w:rsid w:val="006F4153"/>
    <w:rsid w:val="006F769F"/>
    <w:rsid w:val="007044A9"/>
    <w:rsid w:val="00704FB4"/>
    <w:rsid w:val="007101C5"/>
    <w:rsid w:val="007177F9"/>
    <w:rsid w:val="0072321F"/>
    <w:rsid w:val="0072431D"/>
    <w:rsid w:val="007256A6"/>
    <w:rsid w:val="00732F79"/>
    <w:rsid w:val="00737761"/>
    <w:rsid w:val="00741403"/>
    <w:rsid w:val="00743385"/>
    <w:rsid w:val="0074518B"/>
    <w:rsid w:val="0075407D"/>
    <w:rsid w:val="007568DB"/>
    <w:rsid w:val="00781BEE"/>
    <w:rsid w:val="00797A37"/>
    <w:rsid w:val="007A1D4C"/>
    <w:rsid w:val="007A4FB5"/>
    <w:rsid w:val="007B1883"/>
    <w:rsid w:val="007C608B"/>
    <w:rsid w:val="007D490D"/>
    <w:rsid w:val="007D5E0C"/>
    <w:rsid w:val="00800A67"/>
    <w:rsid w:val="00802343"/>
    <w:rsid w:val="00807DED"/>
    <w:rsid w:val="00833527"/>
    <w:rsid w:val="00836791"/>
    <w:rsid w:val="008417BE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B6456"/>
    <w:rsid w:val="008C441B"/>
    <w:rsid w:val="008C45B2"/>
    <w:rsid w:val="008E65D8"/>
    <w:rsid w:val="008E736A"/>
    <w:rsid w:val="008E7545"/>
    <w:rsid w:val="008E756B"/>
    <w:rsid w:val="00922EC5"/>
    <w:rsid w:val="00925B9E"/>
    <w:rsid w:val="00945D2C"/>
    <w:rsid w:val="00963076"/>
    <w:rsid w:val="00967B3B"/>
    <w:rsid w:val="009737B9"/>
    <w:rsid w:val="00981CF9"/>
    <w:rsid w:val="00983209"/>
    <w:rsid w:val="0099439E"/>
    <w:rsid w:val="009A1BD8"/>
    <w:rsid w:val="009A7F75"/>
    <w:rsid w:val="009B6BB5"/>
    <w:rsid w:val="009C0E46"/>
    <w:rsid w:val="009C6529"/>
    <w:rsid w:val="009D3B17"/>
    <w:rsid w:val="009D4E9B"/>
    <w:rsid w:val="009E4A9A"/>
    <w:rsid w:val="009F7598"/>
    <w:rsid w:val="00A02977"/>
    <w:rsid w:val="00A1082F"/>
    <w:rsid w:val="00A148C4"/>
    <w:rsid w:val="00A15412"/>
    <w:rsid w:val="00A177E9"/>
    <w:rsid w:val="00A17E3C"/>
    <w:rsid w:val="00A300EB"/>
    <w:rsid w:val="00A50CA3"/>
    <w:rsid w:val="00A57912"/>
    <w:rsid w:val="00A61C28"/>
    <w:rsid w:val="00A636F1"/>
    <w:rsid w:val="00A71079"/>
    <w:rsid w:val="00A721E7"/>
    <w:rsid w:val="00A73B55"/>
    <w:rsid w:val="00A766A0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0C68"/>
    <w:rsid w:val="00B24A8B"/>
    <w:rsid w:val="00B3323A"/>
    <w:rsid w:val="00B33B7A"/>
    <w:rsid w:val="00B366F8"/>
    <w:rsid w:val="00B470AE"/>
    <w:rsid w:val="00B507D4"/>
    <w:rsid w:val="00B54E6D"/>
    <w:rsid w:val="00B6081F"/>
    <w:rsid w:val="00B704B9"/>
    <w:rsid w:val="00B75C7E"/>
    <w:rsid w:val="00B7704A"/>
    <w:rsid w:val="00B949E3"/>
    <w:rsid w:val="00BA03F4"/>
    <w:rsid w:val="00BA7E11"/>
    <w:rsid w:val="00BD26DF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70A1"/>
    <w:rsid w:val="00C73182"/>
    <w:rsid w:val="00C83D6C"/>
    <w:rsid w:val="00C86417"/>
    <w:rsid w:val="00CA429B"/>
    <w:rsid w:val="00CB2895"/>
    <w:rsid w:val="00CC1221"/>
    <w:rsid w:val="00CC30A9"/>
    <w:rsid w:val="00CC618F"/>
    <w:rsid w:val="00CC6E25"/>
    <w:rsid w:val="00CD535D"/>
    <w:rsid w:val="00CD56EB"/>
    <w:rsid w:val="00CF02D4"/>
    <w:rsid w:val="00CF4826"/>
    <w:rsid w:val="00D20C36"/>
    <w:rsid w:val="00D33E80"/>
    <w:rsid w:val="00D42DDB"/>
    <w:rsid w:val="00D44249"/>
    <w:rsid w:val="00D51986"/>
    <w:rsid w:val="00D55639"/>
    <w:rsid w:val="00D55AD8"/>
    <w:rsid w:val="00D60E1D"/>
    <w:rsid w:val="00D92728"/>
    <w:rsid w:val="00D9319B"/>
    <w:rsid w:val="00DA03DA"/>
    <w:rsid w:val="00DA6879"/>
    <w:rsid w:val="00DC1523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97417"/>
    <w:rsid w:val="00EA22CE"/>
    <w:rsid w:val="00EB1317"/>
    <w:rsid w:val="00EC76CE"/>
    <w:rsid w:val="00EF1644"/>
    <w:rsid w:val="00EF5DF1"/>
    <w:rsid w:val="00F00090"/>
    <w:rsid w:val="00F03F01"/>
    <w:rsid w:val="00F355DB"/>
    <w:rsid w:val="00F360E0"/>
    <w:rsid w:val="00F40097"/>
    <w:rsid w:val="00F7123B"/>
    <w:rsid w:val="00F76EB9"/>
    <w:rsid w:val="00F8086D"/>
    <w:rsid w:val="00F83E1F"/>
    <w:rsid w:val="00F91AC0"/>
    <w:rsid w:val="00FA0C99"/>
    <w:rsid w:val="00FA3B17"/>
    <w:rsid w:val="00FB62DE"/>
    <w:rsid w:val="00FD2950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663-9F97-49AA-B598-902D8A2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157</cp:revision>
  <cp:lastPrinted>2017-02-03T09:11:00Z</cp:lastPrinted>
  <dcterms:created xsi:type="dcterms:W3CDTF">2016-03-04T10:15:00Z</dcterms:created>
  <dcterms:modified xsi:type="dcterms:W3CDTF">2017-02-03T09:15:00Z</dcterms:modified>
</cp:coreProperties>
</file>