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EB1317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PUB/37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Default="00E571D3" w:rsidP="00E571D3">
      <w:pPr>
        <w:rPr>
          <w:rFonts w:ascii="Calibri" w:hAnsi="Calibri"/>
          <w:b/>
          <w:sz w:val="22"/>
          <w:szCs w:val="22"/>
          <w:u w:val="single"/>
        </w:rPr>
      </w:pPr>
    </w:p>
    <w:p w:rsidR="00EB1317" w:rsidRDefault="00E571D3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sprzętu </w:t>
      </w:r>
      <w:r w:rsidR="005E28EC">
        <w:rPr>
          <w:rFonts w:ascii="Calibri" w:hAnsi="Calibri"/>
          <w:b/>
          <w:sz w:val="22"/>
          <w:szCs w:val="22"/>
        </w:rPr>
        <w:t>komputerowego</w:t>
      </w:r>
      <w:r w:rsidR="00EB1317">
        <w:rPr>
          <w:rFonts w:ascii="Calibri" w:hAnsi="Calibri"/>
          <w:b/>
          <w:sz w:val="22"/>
          <w:szCs w:val="22"/>
        </w:rPr>
        <w:t xml:space="preserve"> i audiowizualnego</w:t>
      </w:r>
    </w:p>
    <w:p w:rsidR="00E571D3" w:rsidRPr="0037105F" w:rsidRDefault="005E28EC" w:rsidP="003710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dla jednostek</w:t>
      </w:r>
      <w:r w:rsidR="00872C30" w:rsidRPr="00872C30">
        <w:rPr>
          <w:rFonts w:ascii="Calibri" w:hAnsi="Calibri"/>
          <w:b/>
          <w:sz w:val="22"/>
          <w:szCs w:val="22"/>
        </w:rPr>
        <w:t xml:space="preserve"> UMCS w Lublinie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winien być osiągnięty na dzień ogłoszenia zaproszenia (zrzut z ekranu strony z wynikami testów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Default="00E571D3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E571D3">
      <w:pPr>
        <w:jc w:val="both"/>
        <w:rPr>
          <w:rFonts w:ascii="Calibri" w:hAnsi="Calibri"/>
          <w:b/>
          <w:szCs w:val="18"/>
          <w:u w:val="single"/>
        </w:rPr>
      </w:pPr>
    </w:p>
    <w:p w:rsidR="00872C30" w:rsidRDefault="00872C30" w:rsidP="00E571D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1:</w:t>
      </w:r>
      <w:r w:rsidR="00EB1317">
        <w:rPr>
          <w:rFonts w:ascii="Calibri" w:hAnsi="Calibri"/>
          <w:b/>
          <w:szCs w:val="18"/>
          <w:u w:val="single"/>
        </w:rPr>
        <w:t xml:space="preserve"> Urządzenie wielofunkcyjne </w:t>
      </w:r>
      <w:r>
        <w:rPr>
          <w:rFonts w:ascii="Calibri" w:hAnsi="Calibri"/>
          <w:b/>
          <w:szCs w:val="18"/>
          <w:u w:val="single"/>
        </w:rPr>
        <w:t>– 1 szt.</w:t>
      </w:r>
    </w:p>
    <w:p w:rsidR="00872C30" w:rsidRPr="00A1082F" w:rsidRDefault="00EB1317" w:rsidP="00E571D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Urządzenie wielofunkcyjne </w:t>
      </w:r>
      <w:r w:rsidR="00872C30" w:rsidRPr="00A1082F">
        <w:rPr>
          <w:rFonts w:ascii="Calibri" w:hAnsi="Calibri"/>
          <w:b/>
          <w:szCs w:val="18"/>
        </w:rPr>
        <w:t>– 1 szt. o parametrach technicznych nie gorszych niż:</w:t>
      </w:r>
    </w:p>
    <w:p w:rsidR="00872C30" w:rsidRDefault="00872C30" w:rsidP="00E571D3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7105F" w:rsidRPr="00E20FF9" w:rsidRDefault="0037105F" w:rsidP="003710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7105F" w:rsidRDefault="0037105F" w:rsidP="0037105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A03F4" w:rsidTr="00EB1317">
        <w:trPr>
          <w:trHeight w:val="5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EB1317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Urządzenie wielofunkcyjne 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Technologia druku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Atramentowa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Wydajność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1000 str./mies.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w czarni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600 x 600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w kolorze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4800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 w czerni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 str./min.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Szybkość druku w kolorze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str./min.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Podajnik papieru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60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arkuszy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Druk dwustronny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Ręczny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Obsługiwane formaty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A4, A5, A6, B5, DL (koperta)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skanera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Stolikowy, 1200 x 1200 </w:t>
            </w:r>
            <w:proofErr w:type="spellStart"/>
            <w:r>
              <w:rPr>
                <w:rFonts w:ascii="Calibri" w:hAnsi="Calibri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Cs w:val="18"/>
              </w:rPr>
              <w:t xml:space="preserve">, 24 bity, A4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USB 2.0, </w:t>
            </w:r>
            <w:proofErr w:type="spellStart"/>
            <w:r>
              <w:rPr>
                <w:rFonts w:ascii="Calibri" w:hAnsi="Calibri"/>
                <w:szCs w:val="18"/>
              </w:rPr>
              <w:t>Wi-Fi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Panel sterowania, praca w sieci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4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Tusze startowe, instrukcja obsługi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EB1317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5E28EC" w:rsidRPr="0037105F" w:rsidRDefault="00BA03F4" w:rsidP="0037105F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EB1317" w:rsidRDefault="00EB1317" w:rsidP="00BA03F4">
      <w:pPr>
        <w:jc w:val="both"/>
        <w:rPr>
          <w:rFonts w:ascii="Calibri" w:hAnsi="Calibri"/>
          <w:b/>
          <w:szCs w:val="18"/>
          <w:u w:val="single"/>
        </w:rPr>
      </w:pPr>
    </w:p>
    <w:p w:rsidR="00BA03F4" w:rsidRDefault="00BA03F4" w:rsidP="00BA03F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2: Dostawa komputera </w:t>
      </w:r>
      <w:r w:rsidR="00DA6879">
        <w:rPr>
          <w:rFonts w:ascii="Calibri" w:hAnsi="Calibri"/>
          <w:b/>
          <w:szCs w:val="18"/>
          <w:u w:val="single"/>
        </w:rPr>
        <w:t>przenośnego Nr 1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BA03F4" w:rsidRPr="00A1082F" w:rsidRDefault="00BA03F4" w:rsidP="00BA03F4">
      <w:pPr>
        <w:jc w:val="both"/>
        <w:rPr>
          <w:rFonts w:ascii="Calibri" w:hAnsi="Calibri"/>
          <w:b/>
          <w:szCs w:val="18"/>
        </w:rPr>
      </w:pPr>
      <w:r w:rsidRPr="00A1082F">
        <w:rPr>
          <w:rFonts w:ascii="Calibri" w:hAnsi="Calibri"/>
          <w:b/>
          <w:szCs w:val="18"/>
        </w:rPr>
        <w:t xml:space="preserve">Komputer </w:t>
      </w:r>
      <w:r w:rsidR="00DA6879">
        <w:rPr>
          <w:rFonts w:ascii="Calibri" w:hAnsi="Calibri"/>
          <w:b/>
          <w:szCs w:val="18"/>
        </w:rPr>
        <w:t>przenośny Nr 1</w:t>
      </w:r>
      <w:r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BA03F4" w:rsidRDefault="00BA03F4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37105F" w:rsidTr="00027EE1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5F" w:rsidRDefault="0037105F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7105F" w:rsidRPr="00E20FF9" w:rsidRDefault="0037105F" w:rsidP="0037105F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37105F" w:rsidRDefault="0037105F" w:rsidP="0037105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BA03F4" w:rsidTr="00BA03F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3F4" w:rsidRDefault="00DA6879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1</w:t>
            </w:r>
            <w:r w:rsidR="00BA03F4">
              <w:rPr>
                <w:rFonts w:ascii="Calibri" w:hAnsi="Calibri"/>
                <w:b/>
                <w:sz w:val="20"/>
                <w:szCs w:val="20"/>
              </w:rPr>
              <w:t xml:space="preserve">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027EE1">
              <w:rPr>
                <w:rFonts w:ascii="Calibri" w:hAnsi="Calibri"/>
                <w:szCs w:val="18"/>
              </w:rPr>
              <w:t>dajność na poziomie minimum 4300</w:t>
            </w:r>
            <w:r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027EE1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</w:t>
            </w:r>
            <w:r w:rsidR="00BA03F4">
              <w:rPr>
                <w:rFonts w:ascii="Calibri" w:hAnsi="Calibri"/>
                <w:szCs w:val="18"/>
              </w:rPr>
              <w:t xml:space="preserve">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Hybrydowy (magnetyczny +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>)</w:t>
            </w:r>
          </w:p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Magnetyczny: minimum 10</w:t>
            </w:r>
            <w:r w:rsidR="00BA03F4">
              <w:rPr>
                <w:rFonts w:ascii="Calibri" w:hAnsi="Calibri"/>
                <w:szCs w:val="18"/>
              </w:rPr>
              <w:t>00 GB</w:t>
            </w:r>
          </w:p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Ilość pamięci </w:t>
            </w:r>
            <w:proofErr w:type="spellStart"/>
            <w:r>
              <w:rPr>
                <w:rFonts w:ascii="Calibri" w:hAnsi="Calibri"/>
                <w:szCs w:val="18"/>
              </w:rPr>
              <w:t>flash</w:t>
            </w:r>
            <w:proofErr w:type="spellEnd"/>
            <w:r>
              <w:rPr>
                <w:rFonts w:ascii="Calibri" w:hAnsi="Calibri"/>
                <w:szCs w:val="18"/>
              </w:rPr>
              <w:t xml:space="preserve">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027EE1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Rodzaj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komputera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 w 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</w:t>
            </w:r>
            <w:r w:rsidR="00BA03F4">
              <w:rPr>
                <w:rFonts w:ascii="Calibri" w:hAnsi="Calibri"/>
                <w:szCs w:val="18"/>
              </w:rPr>
              <w:t xml:space="preserve">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 z pamięcią własną minimum 2 GB, z wyjściem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Akumulator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3 -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komorow</w:t>
            </w:r>
            <w:r w:rsidR="00027EE1">
              <w:rPr>
                <w:rFonts w:ascii="Calibri" w:hAnsi="Calibri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027EE1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E1" w:rsidRDefault="00027EE1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Stereo,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moc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głośników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3W (2 x 1,5W),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wbudowany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mikrofon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1" w:rsidRDefault="00027EE1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027EE1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LAN </w:t>
            </w:r>
            <w:r w:rsidR="00027EE1">
              <w:rPr>
                <w:rFonts w:ascii="Calibri" w:hAnsi="Calibri"/>
                <w:szCs w:val="18"/>
              </w:rPr>
              <w:t xml:space="preserve">100 </w:t>
            </w:r>
            <w:proofErr w:type="spellStart"/>
            <w:r w:rsidR="00027EE1">
              <w:rPr>
                <w:rFonts w:ascii="Calibri" w:hAnsi="Calibri"/>
                <w:szCs w:val="18"/>
              </w:rPr>
              <w:t>Mbps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 bezprzewodowa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</w:t>
            </w:r>
            <w:r w:rsidR="00BA03F4">
              <w:rPr>
                <w:rFonts w:ascii="Calibri" w:hAnsi="Calibri"/>
                <w:szCs w:val="18"/>
              </w:rPr>
              <w:t>b/g/n</w:t>
            </w:r>
            <w:r>
              <w:rPr>
                <w:rFonts w:ascii="Calibri" w:hAnsi="Calibri"/>
                <w:szCs w:val="18"/>
              </w:rPr>
              <w:t xml:space="preserve">/Ac, </w:t>
            </w: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 </w:t>
            </w:r>
            <w:r w:rsidR="00BA03F4">
              <w:rPr>
                <w:rFonts w:ascii="Calibri" w:hAnsi="Calibri"/>
                <w:szCs w:val="18"/>
              </w:rPr>
              <w:t xml:space="preserve">szt. USB </w:t>
            </w:r>
          </w:p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 tym minimum 2</w:t>
            </w:r>
            <w:r w:rsidR="00BA03F4">
              <w:rPr>
                <w:rFonts w:ascii="Calibri" w:hAnsi="Calibri"/>
                <w:szCs w:val="18"/>
              </w:rPr>
              <w:t xml:space="preserve"> x USB 3.0)</w:t>
            </w:r>
          </w:p>
          <w:p w:rsidR="00027EE1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</w:t>
            </w:r>
            <w:r w:rsidR="00027EE1">
              <w:rPr>
                <w:rFonts w:ascii="Calibri" w:hAnsi="Calibri"/>
                <w:szCs w:val="18"/>
              </w:rPr>
              <w:t xml:space="preserve"> pamięci</w:t>
            </w:r>
            <w:r>
              <w:rPr>
                <w:rFonts w:ascii="Calibri" w:hAnsi="Calibri"/>
                <w:szCs w:val="18"/>
              </w:rPr>
              <w:t xml:space="preserve"> wbudowany</w:t>
            </w:r>
            <w:r w:rsidR="00027EE1">
              <w:rPr>
                <w:rFonts w:ascii="Calibri" w:hAnsi="Calibri"/>
                <w:szCs w:val="18"/>
              </w:rPr>
              <w:t xml:space="preserve"> </w:t>
            </w:r>
          </w:p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(SDHC, SD, SDXC, MMC)</w:t>
            </w:r>
          </w:p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HDMI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1,8</w:t>
            </w:r>
            <w:r w:rsidR="00BA03F4">
              <w:rPr>
                <w:rFonts w:ascii="Calibri" w:hAnsi="Calibri"/>
                <w:szCs w:val="18"/>
              </w:rPr>
              <w:t xml:space="preserve">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Akumulator</w:t>
            </w:r>
          </w:p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Zasilacz + przewód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Home</w:t>
            </w:r>
            <w:r w:rsidR="00BA03F4">
              <w:rPr>
                <w:rFonts w:ascii="Calibri" w:hAnsi="Calibri"/>
                <w:szCs w:val="18"/>
              </w:rPr>
              <w:t xml:space="preserve"> 64-bit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027EE1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24 </w:t>
            </w:r>
            <w:r w:rsidR="00BA03F4">
              <w:rPr>
                <w:rFonts w:ascii="Calibri" w:hAnsi="Calibri"/>
                <w:szCs w:val="18"/>
              </w:rPr>
              <w:t>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BA03F4" w:rsidTr="00BA03F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4" w:rsidRDefault="00BA03F4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4" w:rsidRDefault="00BA03F4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Default="00BA03F4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BA03F4" w:rsidRPr="00E20FF9" w:rsidRDefault="00BA03F4" w:rsidP="00BA03F4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BA03F4" w:rsidRDefault="00BA03F4" w:rsidP="00BA03F4"/>
    <w:p w:rsidR="00BA03F4" w:rsidRDefault="00BA03F4" w:rsidP="00BA03F4"/>
    <w:p w:rsidR="00BA03F4" w:rsidRDefault="00BA03F4" w:rsidP="00BA03F4"/>
    <w:p w:rsidR="00A15412" w:rsidRDefault="00A15412" w:rsidP="00BA03F4"/>
    <w:p w:rsidR="00A15412" w:rsidRDefault="00A15412" w:rsidP="00BA03F4"/>
    <w:p w:rsidR="00A15412" w:rsidRDefault="00A15412" w:rsidP="00A15412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3: Do</w:t>
      </w:r>
      <w:r w:rsidR="00DA6879">
        <w:rPr>
          <w:rFonts w:ascii="Calibri" w:hAnsi="Calibri"/>
          <w:b/>
          <w:szCs w:val="18"/>
          <w:u w:val="single"/>
        </w:rPr>
        <w:t>stawa komputera przenośnego Nr 2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A15412" w:rsidRPr="00A1082F" w:rsidRDefault="00A15412" w:rsidP="00A15412">
      <w:pPr>
        <w:jc w:val="both"/>
        <w:rPr>
          <w:rFonts w:ascii="Calibri" w:hAnsi="Calibri"/>
          <w:b/>
          <w:szCs w:val="18"/>
        </w:rPr>
      </w:pPr>
      <w:r w:rsidRPr="00A1082F">
        <w:rPr>
          <w:rFonts w:ascii="Calibri" w:hAnsi="Calibri"/>
          <w:b/>
          <w:szCs w:val="18"/>
        </w:rPr>
        <w:t xml:space="preserve">Komputer </w:t>
      </w:r>
      <w:r w:rsidR="00DA6879">
        <w:rPr>
          <w:rFonts w:ascii="Calibri" w:hAnsi="Calibri"/>
          <w:b/>
          <w:szCs w:val="18"/>
        </w:rPr>
        <w:t>przenośny Nr 2</w:t>
      </w:r>
      <w:r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A15412" w:rsidRDefault="00A15412" w:rsidP="00A15412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A15412" w:rsidTr="00DA687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5412" w:rsidRPr="00E20FF9" w:rsidRDefault="00A15412" w:rsidP="00DA6879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A15412" w:rsidTr="00DA68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A15412" w:rsidTr="00DA687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412" w:rsidRDefault="00DA6879" w:rsidP="00DA687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2</w:t>
            </w:r>
            <w:r w:rsidR="00A15412">
              <w:rPr>
                <w:rFonts w:ascii="Calibri" w:hAnsi="Calibri"/>
                <w:b/>
                <w:sz w:val="20"/>
                <w:szCs w:val="20"/>
              </w:rPr>
              <w:t xml:space="preserve">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Osiągający średnią wy</w:t>
            </w:r>
            <w:r w:rsidR="003F2321">
              <w:rPr>
                <w:rFonts w:ascii="Calibri" w:hAnsi="Calibri"/>
                <w:szCs w:val="18"/>
              </w:rPr>
              <w:t>dajność na poziomie minimum 39</w:t>
            </w:r>
            <w:r>
              <w:rPr>
                <w:rFonts w:ascii="Calibri" w:hAnsi="Calibri"/>
                <w:szCs w:val="18"/>
              </w:rPr>
              <w:t xml:space="preserve">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Maksymalna przekątna matrycy 33 cm (13 cali)</w:t>
            </w:r>
          </w:p>
          <w:p w:rsidR="00A15412" w:rsidRDefault="00A15412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Wyświetlacz matowy, dotykowy (typu </w:t>
            </w:r>
            <w:proofErr w:type="spellStart"/>
            <w:r>
              <w:rPr>
                <w:rFonts w:ascii="Calibri" w:hAnsi="Calibri"/>
                <w:szCs w:val="18"/>
              </w:rPr>
              <w:t>Infinity</w:t>
            </w:r>
            <w:proofErr w:type="spellEnd"/>
            <w:r>
              <w:rPr>
                <w:rFonts w:ascii="Calibri" w:hAnsi="Calibri"/>
                <w:szCs w:val="18"/>
              </w:rPr>
              <w:t xml:space="preserve"> Edge) o rozdzielczości nominalnej 3200 x 1800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Karta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graficzna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3F2321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750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SSD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czytnik kart pamięci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SD, SDXC, SDHC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HD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A15412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Wbudowany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 USB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2 x USB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15412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Maksymalnie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1,5 kg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A15412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Dodatkowe akcesoria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 w:rsidRPr="003F2321">
              <w:rPr>
                <w:rFonts w:ascii="Calibri" w:hAnsi="Calibri"/>
                <w:b/>
                <w:szCs w:val="18"/>
              </w:rPr>
              <w:t>Dysk zewnętrzny</w:t>
            </w:r>
            <w:r>
              <w:rPr>
                <w:rFonts w:ascii="Calibri" w:hAnsi="Calibri"/>
                <w:szCs w:val="18"/>
              </w:rPr>
              <w:t xml:space="preserve"> o pojemności minimum </w:t>
            </w:r>
            <w:r w:rsidR="003F2321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2 TB, USB 3.0</w:t>
            </w:r>
          </w:p>
          <w:p w:rsidR="003F2321" w:rsidRPr="003F2321" w:rsidRDefault="003F2321" w:rsidP="00DA6879">
            <w:pPr>
              <w:spacing w:line="276" w:lineRule="auto"/>
              <w:rPr>
                <w:rFonts w:ascii="Calibri" w:hAnsi="Calibri"/>
                <w:b/>
                <w:szCs w:val="18"/>
              </w:rPr>
            </w:pPr>
            <w:r w:rsidRPr="003F2321">
              <w:rPr>
                <w:rFonts w:ascii="Calibri" w:hAnsi="Calibri"/>
                <w:b/>
                <w:szCs w:val="18"/>
              </w:rPr>
              <w:t>Głośniki komputerowe zewnętrzne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3F2321">
              <w:rPr>
                <w:rFonts w:ascii="Calibri" w:hAnsi="Calibri"/>
                <w:szCs w:val="18"/>
              </w:rPr>
              <w:t>System 2.0 (2 głośniki) moc zestawu 18W z wyjściem na USB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A15412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2" w:rsidRDefault="00A15412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2" w:rsidRDefault="00A15412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Default="00A15412" w:rsidP="00A15412"/>
    <w:p w:rsidR="00A15412" w:rsidRPr="00E20FF9" w:rsidRDefault="00A15412" w:rsidP="00A15412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A15412" w:rsidRPr="00E20FF9" w:rsidRDefault="00A15412" w:rsidP="00A15412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A15412" w:rsidRPr="00E20FF9" w:rsidRDefault="00A15412" w:rsidP="00A15412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A15412" w:rsidRDefault="00A15412" w:rsidP="00BA03F4"/>
    <w:p w:rsidR="00A15412" w:rsidRDefault="00A15412" w:rsidP="00BA03F4"/>
    <w:p w:rsidR="00A15412" w:rsidRDefault="00A15412" w:rsidP="00BA03F4"/>
    <w:p w:rsidR="00A15412" w:rsidRDefault="00A15412" w:rsidP="00BA03F4"/>
    <w:p w:rsidR="00A15412" w:rsidRDefault="00A15412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BA03F4"/>
    <w:p w:rsidR="009B6BB5" w:rsidRDefault="009B6BB5" w:rsidP="009B6BB5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4: Projektor multimedialny – 1 szt.</w:t>
      </w:r>
    </w:p>
    <w:p w:rsidR="009B6BB5" w:rsidRPr="00A1082F" w:rsidRDefault="009B6BB5" w:rsidP="009B6BB5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Projektor multimedialny</w:t>
      </w:r>
      <w:r w:rsidRPr="00A1082F">
        <w:rPr>
          <w:rFonts w:ascii="Calibri" w:hAnsi="Calibri"/>
          <w:b/>
          <w:szCs w:val="18"/>
        </w:rPr>
        <w:t xml:space="preserve"> – 1 szt. o parametrach technicznych nie gorszych niż:</w:t>
      </w:r>
    </w:p>
    <w:p w:rsidR="009B6BB5" w:rsidRDefault="009B6BB5" w:rsidP="00BA03F4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49"/>
        <w:gridCol w:w="3405"/>
        <w:gridCol w:w="3075"/>
      </w:tblGrid>
      <w:tr w:rsidR="009B6BB5" w:rsidRPr="00E20FF9" w:rsidTr="00DA6879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0E5472" w:rsidRDefault="009B6BB5" w:rsidP="00DA6879">
            <w:pPr>
              <w:jc w:val="center"/>
              <w:rPr>
                <w:rFonts w:ascii="Calibri" w:hAnsi="Calibri"/>
                <w:b/>
                <w:szCs w:val="18"/>
              </w:rPr>
            </w:pPr>
          </w:p>
          <w:p w:rsidR="009B6BB5" w:rsidRPr="00E20FF9" w:rsidRDefault="009B6BB5" w:rsidP="009B6BB5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9B6BB5" w:rsidRPr="00183813" w:rsidRDefault="009B6BB5" w:rsidP="009B6BB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9B6BB5" w:rsidRPr="00E20FF9" w:rsidTr="00DA68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183813" w:rsidRDefault="009B6BB5" w:rsidP="00DA6879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9B6BB5" w:rsidRDefault="009B6BB5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9B6BB5" w:rsidRDefault="009B6BB5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9B6BB5" w:rsidRDefault="009B6BB5" w:rsidP="00DA68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9B6BB5" w:rsidRPr="009B6BB5" w:rsidRDefault="009B6BB5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9B6BB5" w:rsidRPr="00E20FF9" w:rsidTr="00DA687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6BB5" w:rsidRPr="009B6BB5" w:rsidRDefault="009B6BB5" w:rsidP="00DA687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sz w:val="20"/>
                <w:szCs w:val="20"/>
              </w:rPr>
              <w:t>Projektor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multimedialny</w:t>
            </w:r>
            <w:r w:rsidRPr="009B6BB5">
              <w:rPr>
                <w:rFonts w:ascii="Calibri" w:hAnsi="Calibr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Projektor krótkoogniskowy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System wyświetlania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Urządzenie wyświetlające:</w:t>
            </w:r>
          </w:p>
          <w:p w:rsidR="009B6BB5" w:rsidRDefault="009B6BB5" w:rsidP="00DA6879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Rozmiar efektywnego obszaru wyświetlania:  </w:t>
            </w:r>
          </w:p>
          <w:p w:rsidR="009B6BB5" w:rsidRPr="00E20FF9" w:rsidRDefault="009B6BB5" w:rsidP="00DA6879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Minimum 3 panele LCD (16mm)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Kontrast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3000:1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obrazu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Wejście sygnału komputerowego:</w:t>
            </w:r>
          </w:p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Maksymalna rozdzielczość wyświetlania Minimum UXGA 1600 x 1200</w:t>
            </w:r>
          </w:p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Wejście sygnału video:</w:t>
            </w:r>
          </w:p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Minimum </w:t>
            </w:r>
            <w:r w:rsidRPr="004A7CED">
              <w:rPr>
                <w:rFonts w:ascii="Calibri" w:hAnsi="Calibri" w:cs="Arial"/>
                <w:color w:val="000000"/>
                <w:sz w:val="18"/>
                <w:szCs w:val="18"/>
              </w:rPr>
              <w:t>NTSC, PAL, SECAM, 480/60i, 576/50i, 480/60p, 576/50p, 720/60p, 720/50p, 1080/60i, 1080/50i; przy sygnale cyfrowym (wejście HDMI): 1080/60p, 1080/50p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koloru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Pr="00C80BBD">
              <w:rPr>
                <w:rFonts w:ascii="Calibri" w:hAnsi="Calibri"/>
                <w:szCs w:val="18"/>
              </w:rPr>
              <w:t xml:space="preserve">NTSC 3.58, PAL, SECAM, NTSC 4.43, PAL-M, </w:t>
            </w:r>
            <w:proofErr w:type="spellStart"/>
            <w:r w:rsidRPr="00C80BBD">
              <w:rPr>
                <w:rFonts w:ascii="Calibri" w:hAnsi="Calibri"/>
                <w:szCs w:val="18"/>
              </w:rPr>
              <w:t>PAL-N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Format obrazu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4:3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Natężenie światła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4A7CED" w:rsidRDefault="009B6BB5" w:rsidP="00DA6879">
            <w:pPr>
              <w:rPr>
                <w:rFonts w:ascii="Calibri" w:hAnsi="Calibri"/>
                <w:szCs w:val="18"/>
              </w:rPr>
            </w:pPr>
            <w:r w:rsidRPr="004A7CED">
              <w:rPr>
                <w:rFonts w:ascii="Calibri" w:hAnsi="Calibri"/>
                <w:szCs w:val="18"/>
              </w:rPr>
              <w:t>Tryb jasności lampy: wysoki</w:t>
            </w:r>
            <w:r w:rsidRPr="004A7CED">
              <w:rPr>
                <w:rFonts w:ascii="Calibri" w:hAnsi="Calibri"/>
                <w:szCs w:val="18"/>
              </w:rPr>
              <w:tab/>
            </w:r>
            <w:r>
              <w:rPr>
                <w:rFonts w:ascii="Calibri" w:hAnsi="Calibri"/>
                <w:szCs w:val="18"/>
              </w:rPr>
              <w:t>minimum 2800</w:t>
            </w:r>
            <w:r w:rsidRPr="004A7CED">
              <w:rPr>
                <w:rFonts w:ascii="Calibri" w:hAnsi="Calibri"/>
                <w:szCs w:val="18"/>
              </w:rPr>
              <w:t>lm</w:t>
            </w:r>
          </w:p>
          <w:p w:rsidR="009B6BB5" w:rsidRPr="004A7CED" w:rsidRDefault="009B6BB5" w:rsidP="00DA6879">
            <w:pPr>
              <w:rPr>
                <w:rFonts w:ascii="Calibri" w:hAnsi="Calibri"/>
                <w:szCs w:val="18"/>
              </w:rPr>
            </w:pPr>
            <w:r w:rsidRPr="004A7CED">
              <w:rPr>
                <w:rFonts w:ascii="Calibri" w:hAnsi="Calibri"/>
                <w:szCs w:val="18"/>
              </w:rPr>
              <w:t>T</w:t>
            </w:r>
            <w:r>
              <w:rPr>
                <w:rFonts w:ascii="Calibri" w:hAnsi="Calibri"/>
                <w:szCs w:val="18"/>
              </w:rPr>
              <w:t>ryb jasności lampy: standardowy minimum 2000</w:t>
            </w:r>
            <w:r w:rsidRPr="004A7CED">
              <w:rPr>
                <w:rFonts w:ascii="Calibri" w:hAnsi="Calibri"/>
                <w:szCs w:val="18"/>
              </w:rPr>
              <w:t>lm</w:t>
            </w:r>
          </w:p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 w:rsidRPr="004A7CED">
              <w:rPr>
                <w:rFonts w:ascii="Calibri" w:hAnsi="Calibri"/>
                <w:szCs w:val="18"/>
              </w:rPr>
              <w:t>Tryb jasności lampy: niski</w:t>
            </w:r>
            <w:r>
              <w:rPr>
                <w:rFonts w:ascii="Calibri" w:hAnsi="Calibri"/>
                <w:szCs w:val="18"/>
              </w:rPr>
              <w:t xml:space="preserve"> minimum 1600</w:t>
            </w:r>
            <w:r w:rsidRPr="004A7CED">
              <w:rPr>
                <w:rFonts w:ascii="Calibri" w:hAnsi="Calibri"/>
                <w:szCs w:val="18"/>
              </w:rPr>
              <w:t>lm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Źródło światła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9B6BB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wysokociśnieniowa lampa o mocy minimum 210W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Żywotność lampy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D57D2B" w:rsidRDefault="009B6BB5" w:rsidP="00DA6879">
            <w:pPr>
              <w:jc w:val="both"/>
              <w:rPr>
                <w:rFonts w:ascii="Calibri" w:hAnsi="Calibri"/>
                <w:szCs w:val="18"/>
                <w:vertAlign w:val="superscript"/>
              </w:rPr>
            </w:pPr>
            <w:r>
              <w:rPr>
                <w:rFonts w:ascii="Calibri" w:hAnsi="Calibri"/>
                <w:szCs w:val="18"/>
              </w:rPr>
              <w:t>Minimum 6000 godz. w trybie jasności lampy normalnym, 4000 godz. w trybie jasności lampy wysokim, 10 000 godz. w trybie jasności lampy niskim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Przekątna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60”-110”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głośnik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16W (monofoniczny)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Menu ekranowe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w języku polskim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 wejście /wyjście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Komputer: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INPUT A - 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wejściowe RGB / Y PB PR: 15-stykowe Mini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D-sub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(żeńskie)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wejściowe audio: Mini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jack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stereo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INPUT B - 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wejściowe RGB: 15-stykowe Mini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D-sub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(żeńskie)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wejściowe dźwięku: Mini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jack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stereo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INPUT C - 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>łącze wejścia HDMI: złącze 19-stykowe HDMI, obsługa zabezpieczeń HDCP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 VIDEO IN - 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wejściowe 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95023">
              <w:rPr>
                <w:rFonts w:ascii="Calibri" w:hAnsi="Calibri" w:cs="Arial"/>
                <w:sz w:val="18"/>
                <w:szCs w:val="18"/>
              </w:rPr>
              <w:t>S-video: 4-stykowe Mini DIN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Złącze wejściowe dźwięku: g</w:t>
            </w:r>
            <w:r w:rsidRPr="00E95023">
              <w:rPr>
                <w:rFonts w:ascii="Calibri" w:hAnsi="Calibri" w:cs="Arial"/>
                <w:sz w:val="18"/>
                <w:szCs w:val="18"/>
              </w:rPr>
              <w:t>niazdo RCA x</w:t>
            </w:r>
            <w:r>
              <w:rPr>
                <w:rFonts w:ascii="Calibri" w:hAnsi="Calibri" w:cs="Arial"/>
                <w:sz w:val="18"/>
                <w:szCs w:val="18"/>
              </w:rPr>
              <w:t xml:space="preserve">2 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Wejście wideo: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>łącze wejścio</w:t>
            </w:r>
            <w:r>
              <w:rPr>
                <w:rFonts w:ascii="Calibri" w:hAnsi="Calibri" w:cs="Arial"/>
                <w:sz w:val="18"/>
                <w:szCs w:val="18"/>
              </w:rPr>
              <w:t>we wideo: g</w:t>
            </w:r>
            <w:r w:rsidRPr="00E95023">
              <w:rPr>
                <w:rFonts w:ascii="Calibri" w:hAnsi="Calibri" w:cs="Arial"/>
                <w:sz w:val="18"/>
                <w:szCs w:val="18"/>
              </w:rPr>
              <w:t>niazdo RCA, złą</w:t>
            </w:r>
            <w:r>
              <w:rPr>
                <w:rFonts w:ascii="Calibri" w:hAnsi="Calibri" w:cs="Arial"/>
                <w:sz w:val="18"/>
                <w:szCs w:val="18"/>
              </w:rPr>
              <w:t>cze sygnału wejściowego audio: gniazdo RCA x2.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E95023">
              <w:rPr>
                <w:rFonts w:ascii="Calibri" w:hAnsi="Calibri" w:cs="Arial"/>
                <w:sz w:val="18"/>
                <w:szCs w:val="18"/>
              </w:rPr>
              <w:t>OUTPUT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złącze wyjściowe monitora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 15-stykowe Mini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D-sub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(żeńskie)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złącze sygnału wyjściowego audio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95023">
              <w:rPr>
                <w:rFonts w:ascii="Calibri" w:hAnsi="Calibri" w:cs="Arial"/>
                <w:sz w:val="18"/>
                <w:szCs w:val="18"/>
              </w:rPr>
              <w:t>Mini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jack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stereo (wyjście zmienne)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95023">
              <w:rPr>
                <w:rFonts w:ascii="Calibri" w:hAnsi="Calibri" w:cs="Arial"/>
                <w:sz w:val="18"/>
                <w:szCs w:val="18"/>
              </w:rPr>
              <w:lastRenderedPageBreak/>
              <w:t>PILOT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Minimum z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łącze RS-232C: 9-stykowe złącze </w:t>
            </w:r>
            <w:proofErr w:type="spellStart"/>
            <w:r w:rsidRPr="00E95023">
              <w:rPr>
                <w:rFonts w:ascii="Calibri" w:hAnsi="Calibri" w:cs="Arial"/>
                <w:sz w:val="18"/>
                <w:szCs w:val="18"/>
              </w:rPr>
              <w:t>D-sub</w:t>
            </w:r>
            <w:proofErr w:type="spellEnd"/>
            <w:r w:rsidRPr="00E95023">
              <w:rPr>
                <w:rFonts w:ascii="Calibri" w:hAnsi="Calibri" w:cs="Arial"/>
                <w:sz w:val="18"/>
                <w:szCs w:val="18"/>
              </w:rPr>
              <w:t xml:space="preserve"> (męskie)</w:t>
            </w:r>
          </w:p>
          <w:p w:rsidR="009B6BB5" w:rsidRPr="00E95023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95023">
              <w:rPr>
                <w:rFonts w:ascii="Calibri" w:hAnsi="Calibri" w:cs="Arial"/>
                <w:sz w:val="18"/>
                <w:szCs w:val="18"/>
              </w:rPr>
              <w:t>LAN</w:t>
            </w:r>
            <w:r>
              <w:rPr>
                <w:rFonts w:ascii="Calibri" w:hAnsi="Calibri" w:cs="Arial"/>
                <w:sz w:val="18"/>
                <w:szCs w:val="18"/>
              </w:rPr>
              <w:t>: Minimum RJ-45, 10BASE-T/100BASE-</w:t>
            </w:r>
            <w:r w:rsidRPr="00E95023">
              <w:rPr>
                <w:rFonts w:ascii="Calibri" w:hAnsi="Calibri" w:cs="Arial"/>
                <w:sz w:val="18"/>
                <w:szCs w:val="18"/>
              </w:rPr>
              <w:t>TX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USB: </w:t>
            </w:r>
          </w:p>
          <w:p w:rsidR="009B6BB5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Minimum </w:t>
            </w:r>
            <w:r w:rsidRPr="00E95023">
              <w:rPr>
                <w:rFonts w:ascii="Calibri" w:hAnsi="Calibri" w:cs="Arial"/>
                <w:sz w:val="18"/>
                <w:szCs w:val="18"/>
              </w:rPr>
              <w:t>Typ A</w:t>
            </w:r>
            <w:r>
              <w:rPr>
                <w:rFonts w:ascii="Calibri" w:hAnsi="Calibri" w:cs="Arial"/>
                <w:sz w:val="18"/>
                <w:szCs w:val="18"/>
              </w:rPr>
              <w:t>, Typ</w:t>
            </w:r>
            <w:r w:rsidRPr="00E95023">
              <w:rPr>
                <w:rFonts w:ascii="Calibri" w:hAnsi="Calibri" w:cs="Arial"/>
                <w:sz w:val="18"/>
                <w:szCs w:val="18"/>
              </w:rPr>
              <w:t xml:space="preserve"> B</w:t>
            </w:r>
          </w:p>
          <w:p w:rsidR="009B6BB5" w:rsidRPr="00D57D2B" w:rsidRDefault="009B6BB5" w:rsidP="00DA6879">
            <w:pPr>
              <w:pStyle w:val="PreformattedText"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- Wejście mikrofonu: minimum gniazdo Mini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Menu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języku polskim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Kabel zasilający, kabel VGA, minimum 10 m, pilot wraz z bateriami w zestawie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183813" w:rsidRDefault="009B6BB5" w:rsidP="00DA6879">
            <w:pPr>
              <w:rPr>
                <w:rFonts w:ascii="Calibri" w:hAnsi="Calibri"/>
                <w:szCs w:val="18"/>
                <w:highlight w:val="yellow"/>
              </w:rPr>
            </w:pPr>
          </w:p>
        </w:tc>
      </w:tr>
      <w:tr w:rsidR="009B6BB5" w:rsidRPr="00E20FF9" w:rsidTr="00DA687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B5" w:rsidRPr="00E20FF9" w:rsidRDefault="009B6BB5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5" w:rsidRPr="00E20FF9" w:rsidRDefault="009B6BB5" w:rsidP="00DA6879">
            <w:pPr>
              <w:rPr>
                <w:rFonts w:ascii="Calibri" w:hAnsi="Calibri"/>
                <w:szCs w:val="18"/>
              </w:rPr>
            </w:pPr>
          </w:p>
        </w:tc>
      </w:tr>
    </w:tbl>
    <w:p w:rsidR="009B6BB5" w:rsidRPr="000E5472" w:rsidRDefault="009B6BB5" w:rsidP="009B6BB5">
      <w:pPr>
        <w:rPr>
          <w:rFonts w:ascii="Calibri" w:hAnsi="Calibri"/>
          <w:szCs w:val="18"/>
        </w:rPr>
      </w:pPr>
    </w:p>
    <w:p w:rsidR="009B6BB5" w:rsidRPr="000E5472" w:rsidRDefault="009B6BB5" w:rsidP="009B6BB5">
      <w:pPr>
        <w:rPr>
          <w:rFonts w:ascii="Calibri" w:hAnsi="Calibri"/>
          <w:szCs w:val="18"/>
        </w:rPr>
      </w:pPr>
    </w:p>
    <w:p w:rsidR="009B6BB5" w:rsidRPr="00C80BBD" w:rsidRDefault="009B6BB5" w:rsidP="009B6BB5">
      <w:pPr>
        <w:rPr>
          <w:rFonts w:ascii="Calibri" w:hAnsi="Calibri"/>
          <w:b/>
          <w:i/>
          <w:sz w:val="16"/>
          <w:szCs w:val="16"/>
          <w:u w:val="single"/>
        </w:rPr>
      </w:pPr>
    </w:p>
    <w:p w:rsidR="009B6BB5" w:rsidRDefault="009B6BB5" w:rsidP="00BA03F4"/>
    <w:p w:rsidR="009B6BB5" w:rsidRPr="00E20FF9" w:rsidRDefault="009B6BB5" w:rsidP="009B6BB5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9B6BB5" w:rsidRPr="00E20FF9" w:rsidRDefault="009B6BB5" w:rsidP="009B6BB5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9B6BB5" w:rsidRPr="00E20FF9" w:rsidRDefault="009B6BB5" w:rsidP="009B6BB5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9B6BB5" w:rsidRDefault="009B6BB5" w:rsidP="00BA03F4"/>
    <w:p w:rsidR="00E143F3" w:rsidRDefault="00E143F3" w:rsidP="00BA03F4"/>
    <w:p w:rsidR="009B6BB5" w:rsidRDefault="009B6BB5" w:rsidP="00BA03F4"/>
    <w:p w:rsidR="00E143F3" w:rsidRDefault="00E143F3" w:rsidP="00E143F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5: Jednostka centralna komputera – 1 szt.</w:t>
      </w:r>
    </w:p>
    <w:p w:rsidR="00E143F3" w:rsidRPr="00A1082F" w:rsidRDefault="00E143F3" w:rsidP="00E143F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Jednostka centralna komputera </w:t>
      </w:r>
      <w:r w:rsidRPr="00A1082F">
        <w:rPr>
          <w:rFonts w:ascii="Calibri" w:hAnsi="Calibri"/>
          <w:b/>
          <w:szCs w:val="18"/>
        </w:rPr>
        <w:t>– 1 szt. o parametrach technicznych nie gorszych niż:</w:t>
      </w:r>
    </w:p>
    <w:p w:rsidR="009B6BB5" w:rsidRDefault="009B6BB5" w:rsidP="00BA03F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49"/>
        <w:gridCol w:w="3240"/>
        <w:gridCol w:w="3241"/>
      </w:tblGrid>
      <w:tr w:rsidR="00E143F3" w:rsidRPr="00E20FF9" w:rsidTr="00DA687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Default="00E143F3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43F3" w:rsidRPr="00E20FF9" w:rsidRDefault="00E143F3" w:rsidP="00E143F3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E143F3" w:rsidRPr="00E20FF9" w:rsidRDefault="00E143F3" w:rsidP="00E143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E143F3" w:rsidRPr="00E20FF9" w:rsidTr="00E143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Pr="009B6BB5" w:rsidRDefault="00E143F3" w:rsidP="00E143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E143F3" w:rsidRPr="00E20FF9" w:rsidRDefault="00E143F3" w:rsidP="00E143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6BB5"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E143F3" w:rsidRPr="00E20FF9" w:rsidTr="00E143F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3F3" w:rsidRPr="00E20FF9" w:rsidRDefault="00E143F3" w:rsidP="00DA687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JEDNOSTKA CENTRALNA KOMPUTERA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stacjonarny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zgodny z architekturą x86 i x64</w:t>
            </w:r>
          </w:p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osiągający, co najmniej 5000 punktów w teście wydajnościowym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Benchmarks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wg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. kolumny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Passmark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CPU Mark, którego wyniki są publikowane na stronie </w:t>
            </w:r>
            <w:hyperlink r:id="rId7" w:history="1">
              <w:r w:rsidRPr="00E20FF9">
                <w:rPr>
                  <w:rStyle w:val="Domylnaczcionkaakapitu1"/>
                  <w:rFonts w:ascii="Calibri" w:hAnsi="Calibri" w:cs="Arial"/>
                  <w:color w:val="000080"/>
                  <w:sz w:val="18"/>
                  <w:szCs w:val="18"/>
                  <w:u w:val="single"/>
                </w:rPr>
                <w:t>http://cpubenchmark.net/cpu_list.php</w:t>
              </w:r>
            </w:hyperlink>
          </w:p>
          <w:p w:rsidR="00E143F3" w:rsidRPr="00E20FF9" w:rsidRDefault="00E143F3" w:rsidP="00DA6879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szCs w:val="18"/>
              </w:rPr>
              <w:t>- dedykowany wentylator w zestawie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(proszę podać model)</w:t>
            </w: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minimum 4 złącza SATA II lub SATA III</w:t>
            </w:r>
          </w:p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wejście i wyjście liniowe audio oraz złącze mikrofonu</w:t>
            </w:r>
          </w:p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złącze wyprowadzenia na przód obudowy gniazd mikrofonu i słuchawek</w:t>
            </w:r>
          </w:p>
          <w:p w:rsidR="00E143F3" w:rsidRPr="00E20FF9" w:rsidRDefault="00E143F3" w:rsidP="00DA6879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6 szt. USB 2.0</w:t>
            </w:r>
          </w:p>
          <w:p w:rsidR="00E143F3" w:rsidRPr="00E20FF9" w:rsidRDefault="00E143F3" w:rsidP="00DA6879">
            <w:pPr>
              <w:pStyle w:val="Normalny1"/>
              <w:snapToGrid w:val="0"/>
              <w:jc w:val="both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sz w:val="18"/>
                <w:szCs w:val="18"/>
              </w:rPr>
              <w:t>- złącza USB w ilości, co najmniej 2 szt. USB 3.0 (w tym minimum 1 szt. USB 3.0 na przednim panelu obudowy oraz minimum 1 szt. USB 3.0 na tylnym panelu obudowy)</w:t>
            </w:r>
          </w:p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2 złącza typu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x1</w:t>
            </w:r>
          </w:p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- minimum 1 złącze </w:t>
            </w:r>
            <w:proofErr w:type="spellStart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PCI-E</w:t>
            </w:r>
            <w:proofErr w:type="spellEnd"/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 xml:space="preserve"> 2.0 x16</w:t>
            </w:r>
          </w:p>
          <w:p w:rsidR="00E143F3" w:rsidRPr="00E20FF9" w:rsidRDefault="00E143F3" w:rsidP="00DA6879">
            <w:pPr>
              <w:pStyle w:val="Normalny1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Style w:val="Domylnaczcionkaakapitu1"/>
                <w:rFonts w:ascii="Calibri" w:hAnsi="Calibri" w:cs="Arial"/>
                <w:color w:val="000000"/>
                <w:sz w:val="18"/>
                <w:szCs w:val="18"/>
              </w:rPr>
              <w:t>- złącza klawiatury i myszy w standardzie PS/2 oddzielne dla każdego urządzenia</w:t>
            </w:r>
          </w:p>
          <w:p w:rsidR="00E143F3" w:rsidRPr="00E20FF9" w:rsidRDefault="00E143F3" w:rsidP="00E143F3">
            <w:pPr>
              <w:numPr>
                <w:ilvl w:val="0"/>
                <w:numId w:val="3"/>
              </w:numPr>
              <w:ind w:left="0"/>
              <w:rPr>
                <w:rStyle w:val="Domylnaczcionkaakapitu1"/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2 sloty pamięci z obsługą trybu dwukanałowego</w:t>
            </w:r>
          </w:p>
          <w:p w:rsidR="00E143F3" w:rsidRPr="00E20FF9" w:rsidRDefault="00E143F3" w:rsidP="00E143F3">
            <w:pPr>
              <w:numPr>
                <w:ilvl w:val="0"/>
                <w:numId w:val="3"/>
              </w:numPr>
              <w:ind w:left="0"/>
              <w:rPr>
                <w:rFonts w:ascii="Calibri" w:hAnsi="Calibri"/>
                <w:szCs w:val="18"/>
              </w:rPr>
            </w:pPr>
            <w:r w:rsidRPr="00E20FF9">
              <w:rPr>
                <w:rStyle w:val="Domylnaczcionkaakapitu1"/>
                <w:rFonts w:ascii="Calibri" w:hAnsi="Calibri"/>
                <w:color w:val="000000"/>
                <w:kern w:val="3"/>
                <w:szCs w:val="18"/>
              </w:rPr>
              <w:t>- minimum 1 x wbudowany czytnik kart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numPr>
                <w:ilvl w:val="0"/>
                <w:numId w:val="3"/>
              </w:numPr>
              <w:ind w:left="0"/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minimum 8 GB</w:t>
            </w:r>
          </w:p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lastRenderedPageBreak/>
              <w:t>(1 slot pamięci wolny do ewentualnej dalszej rozbudowy do 16 GB)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minimum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T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DVD+/-RW </w:t>
            </w:r>
            <w:proofErr w:type="spellStart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DualLayer</w:t>
            </w:r>
            <w:proofErr w:type="spellEnd"/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wraz z oprogramowaniem (dołączony nośnik instalacyjny) do nagrywania płyt oraz odtwarzania filmów DVD</w:t>
            </w:r>
          </w:p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zgodny z pozostałymi elementami zestawu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Minimum 2 GB pamięci własnej, zewnętrzna (zintegrowana z płytą główną), bez wentylatora chłodzącego (chłodzenie pasywne)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zintegrowana z płytą główną lub 10/100/1000 </w:t>
            </w:r>
            <w:proofErr w:type="spellStart"/>
            <w:r w:rsidRPr="00E20FF9">
              <w:rPr>
                <w:rFonts w:ascii="Calibri" w:hAnsi="Calibri"/>
                <w:szCs w:val="18"/>
              </w:rPr>
              <w:t>Mbit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PCI zewnętrzna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143F3" w:rsidRPr="00893231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>Stojąca, fabrycznie wyposażona w:</w:t>
            </w:r>
          </w:p>
          <w:p w:rsidR="00E143F3" w:rsidRPr="00893231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>- minimum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 wnęki zewnętrzne, w tym, co najmniej 2 szt. 5.25"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893231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maksymalna moc nie mniejsza niż </w:t>
            </w:r>
            <w:r>
              <w:rPr>
                <w:rFonts w:ascii="Calibri" w:hAnsi="Calibri" w:cs="Arial"/>
                <w:color w:val="222222"/>
                <w:sz w:val="18"/>
                <w:szCs w:val="18"/>
              </w:rPr>
              <w:t>45</w:t>
            </w: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>0W, sprawność powyżej 85% dla 50% obciążenia</w:t>
            </w: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aktywne PFC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E143F3" w:rsidRPr="00E20FF9" w:rsidRDefault="00E143F3" w:rsidP="00DA6879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licencja na syste</w:t>
            </w:r>
            <w:r>
              <w:rPr>
                <w:rFonts w:ascii="Calibri" w:hAnsi="Calibri"/>
                <w:szCs w:val="18"/>
              </w:rPr>
              <w:t>m operacyjny Microsoft Windows 10</w:t>
            </w:r>
            <w:r w:rsidRPr="00E20FF9">
              <w:rPr>
                <w:rFonts w:ascii="Calibri" w:hAnsi="Calibri"/>
                <w:szCs w:val="18"/>
              </w:rPr>
              <w:t xml:space="preserve"> Pro PL 64-bit z prawem do korzystania z wersji wcześniejszej systemu</w:t>
            </w:r>
          </w:p>
          <w:p w:rsidR="00E143F3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- fabrycznie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preinstalowany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przez producenta oferowanego komputera system operacyjny Microsoft 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Pro PL 64-bit lub równoważny niewymagający aktywacji za pomoc</w:t>
            </w:r>
            <w:r w:rsidRPr="00E20FF9">
              <w:rPr>
                <w:rFonts w:ascii="Calibri" w:eastAsia="TimesNewRoman" w:hAnsi="Calibri"/>
                <w:szCs w:val="18"/>
              </w:rPr>
              <w:t xml:space="preserve">ą </w:t>
            </w:r>
            <w:r w:rsidRPr="00E20FF9">
              <w:rPr>
                <w:rFonts w:ascii="Calibri" w:hAnsi="Calibri"/>
                <w:szCs w:val="18"/>
              </w:rPr>
              <w:t xml:space="preserve">telefonu lub </w:t>
            </w:r>
            <w:proofErr w:type="spellStart"/>
            <w:r w:rsidRPr="00E20FF9">
              <w:rPr>
                <w:rFonts w:ascii="Calibri" w:hAnsi="Calibri"/>
                <w:szCs w:val="18"/>
              </w:rPr>
              <w:t>internetu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w firmie producenta systemu. System równoważny musi umożliwiać współpracę z posiadanym przez Zamawiającego systemem SAP oraz z domeną </w:t>
            </w:r>
            <w:proofErr w:type="spellStart"/>
            <w:r w:rsidRPr="00E20FF9">
              <w:rPr>
                <w:rFonts w:ascii="Calibri" w:hAnsi="Calibri"/>
                <w:szCs w:val="18"/>
              </w:rPr>
              <w:t>Active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</w:t>
            </w:r>
            <w:proofErr w:type="spellStart"/>
            <w:r w:rsidRPr="00E20FF9">
              <w:rPr>
                <w:rFonts w:ascii="Calibri" w:hAnsi="Calibri"/>
                <w:szCs w:val="18"/>
              </w:rPr>
              <w:t>Directory</w:t>
            </w:r>
            <w:proofErr w:type="spellEnd"/>
            <w:r w:rsidRPr="00E20FF9">
              <w:rPr>
                <w:rFonts w:ascii="Calibri" w:hAnsi="Calibri"/>
                <w:szCs w:val="18"/>
              </w:rPr>
              <w:t>.</w:t>
            </w:r>
          </w:p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dołączony nośnik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222222"/>
                <w:sz w:val="18"/>
                <w:szCs w:val="18"/>
              </w:rPr>
              <w:t xml:space="preserve">- </w:t>
            </w:r>
            <w:r w:rsidRPr="00E20FF9">
              <w:rPr>
                <w:rStyle w:val="ver8b"/>
                <w:rFonts w:ascii="Calibri" w:hAnsi="Calibri" w:cs="Arial"/>
                <w:sz w:val="18"/>
                <w:szCs w:val="18"/>
              </w:rPr>
              <w:t>1 x Port równoległy</w:t>
            </w:r>
            <w:r w:rsidRPr="00E20FF9">
              <w:rPr>
                <w:rFonts w:ascii="Calibri" w:hAnsi="Calibri" w:cs="Arial"/>
                <w:sz w:val="18"/>
                <w:szCs w:val="18"/>
              </w:rPr>
              <w:t>, 1</w:t>
            </w:r>
            <w:r w:rsidRPr="00E20FF9">
              <w:rPr>
                <w:rStyle w:val="ver8b"/>
                <w:rFonts w:ascii="Calibri" w:hAnsi="Calibri" w:cs="Arial"/>
                <w:sz w:val="18"/>
                <w:szCs w:val="18"/>
              </w:rPr>
              <w:t xml:space="preserve"> x serial (RS-232) z tyłu obudowy, 1 x port HDMI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pStyle w:val="Standard"/>
              <w:jc w:val="both"/>
              <w:rPr>
                <w:rFonts w:ascii="Calibri" w:hAnsi="Calibri" w:cs="Arial"/>
                <w:color w:val="222222"/>
                <w:sz w:val="18"/>
                <w:szCs w:val="18"/>
              </w:rPr>
            </w:pPr>
          </w:p>
        </w:tc>
      </w:tr>
      <w:tr w:rsidR="00E143F3" w:rsidRPr="00E20FF9" w:rsidTr="00E143F3">
        <w:trPr>
          <w:trHeight w:val="4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Minimum 24 miesiące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E143F3">
            <w:pPr>
              <w:rPr>
                <w:rFonts w:ascii="Calibri" w:hAnsi="Calibri"/>
                <w:szCs w:val="18"/>
              </w:rPr>
            </w:pPr>
          </w:p>
        </w:tc>
      </w:tr>
      <w:tr w:rsidR="00E143F3" w:rsidRPr="00E20FF9" w:rsidTr="00E143F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F3" w:rsidRPr="00E20FF9" w:rsidRDefault="00E143F3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F3" w:rsidRPr="00E20FF9" w:rsidRDefault="00E143F3" w:rsidP="00DA6879">
            <w:pPr>
              <w:rPr>
                <w:rFonts w:ascii="Calibri" w:hAnsi="Calibri"/>
                <w:szCs w:val="18"/>
              </w:rPr>
            </w:pPr>
          </w:p>
        </w:tc>
      </w:tr>
    </w:tbl>
    <w:p w:rsidR="00A15412" w:rsidRDefault="00A15412" w:rsidP="00BA03F4"/>
    <w:p w:rsidR="00E143F3" w:rsidRDefault="00E143F3" w:rsidP="00BA03F4"/>
    <w:p w:rsidR="00E143F3" w:rsidRPr="00E20FF9" w:rsidRDefault="00E143F3" w:rsidP="00E143F3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E143F3" w:rsidRPr="00E20FF9" w:rsidRDefault="00E143F3" w:rsidP="00E143F3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E143F3" w:rsidRPr="00E20FF9" w:rsidRDefault="00E143F3" w:rsidP="00E143F3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BA03F4" w:rsidRDefault="00BA03F4" w:rsidP="00BA03F4"/>
    <w:p w:rsidR="0037105F" w:rsidRDefault="0037105F" w:rsidP="00BA03F4"/>
    <w:p w:rsidR="00E143F3" w:rsidRDefault="00E143F3" w:rsidP="00E143F3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6: Komputer przenośny Nr 3 – 1 szt.</w:t>
      </w:r>
    </w:p>
    <w:p w:rsidR="00E143F3" w:rsidRPr="00A1082F" w:rsidRDefault="00E143F3" w:rsidP="00E143F3">
      <w:pPr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Komputer przenośny Nr 3 </w:t>
      </w:r>
      <w:r w:rsidRPr="00A1082F">
        <w:rPr>
          <w:rFonts w:ascii="Calibri" w:hAnsi="Calibri"/>
          <w:b/>
          <w:szCs w:val="18"/>
        </w:rPr>
        <w:t>– 1 szt. o parametrach technicznych nie gorszych niż:</w:t>
      </w:r>
    </w:p>
    <w:p w:rsidR="00E143F3" w:rsidRDefault="00E143F3" w:rsidP="00BA03F4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DA6879" w:rsidTr="00DA687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A6879" w:rsidRPr="00E20FF9" w:rsidRDefault="00DA6879" w:rsidP="00DA6879">
            <w:pPr>
              <w:jc w:val="center"/>
              <w:rPr>
                <w:rFonts w:ascii="Calibri" w:hAnsi="Calibri"/>
                <w:b/>
                <w:sz w:val="22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Producent...........................  Model......................................   Rok produkcji...............................</w:t>
            </w:r>
          </w:p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DA6879" w:rsidTr="00DA687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DA6879" w:rsidTr="00DA6879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879" w:rsidRDefault="00DA6879" w:rsidP="00DA6879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Nr 3 -  1 szt.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2800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Karta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graficzna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Dedykowana</w:t>
            </w:r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500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własna karty minimum 2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Dysk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twardy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8676EE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E" w:rsidRDefault="008676EE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E" w:rsidRDefault="008676EE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Dźwięk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E" w:rsidRDefault="008676EE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Wbudowane głośniki stereo,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E" w:rsidRDefault="008676EE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Porty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 x USB (w tym minimum 1 x USB 3.0)</w:t>
            </w:r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 x 1</w:t>
            </w:r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 czytnik kart pamięci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HD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Łączność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 10/100</w:t>
            </w:r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Bluetooth</w:t>
            </w:r>
            <w:proofErr w:type="spellEnd"/>
          </w:p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DA6879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 w:rsidRPr="00DA6879">
              <w:rPr>
                <w:rFonts w:ascii="Calibri" w:hAnsi="Calibri"/>
                <w:szCs w:val="18"/>
              </w:rPr>
              <w:t>DVD-Super</w:t>
            </w:r>
            <w:proofErr w:type="spellEnd"/>
            <w:r w:rsidRPr="00DA6879">
              <w:rPr>
                <w:rFonts w:ascii="Calibri" w:hAnsi="Calibri"/>
                <w:szCs w:val="18"/>
              </w:rPr>
              <w:t xml:space="preserve"> Multi DL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8676EE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E" w:rsidRDefault="008676EE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E" w:rsidRDefault="008676EE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Akumulator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E" w:rsidRPr="00DA6879" w:rsidRDefault="008676EE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Litowo-jonowy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E" w:rsidRDefault="008676EE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A6879" w:rsidTr="00DA6879">
        <w:trPr>
          <w:trHeight w:val="19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Windows</w:t>
            </w:r>
            <w:r w:rsidR="008676EE">
              <w:rPr>
                <w:rFonts w:ascii="Calibri" w:hAnsi="Calibri"/>
                <w:szCs w:val="18"/>
                <w:lang w:val="en-US"/>
              </w:rPr>
              <w:t xml:space="preserve"> 10 </w:t>
            </w:r>
            <w:proofErr w:type="spellStart"/>
            <w:r w:rsidR="008676EE">
              <w:rPr>
                <w:rFonts w:ascii="Calibri" w:hAnsi="Calibri"/>
                <w:szCs w:val="18"/>
                <w:lang w:val="en-US"/>
              </w:rPr>
              <w:t>lub</w:t>
            </w:r>
            <w:proofErr w:type="spellEnd"/>
            <w:r w:rsidR="008676EE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8676EE">
              <w:rPr>
                <w:rFonts w:ascii="Calibri" w:hAnsi="Calibri"/>
                <w:szCs w:val="18"/>
                <w:lang w:val="en-US"/>
              </w:rPr>
              <w:t>równoważny</w:t>
            </w:r>
            <w:proofErr w:type="spellEnd"/>
            <w:r w:rsidR="008676EE">
              <w:rPr>
                <w:rFonts w:ascii="Calibri" w:hAnsi="Calibri"/>
                <w:szCs w:val="18"/>
                <w:lang w:val="en-US"/>
              </w:rPr>
              <w:t xml:space="preserve">. System </w:t>
            </w:r>
            <w:proofErr w:type="spellStart"/>
            <w:r w:rsidR="008676EE">
              <w:rPr>
                <w:rFonts w:ascii="Calibri" w:hAnsi="Calibri"/>
                <w:szCs w:val="18"/>
                <w:lang w:val="en-US"/>
              </w:rPr>
              <w:t>równoważny</w:t>
            </w:r>
            <w:proofErr w:type="spellEnd"/>
            <w:r w:rsidR="008676EE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8676EE">
              <w:rPr>
                <w:rFonts w:ascii="Calibri" w:hAnsi="Calibri"/>
                <w:szCs w:val="18"/>
                <w:lang w:val="en-US"/>
              </w:rPr>
              <w:t>musi</w:t>
            </w:r>
            <w:proofErr w:type="spellEnd"/>
            <w:r w:rsidR="008676EE"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 w:rsidR="008676EE">
              <w:rPr>
                <w:rFonts w:ascii="Calibri" w:hAnsi="Calibri"/>
                <w:szCs w:val="18"/>
                <w:lang w:val="en-US"/>
              </w:rPr>
              <w:t>umożliwiać</w:t>
            </w:r>
            <w:proofErr w:type="spellEnd"/>
            <w:r w:rsidR="008676EE" w:rsidRPr="008676EE">
              <w:rPr>
                <w:rFonts w:ascii="Calibri" w:hAnsi="Calibri"/>
                <w:szCs w:val="18"/>
              </w:rPr>
              <w:t xml:space="preserve">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DA6879" w:rsidTr="00DA6879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9" w:rsidRDefault="00DA6879" w:rsidP="00DA68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DA6879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DA6879" w:rsidRDefault="00DA6879" w:rsidP="00DA6879"/>
    <w:p w:rsidR="00DA6879" w:rsidRDefault="00DA6879" w:rsidP="00DA6879"/>
    <w:p w:rsidR="00DA6879" w:rsidRDefault="00DA6879" w:rsidP="00DA6879"/>
    <w:p w:rsidR="00DA6879" w:rsidRDefault="00DA6879" w:rsidP="00DA6879"/>
    <w:p w:rsidR="00DA6879" w:rsidRDefault="00DA6879" w:rsidP="00DA6879"/>
    <w:p w:rsidR="00DA6879" w:rsidRPr="00E20FF9" w:rsidRDefault="00DA6879" w:rsidP="00DA6879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DA6879" w:rsidRPr="00E20FF9" w:rsidRDefault="00DA6879" w:rsidP="00DA6879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DA6879" w:rsidRPr="00E20FF9" w:rsidRDefault="00DA6879" w:rsidP="00DA6879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p w:rsidR="00E143F3" w:rsidRDefault="00E143F3" w:rsidP="00BA03F4"/>
    <w:p w:rsidR="00E143F3" w:rsidRDefault="00E143F3" w:rsidP="00BA03F4"/>
    <w:p w:rsidR="00E143F3" w:rsidRDefault="00E143F3" w:rsidP="00BA03F4"/>
    <w:p w:rsidR="00E143F3" w:rsidRDefault="00E143F3" w:rsidP="00BA03F4"/>
    <w:p w:rsidR="00E143F3" w:rsidRDefault="00E143F3" w:rsidP="00BA03F4"/>
    <w:p w:rsidR="00E143F3" w:rsidRDefault="00E143F3" w:rsidP="00BA03F4"/>
    <w:p w:rsidR="00E143F3" w:rsidRDefault="00E143F3" w:rsidP="00BA03F4"/>
    <w:sectPr w:rsidR="00E143F3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05" w:rsidRDefault="00C22905" w:rsidP="00E571D3">
      <w:r>
        <w:separator/>
      </w:r>
    </w:p>
  </w:endnote>
  <w:endnote w:type="continuationSeparator" w:id="0">
    <w:p w:rsidR="00C22905" w:rsidRDefault="00C22905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DA6879" w:rsidRDefault="00DA6879">
        <w:pPr>
          <w:pStyle w:val="Stopka"/>
          <w:jc w:val="right"/>
        </w:pPr>
        <w:fldSimple w:instr=" PAGE   \* MERGEFORMAT ">
          <w:r w:rsidR="008676EE">
            <w:rPr>
              <w:noProof/>
            </w:rPr>
            <w:t>7</w:t>
          </w:r>
        </w:fldSimple>
      </w:p>
    </w:sdtContent>
  </w:sdt>
  <w:p w:rsidR="00DA6879" w:rsidRDefault="00DA6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05" w:rsidRDefault="00C22905" w:rsidP="00E571D3">
      <w:r>
        <w:separator/>
      </w:r>
    </w:p>
  </w:footnote>
  <w:footnote w:type="continuationSeparator" w:id="0">
    <w:p w:rsidR="00C22905" w:rsidRDefault="00C22905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7EE1"/>
    <w:rsid w:val="000F67DB"/>
    <w:rsid w:val="00134E9F"/>
    <w:rsid w:val="00140060"/>
    <w:rsid w:val="00173523"/>
    <w:rsid w:val="00185633"/>
    <w:rsid w:val="00204BC0"/>
    <w:rsid w:val="002407FA"/>
    <w:rsid w:val="00242373"/>
    <w:rsid w:val="00242BCB"/>
    <w:rsid w:val="00255B6A"/>
    <w:rsid w:val="0027523B"/>
    <w:rsid w:val="002827DD"/>
    <w:rsid w:val="00295124"/>
    <w:rsid w:val="00330396"/>
    <w:rsid w:val="00350903"/>
    <w:rsid w:val="0037105F"/>
    <w:rsid w:val="0039684B"/>
    <w:rsid w:val="003F2321"/>
    <w:rsid w:val="003F77D7"/>
    <w:rsid w:val="00404B14"/>
    <w:rsid w:val="00435B64"/>
    <w:rsid w:val="00490D82"/>
    <w:rsid w:val="004A4FCB"/>
    <w:rsid w:val="0052501C"/>
    <w:rsid w:val="00531E66"/>
    <w:rsid w:val="0055285E"/>
    <w:rsid w:val="00587C6B"/>
    <w:rsid w:val="005A2F2A"/>
    <w:rsid w:val="005E28EC"/>
    <w:rsid w:val="005E51BE"/>
    <w:rsid w:val="006433D2"/>
    <w:rsid w:val="00693CDB"/>
    <w:rsid w:val="006A1403"/>
    <w:rsid w:val="006B0508"/>
    <w:rsid w:val="00741403"/>
    <w:rsid w:val="0074518B"/>
    <w:rsid w:val="007D5E0C"/>
    <w:rsid w:val="00802343"/>
    <w:rsid w:val="00807DED"/>
    <w:rsid w:val="00836791"/>
    <w:rsid w:val="00841C0B"/>
    <w:rsid w:val="00853607"/>
    <w:rsid w:val="00866AD5"/>
    <w:rsid w:val="008676EE"/>
    <w:rsid w:val="00872C30"/>
    <w:rsid w:val="00883C2C"/>
    <w:rsid w:val="008857D6"/>
    <w:rsid w:val="008A2489"/>
    <w:rsid w:val="008B02B8"/>
    <w:rsid w:val="008E756B"/>
    <w:rsid w:val="00945D2C"/>
    <w:rsid w:val="0099439E"/>
    <w:rsid w:val="009A7F75"/>
    <w:rsid w:val="009B6BB5"/>
    <w:rsid w:val="009C0E46"/>
    <w:rsid w:val="009E4A9A"/>
    <w:rsid w:val="00A1082F"/>
    <w:rsid w:val="00A15412"/>
    <w:rsid w:val="00A636F1"/>
    <w:rsid w:val="00A83EF3"/>
    <w:rsid w:val="00AC383E"/>
    <w:rsid w:val="00AE2997"/>
    <w:rsid w:val="00AE7D29"/>
    <w:rsid w:val="00AF2567"/>
    <w:rsid w:val="00B24A8B"/>
    <w:rsid w:val="00B3323A"/>
    <w:rsid w:val="00B704B9"/>
    <w:rsid w:val="00B949E3"/>
    <w:rsid w:val="00BA03F4"/>
    <w:rsid w:val="00C17D7D"/>
    <w:rsid w:val="00C22905"/>
    <w:rsid w:val="00C321C1"/>
    <w:rsid w:val="00C34024"/>
    <w:rsid w:val="00C86417"/>
    <w:rsid w:val="00CD535D"/>
    <w:rsid w:val="00D42DDB"/>
    <w:rsid w:val="00D60E1D"/>
    <w:rsid w:val="00DA6879"/>
    <w:rsid w:val="00E143F3"/>
    <w:rsid w:val="00E42FF8"/>
    <w:rsid w:val="00E54924"/>
    <w:rsid w:val="00E571D3"/>
    <w:rsid w:val="00E62F93"/>
    <w:rsid w:val="00E92201"/>
    <w:rsid w:val="00EB1317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35</cp:revision>
  <cp:lastPrinted>2016-06-02T11:29:00Z</cp:lastPrinted>
  <dcterms:created xsi:type="dcterms:W3CDTF">2016-03-04T10:15:00Z</dcterms:created>
  <dcterms:modified xsi:type="dcterms:W3CDTF">2016-08-10T12:16:00Z</dcterms:modified>
</cp:coreProperties>
</file>