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>
        <w:rPr>
          <w:rFonts w:ascii="Arial" w:hAnsi="Arial" w:cs="Arial"/>
          <w:b/>
          <w:sz w:val="22"/>
          <w:szCs w:val="22"/>
        </w:rPr>
        <w:t>DTI-</w:t>
      </w:r>
      <w:r w:rsidR="005E35CF">
        <w:rPr>
          <w:rFonts w:ascii="Arial" w:hAnsi="Arial" w:cs="Arial"/>
          <w:b/>
          <w:sz w:val="22"/>
          <w:szCs w:val="22"/>
        </w:rPr>
        <w:t>48/05/2016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b/>
          <w:sz w:val="22"/>
          <w:szCs w:val="22"/>
        </w:rPr>
      </w:pPr>
      <w:r w:rsidRPr="00767CA3">
        <w:rPr>
          <w:rFonts w:ascii="Arial" w:hAnsi="Arial" w:cs="Arial"/>
          <w:b/>
          <w:sz w:val="22"/>
          <w:szCs w:val="22"/>
        </w:rPr>
        <w:t xml:space="preserve">Określenie przedmiotu za pomocą kodów CPV: </w:t>
      </w:r>
    </w:p>
    <w:p w:rsidR="00767CA3" w:rsidRPr="00767CA3" w:rsidRDefault="00767CA3" w:rsidP="00767CA3">
      <w:pPr>
        <w:pStyle w:val="Akapitzlist"/>
        <w:spacing w:line="380" w:lineRule="exact"/>
        <w:ind w:left="360" w:right="-8"/>
        <w:rPr>
          <w:rFonts w:ascii="Arial" w:hAnsi="Arial" w:cs="Arial"/>
          <w:sz w:val="22"/>
          <w:szCs w:val="22"/>
        </w:rPr>
      </w:pPr>
      <w:r w:rsidRPr="00767CA3">
        <w:rPr>
          <w:rFonts w:ascii="Arial" w:hAnsi="Arial" w:cs="Arial"/>
          <w:sz w:val="22"/>
          <w:szCs w:val="22"/>
        </w:rPr>
        <w:t>45000000-7 Roboty budowlane,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E56756">
        <w:rPr>
          <w:rFonts w:ascii="Arial" w:hAnsi="Arial" w:cs="Arial"/>
          <w:sz w:val="22"/>
          <w:szCs w:val="22"/>
        </w:rPr>
        <w:t>od 01.08</w:t>
      </w:r>
      <w:r w:rsidR="00857084">
        <w:rPr>
          <w:rFonts w:ascii="Arial" w:hAnsi="Arial" w:cs="Arial"/>
          <w:sz w:val="22"/>
          <w:szCs w:val="22"/>
        </w:rPr>
        <w:t>.2016r. do 31.08.2016r.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</w:t>
      </w:r>
      <w:r w:rsidRPr="005C22E9">
        <w:rPr>
          <w:rFonts w:ascii="Arial" w:hAnsi="Arial" w:cs="Arial"/>
          <w:sz w:val="22"/>
          <w:szCs w:val="22"/>
        </w:rPr>
        <w:lastRenderedPageBreak/>
        <w:t xml:space="preserve">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>ywilnego). Wszystkie załączniki do 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67CA3" w:rsidRPr="00767CA3" w:rsidRDefault="00767CA3" w:rsidP="00767CA3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 należy dołączyć </w:t>
      </w:r>
      <w:r w:rsidRPr="006171CE">
        <w:rPr>
          <w:rFonts w:ascii="Arial" w:hAnsi="Arial" w:cs="Arial"/>
          <w:sz w:val="22"/>
          <w:szCs w:val="22"/>
        </w:rPr>
        <w:t>aktualne zaświadczenie właściwego naczelnika urzędu skarbowego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potwierdzającego, że Wykonawca nie  zalega  z  opłacaniem  podatków,  lub  zaświadczenia,  że  uzyskał  przewidziane  prawem  zwolnienie, odroczenie  lub  rozłożenie  na  raty  zaległych  płatności  lub  wstrzymanie  w  całości  wykonania  decyzji właściwego organu - wystawionego 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Pr="006171CE">
        <w:rPr>
          <w:rFonts w:ascii="Arial" w:hAnsi="Arial" w:cs="Arial"/>
          <w:sz w:val="22"/>
          <w:szCs w:val="22"/>
        </w:rPr>
        <w:t>3 miesiące przed upływem terminu składania ofert;</w:t>
      </w:r>
    </w:p>
    <w:p w:rsidR="00073F4A" w:rsidRDefault="00073F4A" w:rsidP="00073F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oferty należy dołączyć kopie uprawnień </w:t>
      </w:r>
      <w:r w:rsidRPr="00291A5A">
        <w:rPr>
          <w:rFonts w:ascii="Arial" w:hAnsi="Arial" w:cs="Arial"/>
          <w:sz w:val="22"/>
          <w:szCs w:val="22"/>
        </w:rPr>
        <w:t>osoby, która będzie pełnić funkcję kierownika budowy</w:t>
      </w:r>
      <w:r>
        <w:rPr>
          <w:rFonts w:ascii="Arial" w:hAnsi="Arial" w:cs="Arial"/>
          <w:sz w:val="22"/>
          <w:szCs w:val="22"/>
        </w:rPr>
        <w:t xml:space="preserve">. </w:t>
      </w:r>
      <w:r w:rsidRPr="00AD5056">
        <w:rPr>
          <w:rFonts w:ascii="Arial" w:hAnsi="Arial" w:cs="Arial"/>
          <w:sz w:val="22"/>
          <w:szCs w:val="22"/>
        </w:rPr>
        <w:t xml:space="preserve">Kierownik budowy powinien posiadać uprawnienia budowlane zgodnie z ustawą z dnia 07 lipca 1994r. Prawo budowlane (tekst jedn. Dz. U. z 2013 poz. 1409 ze zm.) oraz rozporządzeniem Ministra Infrastruktury i Rozwoju z dnia 11 września 2014r. w sprawie samodzielnych funkcji technicznych w budownictwie (tekst jednolity Dz. U z 2014r. poz. 1278) lub odpowiadające im ważne uprawnienia budowlane, które zostały wydane na podstawie wcześniej obowiązujących przepisów. </w:t>
      </w:r>
    </w:p>
    <w:p w:rsidR="003D61EE" w:rsidRPr="00F47D88" w:rsidRDefault="00073F4A" w:rsidP="00BF2831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należy dołączyć oraz kopie dokumentów poświadczających uprawnienia do wykonywania funkcji kierownika budowy na obiektach wpisanych do rejestru zabytków </w:t>
      </w:r>
      <w:r w:rsidR="00560A00">
        <w:rPr>
          <w:rFonts w:ascii="Arial" w:hAnsi="Arial" w:cs="Arial"/>
          <w:sz w:val="22"/>
          <w:szCs w:val="22"/>
        </w:rPr>
        <w:t xml:space="preserve">(zgodnie z zapisami zawartymi </w:t>
      </w:r>
      <w:r w:rsidR="00560A00" w:rsidRPr="00560A00">
        <w:rPr>
          <w:rFonts w:ascii="Arial" w:hAnsi="Arial" w:cs="Arial"/>
          <w:sz w:val="22"/>
          <w:szCs w:val="22"/>
        </w:rPr>
        <w:t xml:space="preserve">w </w:t>
      </w:r>
      <w:r w:rsidR="003D61EE">
        <w:rPr>
          <w:rFonts w:ascii="Arial" w:hAnsi="Arial" w:cs="Arial"/>
          <w:sz w:val="22"/>
          <w:szCs w:val="22"/>
        </w:rPr>
        <w:t xml:space="preserve">Rozporządzeniu Ministra Kultury i Dziedzictwa Narodowego z dnia 27 lipca 2011r. </w:t>
      </w:r>
      <w:r w:rsidR="00560A00" w:rsidRPr="00560A00">
        <w:rPr>
          <w:rFonts w:ascii="Arial" w:hAnsi="Arial" w:cs="Arial"/>
          <w:iCs/>
          <w:sz w:val="22"/>
          <w:szCs w:val="22"/>
        </w:rPr>
        <w:t>Dz. U. Nr 165,poz. 987</w:t>
      </w:r>
      <w:r w:rsidR="003D61EE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="003D61EE">
        <w:rPr>
          <w:rFonts w:ascii="Arial" w:hAnsi="Arial" w:cs="Arial"/>
          <w:iCs/>
          <w:sz w:val="22"/>
          <w:szCs w:val="22"/>
        </w:rPr>
        <w:t>późn</w:t>
      </w:r>
      <w:proofErr w:type="spellEnd"/>
      <w:r w:rsidR="003D61EE">
        <w:rPr>
          <w:rFonts w:ascii="Arial" w:hAnsi="Arial" w:cs="Arial"/>
          <w:iCs/>
          <w:sz w:val="22"/>
          <w:szCs w:val="22"/>
        </w:rPr>
        <w:t>. zm.</w:t>
      </w:r>
      <w:r w:rsidR="00560A00" w:rsidRPr="00560A00">
        <w:rPr>
          <w:rFonts w:ascii="Arial" w:hAnsi="Arial" w:cs="Arial"/>
          <w:iCs/>
          <w:sz w:val="22"/>
          <w:szCs w:val="22"/>
        </w:rPr>
        <w:t>)</w:t>
      </w:r>
      <w:r w:rsidR="003D61EE">
        <w:rPr>
          <w:rFonts w:ascii="Arial" w:hAnsi="Arial" w:cs="Arial"/>
          <w:iCs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5E35CF" w:rsidRDefault="005E35CF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 w:rsidRPr="000B58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Remont gzymsów i balkonów budynku Instytutu Pedagogiki”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E56756">
        <w:rPr>
          <w:rFonts w:ascii="Arial" w:hAnsi="Arial" w:cs="Arial"/>
          <w:b/>
          <w:sz w:val="22"/>
          <w:szCs w:val="22"/>
        </w:rPr>
        <w:t>15.07</w:t>
      </w:r>
      <w:r w:rsidR="00857084">
        <w:rPr>
          <w:rFonts w:ascii="Arial" w:hAnsi="Arial" w:cs="Arial"/>
          <w:b/>
          <w:sz w:val="22"/>
          <w:szCs w:val="22"/>
        </w:rPr>
        <w:t>.2016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50804">
        <w:rPr>
          <w:b/>
        </w:rPr>
        <w:t>1</w:t>
      </w:r>
      <w:r w:rsidR="00857084">
        <w:rPr>
          <w:b/>
        </w:rPr>
        <w:t>0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767CA3" w:rsidRPr="005C22E9" w:rsidRDefault="00767CA3" w:rsidP="00767CA3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1A3551">
        <w:rPr>
          <w:rFonts w:ascii="Arial" w:hAnsi="Arial" w:cs="Arial"/>
          <w:sz w:val="22"/>
          <w:szCs w:val="22"/>
        </w:rPr>
        <w:t>konawca może złożyć</w:t>
      </w:r>
      <w:r>
        <w:rPr>
          <w:rFonts w:ascii="Arial" w:hAnsi="Arial" w:cs="Arial"/>
          <w:sz w:val="22"/>
          <w:szCs w:val="22"/>
        </w:rPr>
        <w:t xml:space="preserve"> </w:t>
      </w:r>
      <w:r w:rsidRPr="001A3551">
        <w:rPr>
          <w:rFonts w:ascii="Arial" w:hAnsi="Arial" w:cs="Arial"/>
          <w:sz w:val="22"/>
          <w:szCs w:val="22"/>
        </w:rPr>
        <w:t>w prowadzonym postępowaniu wyłącznie jedną</w:t>
      </w:r>
      <w:r>
        <w:rPr>
          <w:rFonts w:ascii="Arial" w:hAnsi="Arial" w:cs="Arial"/>
          <w:sz w:val="22"/>
          <w:szCs w:val="22"/>
        </w:rPr>
        <w:t xml:space="preserve"> o</w:t>
      </w:r>
      <w:r w:rsidRPr="001A3551">
        <w:rPr>
          <w:rFonts w:ascii="Arial" w:hAnsi="Arial" w:cs="Arial"/>
          <w:sz w:val="22"/>
          <w:szCs w:val="22"/>
        </w:rPr>
        <w:t>fertę.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lastRenderedPageBreak/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56756">
        <w:rPr>
          <w:rFonts w:ascii="Arial" w:hAnsi="Arial" w:cs="Arial"/>
          <w:b/>
          <w:sz w:val="22"/>
          <w:szCs w:val="22"/>
        </w:rPr>
        <w:t>15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E56756">
        <w:rPr>
          <w:rFonts w:ascii="Arial" w:hAnsi="Arial" w:cs="Arial"/>
          <w:b/>
          <w:sz w:val="22"/>
          <w:szCs w:val="22"/>
        </w:rPr>
        <w:t>07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A467B7" w:rsidRPr="00857084">
        <w:rPr>
          <w:rFonts w:ascii="Arial" w:hAnsi="Arial" w:cs="Arial"/>
          <w:b/>
          <w:sz w:val="22"/>
          <w:szCs w:val="22"/>
        </w:rPr>
        <w:t>2</w:t>
      </w:r>
      <w:r w:rsidR="005E35CF" w:rsidRPr="00857084">
        <w:rPr>
          <w:rFonts w:ascii="Arial" w:hAnsi="Arial" w:cs="Arial"/>
          <w:b/>
          <w:sz w:val="22"/>
          <w:szCs w:val="22"/>
        </w:rPr>
        <w:t>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5E35CF">
        <w:rPr>
          <w:b/>
        </w:rPr>
        <w:t>10</w:t>
      </w:r>
      <w:r w:rsidR="005E35CF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E56756">
        <w:rPr>
          <w:rFonts w:ascii="Arial" w:hAnsi="Arial" w:cs="Arial"/>
          <w:b/>
          <w:sz w:val="22"/>
          <w:szCs w:val="22"/>
        </w:rPr>
        <w:t>15</w:t>
      </w:r>
      <w:r w:rsidR="00A26528" w:rsidRPr="00857084">
        <w:rPr>
          <w:rFonts w:ascii="Arial" w:hAnsi="Arial" w:cs="Arial"/>
          <w:b/>
          <w:sz w:val="22"/>
          <w:szCs w:val="22"/>
        </w:rPr>
        <w:t>.</w:t>
      </w:r>
      <w:r w:rsidR="00E56756">
        <w:rPr>
          <w:rFonts w:ascii="Arial" w:hAnsi="Arial" w:cs="Arial"/>
          <w:b/>
          <w:sz w:val="22"/>
          <w:szCs w:val="22"/>
        </w:rPr>
        <w:t>07</w:t>
      </w:r>
      <w:r w:rsidR="009E0D2E" w:rsidRPr="00857084">
        <w:rPr>
          <w:rFonts w:ascii="Arial" w:hAnsi="Arial" w:cs="Arial"/>
          <w:b/>
          <w:sz w:val="22"/>
          <w:szCs w:val="22"/>
        </w:rPr>
        <w:t>.</w:t>
      </w:r>
      <w:r w:rsidR="005E35CF" w:rsidRPr="00857084">
        <w:rPr>
          <w:rFonts w:ascii="Arial" w:hAnsi="Arial" w:cs="Arial"/>
          <w:b/>
          <w:sz w:val="22"/>
          <w:szCs w:val="22"/>
        </w:rPr>
        <w:t>2016</w:t>
      </w:r>
      <w:r w:rsidR="009814E0" w:rsidRPr="00857084">
        <w:rPr>
          <w:rFonts w:ascii="Arial" w:hAnsi="Arial" w:cs="Arial"/>
          <w:b/>
          <w:sz w:val="22"/>
          <w:szCs w:val="22"/>
        </w:rPr>
        <w:t>r.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50804">
        <w:rPr>
          <w:b/>
        </w:rPr>
        <w:t>1</w:t>
      </w:r>
      <w:r w:rsidR="005E35CF">
        <w:rPr>
          <w:b/>
        </w:rPr>
        <w:t>0</w:t>
      </w:r>
      <w:r w:rsidR="005E35CF">
        <w:rPr>
          <w:b/>
          <w:vertAlign w:val="superscript"/>
        </w:rPr>
        <w:t>15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140A62" w:rsidRPr="00C43A89" w:rsidRDefault="003674EB" w:rsidP="00C43A89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5E35CF" w:rsidRDefault="005E35CF" w:rsidP="005E35CF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>1. Kryterium wyboru oferty jest najniższa cena</w:t>
      </w:r>
      <w:r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5E35CF" w:rsidRDefault="005E35CF" w:rsidP="005E35CF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wszystkie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E35CF" w:rsidRDefault="001626AD" w:rsidP="005E35CF">
      <w:pPr>
        <w:tabs>
          <w:tab w:val="left" w:pos="142"/>
        </w:tabs>
        <w:spacing w:line="360" w:lineRule="auto"/>
        <w:ind w:left="142"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5E35CF" w:rsidRPr="000B5899">
        <w:rPr>
          <w:rFonts w:ascii="Arial" w:hAnsi="Arial" w:cs="Arial"/>
          <w:b/>
          <w:sz w:val="22"/>
          <w:szCs w:val="22"/>
        </w:rPr>
        <w:t>„</w:t>
      </w:r>
      <w:r w:rsidR="005E35CF">
        <w:rPr>
          <w:rFonts w:ascii="Arial" w:hAnsi="Arial" w:cs="Arial"/>
          <w:b/>
          <w:sz w:val="22"/>
          <w:szCs w:val="22"/>
        </w:rPr>
        <w:t xml:space="preserve">Remont gzymsów i balkonów budynku Instytutu Pedagogiki”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E56756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01.08</w:t>
      </w:r>
      <w:r w:rsidR="00857084">
        <w:rPr>
          <w:rFonts w:ascii="Arial" w:hAnsi="Arial" w:cs="Arial"/>
          <w:sz w:val="22"/>
          <w:szCs w:val="22"/>
        </w:rPr>
        <w:t>.2016r. do 31.08.2016r.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lastRenderedPageBreak/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212629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4E5DB2" w:rsidRPr="00D9238D" w:rsidRDefault="004E5DB2" w:rsidP="004E5DB2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4E5DB2" w:rsidRDefault="004E5DB2" w:rsidP="004E5DB2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4E5DB2" w:rsidRDefault="004E5DB2" w:rsidP="004E5DB2">
      <w:pPr>
        <w:jc w:val="both"/>
      </w:pPr>
      <w:r>
        <w:t xml:space="preserve">zwanym w treści umowy „Zamawiającym”, </w:t>
      </w:r>
    </w:p>
    <w:p w:rsidR="004E5DB2" w:rsidRDefault="004E5DB2" w:rsidP="004E5DB2">
      <w:pPr>
        <w:jc w:val="both"/>
      </w:pPr>
      <w:r w:rsidRPr="00787D30">
        <w:t xml:space="preserve">reprezentowanym przez: </w:t>
      </w:r>
    </w:p>
    <w:p w:rsidR="004E5DB2" w:rsidRPr="00787D30" w:rsidRDefault="004E5DB2" w:rsidP="004E5DB2">
      <w:pPr>
        <w:jc w:val="both"/>
      </w:pPr>
    </w:p>
    <w:p w:rsidR="004E5DB2" w:rsidRDefault="004E5DB2" w:rsidP="004E5DB2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4E5DB2" w:rsidRPr="00787D30" w:rsidRDefault="004E5DB2" w:rsidP="004E5DB2">
      <w:pPr>
        <w:jc w:val="both"/>
        <w:rPr>
          <w:rFonts w:cs="Arial"/>
          <w:b/>
        </w:rPr>
      </w:pPr>
    </w:p>
    <w:p w:rsidR="004E5DB2" w:rsidRDefault="004E5DB2" w:rsidP="004E5DB2">
      <w:pPr>
        <w:jc w:val="both"/>
      </w:pPr>
      <w:r>
        <w:t xml:space="preserve">przy kontrasygnacie Kwestora UMCS </w:t>
      </w:r>
    </w:p>
    <w:p w:rsidR="004E5DB2" w:rsidRDefault="004E5DB2" w:rsidP="004E5DB2">
      <w:pPr>
        <w:jc w:val="both"/>
      </w:pPr>
      <w:r>
        <w:t xml:space="preserve">a </w:t>
      </w:r>
    </w:p>
    <w:p w:rsidR="004E5DB2" w:rsidRDefault="004E5DB2" w:rsidP="004E5DB2">
      <w:pPr>
        <w:jc w:val="both"/>
      </w:pPr>
      <w:r>
        <w:t xml:space="preserve">………………………….. </w:t>
      </w:r>
    </w:p>
    <w:p w:rsidR="004E5DB2" w:rsidRDefault="004E5DB2" w:rsidP="004E5DB2">
      <w:pPr>
        <w:jc w:val="both"/>
      </w:pPr>
      <w:r>
        <w:t xml:space="preserve">zwanym dalej w treści umowy "Wykonawcą", a łącznie stronami. </w:t>
      </w:r>
    </w:p>
    <w:p w:rsidR="004E5DB2" w:rsidRDefault="004E5DB2" w:rsidP="004E5DB2">
      <w:pPr>
        <w:jc w:val="both"/>
      </w:pPr>
    </w:p>
    <w:p w:rsidR="004E5DB2" w:rsidRDefault="004E5DB2" w:rsidP="004E5DB2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1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Przedmiot umowy</w:t>
      </w:r>
    </w:p>
    <w:p w:rsidR="004E5DB2" w:rsidRDefault="004E5DB2" w:rsidP="004E5DB2">
      <w:pPr>
        <w:jc w:val="both"/>
      </w:pPr>
      <w:r>
        <w:t xml:space="preserve">1.  Przedmiotem zamówienia i niniejszej umowy jest: </w:t>
      </w:r>
    </w:p>
    <w:p w:rsidR="00B65A93" w:rsidRPr="00B65A93" w:rsidRDefault="00B65A93" w:rsidP="00B65A93">
      <w:pPr>
        <w:tabs>
          <w:tab w:val="left" w:pos="0"/>
        </w:tabs>
        <w:spacing w:line="360" w:lineRule="auto"/>
        <w:ind w:right="-8" w:firstLine="11"/>
        <w:jc w:val="both"/>
        <w:rPr>
          <w:b/>
        </w:rPr>
      </w:pPr>
      <w:r w:rsidRPr="00B65A93">
        <w:rPr>
          <w:b/>
        </w:rPr>
        <w:t>„Remont gzymsów i balkonów budynku Instytutu Pedagogiki”</w:t>
      </w:r>
    </w:p>
    <w:p w:rsidR="004E5DB2" w:rsidRDefault="004E5DB2" w:rsidP="004E5DB2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4E5DB2" w:rsidRDefault="004E5DB2" w:rsidP="004E5DB2">
      <w:pPr>
        <w:jc w:val="both"/>
      </w:pP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§ 2</w:t>
      </w:r>
    </w:p>
    <w:p w:rsidR="004E5DB2" w:rsidRPr="00D179C5" w:rsidRDefault="004E5DB2" w:rsidP="004E5DB2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4E5DB2" w:rsidRDefault="004E5DB2" w:rsidP="004E5DB2">
      <w:pPr>
        <w:jc w:val="both"/>
      </w:pPr>
      <w:r>
        <w:t xml:space="preserve">1. Do obowiązków Wykonawcy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uszkodzenie  lub  zniszczenie, Wykonawca  na swój koszt naprawi lub odtworzy uszkodzoną własność,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Nr 92, poz. 881 ze </w:t>
      </w:r>
      <w:proofErr w:type="spellStart"/>
      <w:r>
        <w:t>późn</w:t>
      </w:r>
      <w:proofErr w:type="spellEnd"/>
      <w:r>
        <w:t xml:space="preserve">. zmianami) oraz zgodnie z art. 10 ustawy z dnia 7 lipca 1994 r. Prawo budowlane (tekst jedn. – Dz. U. z 2013 r., poz. 1409 ze zmianami),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1232 ze zmianami), ustawy z dnia 14 grudnia 2012r. o odpadach (Dz. U. z 2013 r., poz. 21),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12) prowadzenie prac w taki sposób i w takich godzinach by prace przebiegały w sposób jak najmniej uciążliwy dla użytkowników budynku, gdyż prace prowadzone będą w czynnym budynku,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13) zgłoszenie przedmiotu umowy do odbioru i zapewnienie usunięcia stwierdzonych podczas odbioru wad,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14) dokonywanie bezpłatnych napraw w okresie rękojmi za wady i gwarancji jakości,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15) objęcie  funkcji  Kierownika  Budowy prze osobę posiadającą właściwe uprawnienia</w:t>
      </w:r>
    </w:p>
    <w:p w:rsidR="00B65A93" w:rsidRDefault="00857084" w:rsidP="004E5DB2">
      <w:pPr>
        <w:tabs>
          <w:tab w:val="left" w:pos="567"/>
        </w:tabs>
        <w:ind w:left="567"/>
        <w:jc w:val="both"/>
      </w:pPr>
      <w:r>
        <w:t>16) z</w:t>
      </w:r>
      <w:r w:rsidR="00B65A93">
        <w:t>ajęcie pasa drogowego</w:t>
      </w:r>
    </w:p>
    <w:p w:rsidR="004E5DB2" w:rsidRDefault="004E5DB2" w:rsidP="004E5DB2">
      <w:pPr>
        <w:jc w:val="both"/>
      </w:pPr>
      <w:r>
        <w:t xml:space="preserve">2. Do obowiązków Zamawiającego należy: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3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4E5DB2" w:rsidRDefault="004E5DB2" w:rsidP="004E5DB2">
      <w:pPr>
        <w:jc w:val="both"/>
      </w:pPr>
      <w:r>
        <w:t xml:space="preserve">1.  Wykonawca zobowiązuje się wykonać przedmiot umowy w okresie: </w:t>
      </w:r>
    </w:p>
    <w:p w:rsidR="004E5DB2" w:rsidRDefault="004E5DB2" w:rsidP="004E5DB2">
      <w:pPr>
        <w:jc w:val="both"/>
      </w:pPr>
      <w:r>
        <w:t xml:space="preserve">od </w:t>
      </w:r>
      <w:r w:rsidR="00E56756">
        <w:rPr>
          <w:rFonts w:ascii="Arial" w:hAnsi="Arial" w:cs="Arial"/>
          <w:sz w:val="22"/>
          <w:szCs w:val="22"/>
        </w:rPr>
        <w:t>01.08</w:t>
      </w:r>
      <w:r w:rsidR="00857084">
        <w:rPr>
          <w:rFonts w:ascii="Arial" w:hAnsi="Arial" w:cs="Arial"/>
          <w:sz w:val="22"/>
          <w:szCs w:val="22"/>
        </w:rPr>
        <w:t>.2016r do 31.08.2016r.</w:t>
      </w:r>
      <w:r w:rsidR="00857084" w:rsidRPr="00AE20BA"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z zastrzeżeniem ust. 2. </w:t>
      </w:r>
    </w:p>
    <w:p w:rsidR="004E5DB2" w:rsidRDefault="004E5DB2" w:rsidP="004E5DB2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4E5DB2" w:rsidRDefault="004E5DB2" w:rsidP="004E5DB2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4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4E5DB2" w:rsidRDefault="004E5DB2" w:rsidP="004E5DB2">
      <w:pPr>
        <w:jc w:val="both"/>
      </w:pPr>
      <w:r>
        <w:t xml:space="preserve">1.  Całkowita cena wykonania przedmiotu umowy ma charakter ryczałtowy i wynosi: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4E5DB2" w:rsidRDefault="004E5DB2" w:rsidP="004E5DB2">
      <w:pPr>
        <w:jc w:val="both"/>
      </w:pPr>
      <w:r>
        <w:t xml:space="preserve">2.  Wynagrodzenie  Wykonawcy  określone  w  ust.  1  </w:t>
      </w:r>
      <w:proofErr w:type="spellStart"/>
      <w:r>
        <w:t>pkt</w:t>
      </w:r>
      <w:proofErr w:type="spellEnd"/>
      <w:r>
        <w:t xml:space="preserve">  3  będzie  wypłacone  po  wykonaniu  </w:t>
      </w:r>
      <w:r>
        <w:br/>
        <w:t xml:space="preserve">i  odbiorze  przez Zamawiającego przedmiotu umowy. </w:t>
      </w:r>
    </w:p>
    <w:p w:rsidR="004E5DB2" w:rsidRDefault="004E5DB2" w:rsidP="004E5DB2">
      <w:pPr>
        <w:jc w:val="both"/>
      </w:pPr>
      <w:r>
        <w:lastRenderedPageBreak/>
        <w:t xml:space="preserve">3.  Całkowita cena obejmuje wszystkie koszty i opłaty, jakie powstaną w związku z wykonaniem umowy. </w:t>
      </w:r>
    </w:p>
    <w:p w:rsidR="004E5DB2" w:rsidRDefault="004E5DB2" w:rsidP="004E5DB2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4E5DB2" w:rsidRDefault="004E5DB2" w:rsidP="004E5DB2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4E5DB2" w:rsidRDefault="004E5DB2" w:rsidP="004E5DB2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4E5DB2" w:rsidRDefault="004E5DB2" w:rsidP="004E5DB2">
      <w:pPr>
        <w:jc w:val="both"/>
      </w:pPr>
      <w:r>
        <w:t xml:space="preserve">7.  Faktury za prace stanowiące przedmiot umowy będą płatne przelewem na konto wskazane przez Wykonawcę na fakturze. </w:t>
      </w:r>
    </w:p>
    <w:p w:rsidR="004E5DB2" w:rsidRDefault="004E5DB2" w:rsidP="004E5DB2">
      <w:pPr>
        <w:jc w:val="both"/>
      </w:pPr>
      <w:r>
        <w:t xml:space="preserve">8.  Zamawiający nie przewiduje rozliczeń częściowych. </w:t>
      </w:r>
    </w:p>
    <w:p w:rsidR="004E5DB2" w:rsidRDefault="004E5DB2" w:rsidP="004E5DB2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4E5DB2" w:rsidRDefault="004E5DB2" w:rsidP="004E5DB2">
      <w:pPr>
        <w:jc w:val="both"/>
      </w:pPr>
      <w:r>
        <w:t xml:space="preserve">10.  W sytuacji, gdy materiały budowlane określone w ofercie,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5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Podwykonawstwo</w:t>
      </w:r>
    </w:p>
    <w:p w:rsidR="004E5DB2" w:rsidRDefault="004E5DB2" w:rsidP="004E5DB2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4E5DB2" w:rsidRDefault="004E5DB2" w:rsidP="004E5DB2">
      <w:pPr>
        <w:jc w:val="both"/>
      </w:pPr>
      <w:r>
        <w:t xml:space="preserve">2.  Do zawarcia przez Wykonawcę umowy o roboty budowlane z podwykonawcą jest wymagana zgoda Zamawiającego. </w:t>
      </w:r>
    </w:p>
    <w:p w:rsidR="004E5DB2" w:rsidRDefault="004E5DB2" w:rsidP="004E5DB2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4E5DB2" w:rsidRDefault="004E5DB2" w:rsidP="004E5DB2">
      <w:pPr>
        <w:jc w:val="both"/>
      </w:pPr>
      <w:r>
        <w:t xml:space="preserve">4.  Do zawarcia przez podwykonawcę umowy z dalszym podwykonawcą jest wymagana zgoda </w:t>
      </w:r>
      <w:r w:rsidR="00F54D73">
        <w:t>Zamawiającego i W</w:t>
      </w:r>
      <w:r>
        <w:t xml:space="preserve">ykonawcy. </w:t>
      </w:r>
    </w:p>
    <w:p w:rsidR="004E5DB2" w:rsidRDefault="004E5DB2" w:rsidP="004E5DB2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4E5DB2" w:rsidRDefault="004E5DB2" w:rsidP="004E5DB2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4E5DB2" w:rsidRDefault="004E5DB2" w:rsidP="004E5DB2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4E5DB2" w:rsidRDefault="004E5DB2" w:rsidP="004E5DB2">
      <w:pPr>
        <w:jc w:val="both"/>
      </w:pPr>
      <w:r>
        <w:lastRenderedPageBreak/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4E5DB2" w:rsidRDefault="004E5DB2" w:rsidP="004E5DB2">
      <w:pPr>
        <w:jc w:val="both"/>
      </w:pP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§ 6</w:t>
      </w:r>
    </w:p>
    <w:p w:rsidR="004E5DB2" w:rsidRPr="00787D30" w:rsidRDefault="004E5DB2" w:rsidP="004E5DB2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4E5DB2" w:rsidRDefault="004E5DB2" w:rsidP="004E5DB2">
      <w:pPr>
        <w:jc w:val="both"/>
      </w:pPr>
      <w:r>
        <w:t xml:space="preserve">1.  Osobami odpowiedzialnymi za prawidłową realizację umowy są: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4E5DB2" w:rsidRDefault="004E5DB2" w:rsidP="004E5DB2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4E5DB2" w:rsidRDefault="004E5DB2" w:rsidP="004E5DB2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7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4E5DB2" w:rsidRDefault="004E5DB2" w:rsidP="004E5DB2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4E5DB2" w:rsidRDefault="004E5DB2" w:rsidP="004E5DB2">
      <w:pPr>
        <w:jc w:val="both"/>
      </w:pPr>
      <w:r>
        <w:t xml:space="preserve">2.  Okres gwarancji ustala się na </w:t>
      </w:r>
      <w:r w:rsidR="00D42B8E" w:rsidRPr="00D42B8E">
        <w:t>24</w:t>
      </w:r>
      <w:r w:rsidR="00D42B8E">
        <w:t xml:space="preserve"> miesiące</w:t>
      </w:r>
      <w:r>
        <w:t xml:space="preserve"> licząc od daty odbioru końcowego. </w:t>
      </w:r>
    </w:p>
    <w:p w:rsidR="004E5DB2" w:rsidRDefault="004E5DB2" w:rsidP="004E5DB2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4E5DB2" w:rsidRDefault="004E5DB2" w:rsidP="004E5DB2">
      <w:pPr>
        <w:jc w:val="both"/>
      </w:pPr>
      <w:r>
        <w:t xml:space="preserve">4.  W przypadku stwierdzenia przy odbiorze usterek – gwarancja biegnie od daty usunięcia tych usterek. </w:t>
      </w:r>
    </w:p>
    <w:p w:rsidR="004E5DB2" w:rsidRDefault="004E5DB2" w:rsidP="004E5DB2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4E5DB2" w:rsidRDefault="004E5DB2" w:rsidP="004E5DB2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4E5DB2" w:rsidRDefault="004E5DB2" w:rsidP="004E5DB2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4E5DB2" w:rsidRDefault="004E5DB2" w:rsidP="004E5DB2">
      <w:pPr>
        <w:jc w:val="both"/>
      </w:pP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§ 8</w:t>
      </w:r>
    </w:p>
    <w:p w:rsidR="004E5DB2" w:rsidRPr="00B07BBE" w:rsidRDefault="004E5DB2" w:rsidP="004E5DB2">
      <w:pPr>
        <w:jc w:val="center"/>
        <w:rPr>
          <w:b/>
        </w:rPr>
      </w:pPr>
      <w:r w:rsidRPr="00B07BBE">
        <w:rPr>
          <w:b/>
        </w:rPr>
        <w:t>Kary umowne</w:t>
      </w:r>
    </w:p>
    <w:p w:rsidR="004E5DB2" w:rsidRDefault="004E5DB2" w:rsidP="004E5DB2">
      <w:pPr>
        <w:jc w:val="both"/>
      </w:pPr>
      <w:r>
        <w:t xml:space="preserve">1.  Wykonawca zapłaci Zamawiającemu karę umowną: </w:t>
      </w:r>
    </w:p>
    <w:p w:rsidR="004E5DB2" w:rsidRDefault="004E5DB2" w:rsidP="004E5DB2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4E5DB2" w:rsidRDefault="004E5DB2" w:rsidP="004E5DB2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4E5DB2" w:rsidRDefault="004E5DB2" w:rsidP="004E5DB2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4E5DB2" w:rsidRDefault="004E5DB2" w:rsidP="004E5DB2">
      <w:pPr>
        <w:jc w:val="both"/>
      </w:pPr>
      <w:r>
        <w:t xml:space="preserve">2.  Wykonawca w przypadku realizacji zamówienia przy udziale Podwykonawców zapłaci Zamawiającemu karę umowną: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lastRenderedPageBreak/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4E5DB2" w:rsidRDefault="004E5DB2" w:rsidP="004E5DB2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4E5DB2" w:rsidRDefault="004E5DB2" w:rsidP="004E5DB2">
      <w:pPr>
        <w:jc w:val="both"/>
      </w:pPr>
      <w:r>
        <w:t>3.  Wykonawca wyraża zgodę na potrącenie kar umownych z przysługującego mu wynagrodzenia</w:t>
      </w:r>
      <w:r w:rsidR="00F54D73">
        <w:t xml:space="preserve"> po uprzednim wystawieniu noty obciążeniowej</w:t>
      </w:r>
      <w:r>
        <w:t xml:space="preserve">. </w:t>
      </w:r>
    </w:p>
    <w:p w:rsidR="004E5DB2" w:rsidRDefault="004E5DB2" w:rsidP="004E5DB2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4E5DB2" w:rsidRDefault="004E5DB2" w:rsidP="004E5DB2">
      <w:pPr>
        <w:jc w:val="both"/>
      </w:pPr>
      <w:r>
        <w:t xml:space="preserve">5.  Zamawiający może usunąć, w zastępstwie Wykonawcy i na jego koszt, wady nieusunięte w wyznaczonym terminie.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10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4E5DB2" w:rsidRDefault="004E5DB2" w:rsidP="004E5DB2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2.  Odstąpienie od umowy wymaga formy pisemnej. </w:t>
      </w:r>
    </w:p>
    <w:p w:rsidR="004E5DB2" w:rsidRDefault="004E5DB2" w:rsidP="004E5DB2">
      <w:pPr>
        <w:jc w:val="both"/>
      </w:pPr>
      <w:r>
        <w:t xml:space="preserve">3.  Zamawiający może odstąpić od umowy również w następujących przypadkach: </w:t>
      </w:r>
    </w:p>
    <w:p w:rsidR="004E5DB2" w:rsidRDefault="004E5DB2" w:rsidP="004E5DB2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4E5DB2" w:rsidRDefault="004E5DB2" w:rsidP="004E5DB2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4E5DB2" w:rsidRDefault="004E5DB2" w:rsidP="004E5DB2">
      <w:pPr>
        <w:ind w:left="709"/>
        <w:jc w:val="both"/>
      </w:pPr>
      <w:r>
        <w:t>3) Wykonawca wykonuje umowę niezgodnie z jej warunkami.</w:t>
      </w:r>
    </w:p>
    <w:p w:rsidR="004E5DB2" w:rsidRDefault="004E5DB2" w:rsidP="004E5DB2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11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4E5DB2" w:rsidRDefault="004E5DB2" w:rsidP="004E5DB2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4E5DB2" w:rsidRDefault="004E5DB2" w:rsidP="004E5DB2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4E5DB2" w:rsidRDefault="004E5DB2" w:rsidP="004E5DB2">
      <w:pPr>
        <w:jc w:val="both"/>
      </w:pPr>
      <w:r>
        <w:t xml:space="preserve">3.  Zmiany postanowień niniejszej umowy wymagają formy pisemnej pod rygorem nieważności. </w:t>
      </w:r>
    </w:p>
    <w:p w:rsidR="004E5DB2" w:rsidRDefault="004E5DB2" w:rsidP="004E5DB2">
      <w:pPr>
        <w:jc w:val="both"/>
      </w:pPr>
      <w:r>
        <w:t xml:space="preserve">4.  W sprawach nieuregulowanych niniejszą umową mają zastosowanie przepisy ustaw: </w:t>
      </w:r>
    </w:p>
    <w:p w:rsidR="004E5DB2" w:rsidRDefault="004E5DB2" w:rsidP="004E5DB2">
      <w:pPr>
        <w:ind w:left="567"/>
        <w:jc w:val="both"/>
      </w:pPr>
      <w:r>
        <w:t xml:space="preserve">1)  Prawo budowlane; </w:t>
      </w:r>
    </w:p>
    <w:p w:rsidR="004E5DB2" w:rsidRDefault="004E5DB2" w:rsidP="004E5DB2">
      <w:pPr>
        <w:ind w:left="567"/>
        <w:jc w:val="both"/>
      </w:pPr>
      <w:r>
        <w:t xml:space="preserve">2)  Kodeks cywilny; </w:t>
      </w:r>
    </w:p>
    <w:p w:rsidR="004E5DB2" w:rsidRDefault="004E5DB2" w:rsidP="004E5DB2">
      <w:pPr>
        <w:ind w:left="567"/>
        <w:jc w:val="both"/>
      </w:pPr>
      <w:r>
        <w:t xml:space="preserve">3)  Inne przepisy właściwe ze względu na przedmiot umowy; </w:t>
      </w:r>
    </w:p>
    <w:p w:rsidR="004E5DB2" w:rsidRDefault="004E5DB2" w:rsidP="004E5DB2">
      <w:pPr>
        <w:ind w:left="567"/>
        <w:jc w:val="both"/>
      </w:pPr>
      <w:r>
        <w:t xml:space="preserve">z odnośnymi przepisami wykonawczymi. </w:t>
      </w:r>
    </w:p>
    <w:p w:rsidR="004E5DB2" w:rsidRDefault="004E5DB2" w:rsidP="004E5DB2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4E5DB2" w:rsidRDefault="004E5DB2" w:rsidP="004E5DB2">
      <w:pPr>
        <w:jc w:val="both"/>
      </w:pPr>
      <w:r>
        <w:t xml:space="preserve">6.  Umowa została sporządzona w trzech jednobrzmiących egzemplarzach, po jednym dla: </w:t>
      </w:r>
    </w:p>
    <w:p w:rsidR="004E5DB2" w:rsidRDefault="004E5DB2" w:rsidP="004E5DB2">
      <w:pPr>
        <w:ind w:left="567"/>
        <w:jc w:val="both"/>
      </w:pPr>
      <w:r>
        <w:t xml:space="preserve">1)  Wykonawcy robót, </w:t>
      </w:r>
    </w:p>
    <w:p w:rsidR="004E5DB2" w:rsidRDefault="004E5DB2" w:rsidP="004E5DB2">
      <w:pPr>
        <w:ind w:left="567"/>
        <w:jc w:val="both"/>
      </w:pPr>
      <w:r>
        <w:t xml:space="preserve">2)  Zamawiającego (DTI UMCS), </w:t>
      </w:r>
    </w:p>
    <w:p w:rsidR="004E5DB2" w:rsidRDefault="004E5DB2" w:rsidP="004E5DB2">
      <w:pPr>
        <w:ind w:left="567"/>
        <w:jc w:val="both"/>
      </w:pPr>
      <w:r>
        <w:lastRenderedPageBreak/>
        <w:t xml:space="preserve">3)  Zamawiającego (Kwestura UMCS). </w:t>
      </w:r>
    </w:p>
    <w:p w:rsidR="004E5DB2" w:rsidRDefault="004E5DB2" w:rsidP="004E5DB2">
      <w:pPr>
        <w:jc w:val="both"/>
      </w:pP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§ 12</w:t>
      </w:r>
    </w:p>
    <w:p w:rsidR="004E5DB2" w:rsidRPr="00A16C4D" w:rsidRDefault="004E5DB2" w:rsidP="004E5DB2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4E5DB2" w:rsidRPr="00A16C4D" w:rsidRDefault="004E5DB2" w:rsidP="004E5DB2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4E5DB2" w:rsidRDefault="004E5DB2" w:rsidP="004E5DB2">
      <w:pPr>
        <w:jc w:val="both"/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Default="004E5DB2" w:rsidP="004E5DB2">
      <w:pPr>
        <w:rPr>
          <w:rFonts w:ascii="Arial" w:hAnsi="Arial" w:cs="Arial"/>
          <w:b/>
          <w:sz w:val="22"/>
          <w:szCs w:val="22"/>
        </w:rPr>
      </w:pPr>
    </w:p>
    <w:p w:rsidR="004E5DB2" w:rsidRPr="00AC41CF" w:rsidRDefault="004E5DB2" w:rsidP="00212629">
      <w:pPr>
        <w:rPr>
          <w:rFonts w:ascii="Arial" w:hAnsi="Arial" w:cs="Arial"/>
          <w:b/>
          <w:sz w:val="22"/>
          <w:szCs w:val="22"/>
        </w:rPr>
      </w:pPr>
    </w:p>
    <w:sectPr w:rsidR="004E5DB2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1B" w:rsidRDefault="00373E1B">
      <w:r>
        <w:separator/>
      </w:r>
    </w:p>
  </w:endnote>
  <w:endnote w:type="continuationSeparator" w:id="0">
    <w:p w:rsidR="00373E1B" w:rsidRDefault="0037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E2ED0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E56756" w:rsidRPr="00E56756">
        <w:rPr>
          <w:b/>
          <w:noProof/>
        </w:rPr>
        <w:t>7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1B" w:rsidRDefault="00373E1B">
      <w:r>
        <w:separator/>
      </w:r>
    </w:p>
  </w:footnote>
  <w:footnote w:type="continuationSeparator" w:id="0">
    <w:p w:rsidR="00373E1B" w:rsidRDefault="0037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0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3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5"/>
  </w:num>
  <w:num w:numId="8">
    <w:abstractNumId w:val="26"/>
  </w:num>
  <w:num w:numId="9">
    <w:abstractNumId w:val="35"/>
  </w:num>
  <w:num w:numId="10">
    <w:abstractNumId w:val="29"/>
  </w:num>
  <w:num w:numId="11">
    <w:abstractNumId w:val="44"/>
  </w:num>
  <w:num w:numId="12">
    <w:abstractNumId w:val="37"/>
  </w:num>
  <w:num w:numId="13">
    <w:abstractNumId w:val="50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6"/>
  </w:num>
  <w:num w:numId="22">
    <w:abstractNumId w:val="49"/>
  </w:num>
  <w:num w:numId="23">
    <w:abstractNumId w:val="40"/>
  </w:num>
  <w:num w:numId="24">
    <w:abstractNumId w:val="17"/>
  </w:num>
  <w:num w:numId="25">
    <w:abstractNumId w:val="25"/>
  </w:num>
  <w:num w:numId="26">
    <w:abstractNumId w:val="27"/>
  </w:num>
  <w:num w:numId="27">
    <w:abstractNumId w:val="42"/>
  </w:num>
  <w:num w:numId="28">
    <w:abstractNumId w:val="36"/>
  </w:num>
  <w:num w:numId="29">
    <w:abstractNumId w:val="32"/>
  </w:num>
  <w:num w:numId="30">
    <w:abstractNumId w:val="48"/>
  </w:num>
  <w:num w:numId="31">
    <w:abstractNumId w:val="52"/>
  </w:num>
  <w:num w:numId="32">
    <w:abstractNumId w:val="47"/>
  </w:num>
  <w:num w:numId="33">
    <w:abstractNumId w:val="43"/>
  </w:num>
  <w:num w:numId="34">
    <w:abstractNumId w:val="38"/>
  </w:num>
  <w:num w:numId="35">
    <w:abstractNumId w:val="39"/>
  </w:num>
  <w:num w:numId="36">
    <w:abstractNumId w:val="34"/>
  </w:num>
  <w:num w:numId="37">
    <w:abstractNumId w:val="31"/>
  </w:num>
  <w:num w:numId="38">
    <w:abstractNumId w:val="30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1"/>
  </w:num>
  <w:num w:numId="45">
    <w:abstractNumId w:val="28"/>
  </w:num>
  <w:num w:numId="46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3F4A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6564"/>
    <w:rsid w:val="000D69C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2ED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0737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91A5A"/>
    <w:rsid w:val="002A1392"/>
    <w:rsid w:val="002A1B4B"/>
    <w:rsid w:val="002A5F50"/>
    <w:rsid w:val="002B135C"/>
    <w:rsid w:val="002C0754"/>
    <w:rsid w:val="002C0D17"/>
    <w:rsid w:val="002C18F5"/>
    <w:rsid w:val="002C49E0"/>
    <w:rsid w:val="002D7B62"/>
    <w:rsid w:val="002E18F2"/>
    <w:rsid w:val="002F0AD7"/>
    <w:rsid w:val="002F3EDF"/>
    <w:rsid w:val="002F6B72"/>
    <w:rsid w:val="00304B35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774C"/>
    <w:rsid w:val="003613E0"/>
    <w:rsid w:val="00364096"/>
    <w:rsid w:val="003674EB"/>
    <w:rsid w:val="00367F68"/>
    <w:rsid w:val="00373E1B"/>
    <w:rsid w:val="003751BB"/>
    <w:rsid w:val="00380D0C"/>
    <w:rsid w:val="003843F1"/>
    <w:rsid w:val="00386421"/>
    <w:rsid w:val="00387F43"/>
    <w:rsid w:val="0039181D"/>
    <w:rsid w:val="00397B53"/>
    <w:rsid w:val="00397D6C"/>
    <w:rsid w:val="003A0212"/>
    <w:rsid w:val="003C06EF"/>
    <w:rsid w:val="003C2966"/>
    <w:rsid w:val="003D28F9"/>
    <w:rsid w:val="003D61EE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2F9B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5DB2"/>
    <w:rsid w:val="004F52C7"/>
    <w:rsid w:val="00507E93"/>
    <w:rsid w:val="00524A60"/>
    <w:rsid w:val="00526823"/>
    <w:rsid w:val="00537CAE"/>
    <w:rsid w:val="00551F98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B32CE"/>
    <w:rsid w:val="005C22E9"/>
    <w:rsid w:val="005C7844"/>
    <w:rsid w:val="005E0135"/>
    <w:rsid w:val="005E35CF"/>
    <w:rsid w:val="005E580E"/>
    <w:rsid w:val="005E7134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B67AB"/>
    <w:rsid w:val="006C202C"/>
    <w:rsid w:val="006C388C"/>
    <w:rsid w:val="006C5917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67CA3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57084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5B72"/>
    <w:rsid w:val="00906A94"/>
    <w:rsid w:val="00911D53"/>
    <w:rsid w:val="00924BE2"/>
    <w:rsid w:val="00930B73"/>
    <w:rsid w:val="00931AA6"/>
    <w:rsid w:val="00936F38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4CC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2E3D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0FE1"/>
    <w:rsid w:val="00B062D9"/>
    <w:rsid w:val="00B06FB9"/>
    <w:rsid w:val="00B11187"/>
    <w:rsid w:val="00B144DA"/>
    <w:rsid w:val="00B20D8B"/>
    <w:rsid w:val="00B214D1"/>
    <w:rsid w:val="00B2209F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10B1"/>
    <w:rsid w:val="00B62478"/>
    <w:rsid w:val="00B62479"/>
    <w:rsid w:val="00B65A93"/>
    <w:rsid w:val="00B66508"/>
    <w:rsid w:val="00B67FE0"/>
    <w:rsid w:val="00B715DC"/>
    <w:rsid w:val="00B72F49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C7A3B"/>
    <w:rsid w:val="00BD2BD6"/>
    <w:rsid w:val="00BD75C7"/>
    <w:rsid w:val="00BD789A"/>
    <w:rsid w:val="00BF0A26"/>
    <w:rsid w:val="00BF2831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3A89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96AC2"/>
    <w:rsid w:val="00CA28ED"/>
    <w:rsid w:val="00CA4CC9"/>
    <w:rsid w:val="00CA5571"/>
    <w:rsid w:val="00CB0397"/>
    <w:rsid w:val="00CB1947"/>
    <w:rsid w:val="00CC56B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3E3E"/>
    <w:rsid w:val="00D15F60"/>
    <w:rsid w:val="00D22565"/>
    <w:rsid w:val="00D36463"/>
    <w:rsid w:val="00D42B8E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50E9"/>
    <w:rsid w:val="00D97337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235D3"/>
    <w:rsid w:val="00E27AAE"/>
    <w:rsid w:val="00E3055D"/>
    <w:rsid w:val="00E345FC"/>
    <w:rsid w:val="00E34CA8"/>
    <w:rsid w:val="00E507BC"/>
    <w:rsid w:val="00E5537F"/>
    <w:rsid w:val="00E56756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47D88"/>
    <w:rsid w:val="00F53139"/>
    <w:rsid w:val="00F54D73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3245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43</cp:revision>
  <cp:lastPrinted>2016-06-02T08:49:00Z</cp:lastPrinted>
  <dcterms:created xsi:type="dcterms:W3CDTF">2015-03-23T09:19:00Z</dcterms:created>
  <dcterms:modified xsi:type="dcterms:W3CDTF">2016-07-05T12:04:00Z</dcterms:modified>
</cp:coreProperties>
</file>