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F7" w:rsidRDefault="008B53F7" w:rsidP="008B53F7">
      <w:pPr>
        <w:pStyle w:val="Nagwek1"/>
        <w:rPr>
          <w:b/>
        </w:rPr>
      </w:pPr>
      <w:proofErr w:type="spellStart"/>
      <w:r w:rsidRPr="008B53F7">
        <w:rPr>
          <w:b/>
        </w:rPr>
        <w:t>Abstra</w:t>
      </w:r>
      <w:r w:rsidR="002529B2">
        <w:rPr>
          <w:b/>
        </w:rPr>
        <w:t>k</w:t>
      </w:r>
      <w:r w:rsidRPr="008B53F7">
        <w:rPr>
          <w:b/>
        </w:rPr>
        <w:t>t</w:t>
      </w:r>
      <w:proofErr w:type="spellEnd"/>
    </w:p>
    <w:p w:rsidR="008B53F7" w:rsidRPr="008B53F7" w:rsidRDefault="008B53F7" w:rsidP="008B53F7"/>
    <w:p w:rsidR="00A545A0" w:rsidRDefault="00A545A0" w:rsidP="0086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45A0">
        <w:rPr>
          <w:rFonts w:ascii="Times New Roman" w:hAnsi="Times New Roman" w:cs="Times New Roman"/>
          <w:sz w:val="24"/>
          <w:szCs w:val="24"/>
          <w:lang w:val="pl-PL"/>
        </w:rPr>
        <w:t xml:space="preserve">Osad ściekowy zawiera wiele wartościowych substancji, które mają pozytywny wpływ na właściwości gleby. Wysoka zawartość fosforu i azotu, jak również mikro- i makroelementów są głównym powodem stosowania go do uprawy roślin. Jakkolwiek, ze względu na obecność różnych </w:t>
      </w:r>
      <w:r w:rsidR="00860EC1">
        <w:rPr>
          <w:rFonts w:ascii="Times New Roman" w:hAnsi="Times New Roman" w:cs="Times New Roman"/>
          <w:sz w:val="24"/>
          <w:szCs w:val="24"/>
          <w:lang w:val="pl-PL"/>
        </w:rPr>
        <w:t>zanieczyszczeń (metali ciężkich czy</w:t>
      </w:r>
      <w:r w:rsidRPr="00A545A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0EC1">
        <w:rPr>
          <w:rFonts w:ascii="Times New Roman" w:hAnsi="Times New Roman" w:cs="Times New Roman"/>
          <w:sz w:val="24"/>
          <w:szCs w:val="24"/>
          <w:lang w:val="pl-PL"/>
        </w:rPr>
        <w:t>trwałych zanieczyszczeń organicznych</w:t>
      </w:r>
      <w:r w:rsidRPr="00A545A0">
        <w:rPr>
          <w:rFonts w:ascii="Times New Roman" w:hAnsi="Times New Roman" w:cs="Times New Roman"/>
          <w:sz w:val="24"/>
          <w:szCs w:val="24"/>
          <w:lang w:val="pl-PL"/>
        </w:rPr>
        <w:t>) oraz patogenów możliwość stosowania osadu ściekowego jako nawozu j</w:t>
      </w:r>
      <w:r>
        <w:rPr>
          <w:rFonts w:ascii="Times New Roman" w:hAnsi="Times New Roman" w:cs="Times New Roman"/>
          <w:sz w:val="24"/>
          <w:szCs w:val="24"/>
          <w:lang w:val="pl-PL"/>
        </w:rPr>
        <w:t>est coraz częściej kwestionowana</w:t>
      </w:r>
      <w:r w:rsidRPr="00A545A0">
        <w:rPr>
          <w:rFonts w:ascii="Times New Roman" w:hAnsi="Times New Roman" w:cs="Times New Roman"/>
          <w:sz w:val="24"/>
          <w:szCs w:val="24"/>
          <w:lang w:val="pl-PL"/>
        </w:rPr>
        <w:t>. Sprawia to, że coraz częściej dąży się do znalezienia bezpieczniejszych rozwiązań utylizacji osadów ściekowych niż bezpośrednie wprowadzanie ich do gleb.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Biowęgiel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który jest definiowany jako drobnoziarnisty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karbonat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0EC1">
        <w:rPr>
          <w:rFonts w:ascii="Times New Roman" w:hAnsi="Times New Roman" w:cs="Times New Roman"/>
          <w:sz w:val="24"/>
          <w:szCs w:val="24"/>
          <w:lang w:val="pl-PL"/>
        </w:rPr>
        <w:t xml:space="preserve">otrzymywany w wyniku pirolizy biomasy </w:t>
      </w:r>
      <w:r>
        <w:rPr>
          <w:rFonts w:ascii="Times New Roman" w:hAnsi="Times New Roman" w:cs="Times New Roman"/>
          <w:sz w:val="24"/>
          <w:szCs w:val="24"/>
          <w:lang w:val="pl-PL"/>
        </w:rPr>
        <w:t>lub odpadów, może być odpowiedzią na obecne problemy związane z ponownym wykorzystaniem osadu ściekowego.</w:t>
      </w:r>
    </w:p>
    <w:p w:rsidR="00A545A0" w:rsidRDefault="00A545A0" w:rsidP="0086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Celem rozprawy doktorskiej była ocena wpływu pirolizy osadu ściekowego na fizyko-chemiczne i ekotoksykologiczne właściwości otrzymanego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biowęgla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2529B2">
        <w:rPr>
          <w:rFonts w:ascii="Times New Roman" w:hAnsi="Times New Roman" w:cs="Times New Roman"/>
          <w:sz w:val="24"/>
          <w:szCs w:val="24"/>
          <w:lang w:val="pl-PL"/>
        </w:rPr>
        <w:t xml:space="preserve">Również możliwości jego aplikacji zostały ocenione. 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Osady ściekowe o zróżnicowanej zawartości materii organicznej </w:t>
      </w:r>
      <w:proofErr w:type="spellStart"/>
      <w:r w:rsidRPr="00D65411">
        <w:rPr>
          <w:rFonts w:ascii="Times New Roman" w:hAnsi="Times New Roman" w:cs="Times New Roman"/>
          <w:sz w:val="24"/>
          <w:szCs w:val="24"/>
          <w:lang w:val="pl-PL"/>
        </w:rPr>
        <w:t>pirolizowano</w:t>
      </w:r>
      <w:proofErr w:type="spellEnd"/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w temperaturze 500, 600 i 700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°C. </w:t>
      </w:r>
      <w:r>
        <w:rPr>
          <w:rFonts w:ascii="Times New Roman" w:hAnsi="Times New Roman" w:cs="Times New Roman"/>
          <w:sz w:val="24"/>
          <w:szCs w:val="24"/>
          <w:lang w:val="pl-PL"/>
        </w:rPr>
        <w:t>Otrzymane m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>ateriały scharakteryzowano pod względem składu i właściwości fizyko-chemicznych, właściwości powierzchniowych oraz term</w:t>
      </w:r>
      <w:r>
        <w:rPr>
          <w:rFonts w:ascii="Times New Roman" w:hAnsi="Times New Roman" w:cs="Times New Roman"/>
          <w:sz w:val="24"/>
          <w:szCs w:val="24"/>
          <w:lang w:val="pl-PL"/>
        </w:rPr>
        <w:t>icznych</w:t>
      </w:r>
      <w:r w:rsidR="00860EC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otrzymanych materiałach oznaczono również zawartość wielopierścieniowych węglowodorów aromatycznych (WWA), które są grupą zanieczyszczeń </w:t>
      </w:r>
      <w:r w:rsidR="00860EC1">
        <w:rPr>
          <w:rFonts w:ascii="Times New Roman" w:hAnsi="Times New Roman" w:cs="Times New Roman"/>
          <w:sz w:val="24"/>
          <w:szCs w:val="24"/>
          <w:lang w:val="pl-PL"/>
        </w:rPr>
        <w:t>wszechobecną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osadach ściekowych i które ze względu na mutagenne i kancerogenne właściwości powinny podlegać specjalnemu traktowaniu.</w:t>
      </w:r>
      <w:r w:rsidR="00625024">
        <w:rPr>
          <w:rFonts w:ascii="Times New Roman" w:hAnsi="Times New Roman" w:cs="Times New Roman"/>
          <w:sz w:val="24"/>
          <w:szCs w:val="24"/>
          <w:lang w:val="pl-PL"/>
        </w:rPr>
        <w:t xml:space="preserve"> Co więcej w </w:t>
      </w:r>
      <w:proofErr w:type="spellStart"/>
      <w:r w:rsidR="00625024">
        <w:rPr>
          <w:rFonts w:ascii="Times New Roman" w:hAnsi="Times New Roman" w:cs="Times New Roman"/>
          <w:sz w:val="24"/>
          <w:szCs w:val="24"/>
          <w:lang w:val="pl-PL"/>
        </w:rPr>
        <w:t>biowęglach</w:t>
      </w:r>
      <w:proofErr w:type="spellEnd"/>
      <w:r w:rsidR="00625024">
        <w:rPr>
          <w:rFonts w:ascii="Times New Roman" w:hAnsi="Times New Roman" w:cs="Times New Roman"/>
          <w:sz w:val="24"/>
          <w:szCs w:val="24"/>
          <w:lang w:val="pl-PL"/>
        </w:rPr>
        <w:t xml:space="preserve"> oznaczono</w:t>
      </w:r>
      <w:r w:rsidR="00860EC1">
        <w:rPr>
          <w:rFonts w:ascii="Times New Roman" w:hAnsi="Times New Roman" w:cs="Times New Roman"/>
          <w:sz w:val="24"/>
          <w:szCs w:val="24"/>
          <w:lang w:val="pl-PL"/>
        </w:rPr>
        <w:t xml:space="preserve"> również </w:t>
      </w:r>
      <w:r w:rsidR="00625024">
        <w:rPr>
          <w:rFonts w:ascii="Times New Roman" w:hAnsi="Times New Roman" w:cs="Times New Roman"/>
          <w:sz w:val="24"/>
          <w:szCs w:val="24"/>
          <w:lang w:val="pl-PL"/>
        </w:rPr>
        <w:t xml:space="preserve">zawartość biodostępnej frakcji zanieczyszczeń, tj. tej odpowiedzialnej za toksyczność i mobilność zanieczyszczeń. Oznaczono również zawartość metali ciężkich zarówno w osadach ściekowych, jak i </w:t>
      </w:r>
      <w:proofErr w:type="spellStart"/>
      <w:r w:rsidR="00625024">
        <w:rPr>
          <w:rFonts w:ascii="Times New Roman" w:hAnsi="Times New Roman" w:cs="Times New Roman"/>
          <w:sz w:val="24"/>
          <w:szCs w:val="24"/>
          <w:lang w:val="pl-PL"/>
        </w:rPr>
        <w:t>biowęglach</w:t>
      </w:r>
      <w:proofErr w:type="spellEnd"/>
      <w:r w:rsidR="00625024">
        <w:rPr>
          <w:rFonts w:ascii="Times New Roman" w:hAnsi="Times New Roman" w:cs="Times New Roman"/>
          <w:sz w:val="24"/>
          <w:szCs w:val="24"/>
          <w:lang w:val="pl-PL"/>
        </w:rPr>
        <w:t xml:space="preserve"> oraz określono ich </w:t>
      </w:r>
      <w:r w:rsidR="00625024" w:rsidRPr="00DD7FF8">
        <w:rPr>
          <w:rFonts w:ascii="Times New Roman" w:hAnsi="Times New Roman" w:cs="Times New Roman"/>
          <w:sz w:val="24"/>
          <w:szCs w:val="24"/>
          <w:lang w:val="pl-PL"/>
        </w:rPr>
        <w:t>toksyczność w stosunku do roślin (</w:t>
      </w:r>
      <w:proofErr w:type="spellStart"/>
      <w:r w:rsidR="00625024" w:rsidRPr="00DD7FF8">
        <w:rPr>
          <w:rFonts w:ascii="Times New Roman" w:hAnsi="Times New Roman" w:cs="Times New Roman"/>
          <w:i/>
          <w:sz w:val="24"/>
          <w:szCs w:val="24"/>
          <w:lang w:val="pl-PL"/>
        </w:rPr>
        <w:t>Lepidium</w:t>
      </w:r>
      <w:proofErr w:type="spellEnd"/>
      <w:r w:rsidR="00625024" w:rsidRPr="00DD7F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625024" w:rsidRPr="00DD7FF8">
        <w:rPr>
          <w:rFonts w:ascii="Times New Roman" w:hAnsi="Times New Roman" w:cs="Times New Roman"/>
          <w:i/>
          <w:sz w:val="24"/>
          <w:szCs w:val="24"/>
          <w:lang w:val="pl-PL"/>
        </w:rPr>
        <w:t>sativum</w:t>
      </w:r>
      <w:proofErr w:type="spellEnd"/>
      <w:r w:rsidR="00625024" w:rsidRPr="00DD7FF8">
        <w:rPr>
          <w:rFonts w:ascii="Times New Roman" w:hAnsi="Times New Roman" w:cs="Times New Roman"/>
          <w:sz w:val="24"/>
          <w:szCs w:val="24"/>
          <w:lang w:val="pl-PL"/>
        </w:rPr>
        <w:t>), bakterii (</w:t>
      </w:r>
      <w:proofErr w:type="spellStart"/>
      <w:r w:rsidR="00625024" w:rsidRPr="00DD7FF8">
        <w:rPr>
          <w:rFonts w:ascii="Times New Roman" w:hAnsi="Times New Roman" w:cs="Times New Roman"/>
          <w:i/>
          <w:sz w:val="24"/>
          <w:szCs w:val="24"/>
          <w:lang w:val="pl-PL"/>
        </w:rPr>
        <w:t>Vibrio</w:t>
      </w:r>
      <w:proofErr w:type="spellEnd"/>
      <w:r w:rsidR="00625024" w:rsidRPr="00DD7F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625024" w:rsidRPr="00DD7FF8">
        <w:rPr>
          <w:rFonts w:ascii="Times New Roman" w:hAnsi="Times New Roman" w:cs="Times New Roman"/>
          <w:i/>
          <w:sz w:val="24"/>
          <w:szCs w:val="24"/>
          <w:lang w:val="pl-PL"/>
        </w:rPr>
        <w:t>fischeri</w:t>
      </w:r>
      <w:proofErr w:type="spellEnd"/>
      <w:r w:rsidR="00625024" w:rsidRPr="00DD7FF8">
        <w:rPr>
          <w:rFonts w:ascii="Times New Roman" w:hAnsi="Times New Roman" w:cs="Times New Roman"/>
          <w:sz w:val="24"/>
          <w:szCs w:val="24"/>
          <w:lang w:val="pl-PL"/>
        </w:rPr>
        <w:t>) oraz skorupiaków (</w:t>
      </w:r>
      <w:proofErr w:type="spellStart"/>
      <w:r w:rsidR="00625024" w:rsidRPr="00DD7FF8">
        <w:rPr>
          <w:rFonts w:ascii="Times New Roman" w:hAnsi="Times New Roman" w:cs="Times New Roman"/>
          <w:i/>
          <w:sz w:val="24"/>
          <w:szCs w:val="24"/>
          <w:lang w:val="pl-PL"/>
        </w:rPr>
        <w:t>Daphnia</w:t>
      </w:r>
      <w:proofErr w:type="spellEnd"/>
      <w:r w:rsidR="00625024" w:rsidRPr="00DD7F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625024" w:rsidRPr="00DD7FF8">
        <w:rPr>
          <w:rFonts w:ascii="Times New Roman" w:hAnsi="Times New Roman" w:cs="Times New Roman"/>
          <w:i/>
          <w:sz w:val="24"/>
          <w:szCs w:val="24"/>
          <w:lang w:val="pl-PL"/>
        </w:rPr>
        <w:t>magna</w:t>
      </w:r>
      <w:proofErr w:type="spellEnd"/>
      <w:r w:rsidR="00625024" w:rsidRPr="00DD7FF8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="00625024">
        <w:rPr>
          <w:rFonts w:ascii="Times New Roman" w:hAnsi="Times New Roman" w:cs="Times New Roman"/>
          <w:sz w:val="24"/>
          <w:szCs w:val="24"/>
          <w:lang w:val="pl-PL"/>
        </w:rPr>
        <w:t xml:space="preserve"> Oceniono również zdolności sorpcyjne </w:t>
      </w:r>
      <w:proofErr w:type="spellStart"/>
      <w:r w:rsidR="00625024">
        <w:rPr>
          <w:rFonts w:ascii="Times New Roman" w:hAnsi="Times New Roman" w:cs="Times New Roman"/>
          <w:sz w:val="24"/>
          <w:szCs w:val="24"/>
          <w:lang w:val="pl-PL"/>
        </w:rPr>
        <w:t>biowęgli</w:t>
      </w:r>
      <w:proofErr w:type="spellEnd"/>
      <w:r w:rsidR="00625024">
        <w:rPr>
          <w:rFonts w:ascii="Times New Roman" w:hAnsi="Times New Roman" w:cs="Times New Roman"/>
          <w:sz w:val="24"/>
          <w:szCs w:val="24"/>
          <w:lang w:val="pl-PL"/>
        </w:rPr>
        <w:t xml:space="preserve"> (zarówno samych, jak i w obecności gleb) względem WWA w kontekście możliwości zastosowania ich do oczyszczania odcieków ze składowisk i immobilizacji zanieczyszczeń w glebach skażonych tymi związkami.</w:t>
      </w:r>
    </w:p>
    <w:p w:rsidR="00A545A0" w:rsidRPr="00A545A0" w:rsidRDefault="00A545A0" w:rsidP="0086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Wraz ze wzrostem temperatury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obróbki zarówno </w:t>
      </w:r>
      <w:proofErr w:type="spellStart"/>
      <w:r w:rsidRPr="00D65411">
        <w:rPr>
          <w:rFonts w:ascii="Times New Roman" w:hAnsi="Times New Roman" w:cs="Times New Roman"/>
          <w:sz w:val="24"/>
          <w:szCs w:val="24"/>
          <w:lang w:val="pl-PL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jak i 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zawartość popiołu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>makro- i mikroelementów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wzrosły.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>większeniu</w:t>
      </w:r>
      <w:r w:rsidRPr="00D65411" w:rsidDel="00F26E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uległa też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aromatyczność </w:t>
      </w:r>
      <w:r w:rsidR="00625024">
        <w:rPr>
          <w:rFonts w:ascii="Times New Roman" w:hAnsi="Times New Roman" w:cs="Times New Roman"/>
          <w:sz w:val="24"/>
          <w:szCs w:val="24"/>
          <w:lang w:val="pl-PL"/>
        </w:rPr>
        <w:t xml:space="preserve">i hydrofobowość </w:t>
      </w:r>
      <w:proofErr w:type="spellStart"/>
      <w:r w:rsidRPr="00D65411">
        <w:rPr>
          <w:rFonts w:ascii="Times New Roman" w:hAnsi="Times New Roman" w:cs="Times New Roman"/>
          <w:sz w:val="24"/>
          <w:szCs w:val="24"/>
          <w:lang w:val="pl-PL"/>
        </w:rPr>
        <w:t>biowęgli</w:t>
      </w:r>
      <w:proofErr w:type="spellEnd"/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Natomiast takie parametry jak 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>wydajnoś</w:t>
      </w:r>
      <w:r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pirolizy, procentow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udział H, N i O, stosunk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molowe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>, polarnoś</w:t>
      </w:r>
      <w:r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65411">
        <w:rPr>
          <w:rFonts w:ascii="Times New Roman" w:hAnsi="Times New Roman" w:cs="Times New Roman"/>
          <w:sz w:val="24"/>
          <w:szCs w:val="24"/>
          <w:lang w:val="pl-PL"/>
        </w:rPr>
        <w:t>biowęgli</w:t>
      </w:r>
      <w:proofErr w:type="spellEnd"/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i rozmiar krystalitów </w:t>
      </w:r>
      <w:r>
        <w:rPr>
          <w:rFonts w:ascii="Times New Roman" w:hAnsi="Times New Roman" w:cs="Times New Roman"/>
          <w:sz w:val="24"/>
          <w:szCs w:val="24"/>
          <w:lang w:val="pl-PL"/>
        </w:rPr>
        <w:t>uległy zmniejszeniu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45A0" w:rsidRPr="00A545A0" w:rsidRDefault="00A545A0" w:rsidP="0086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ulliverRM" w:hAnsi="Times New Roman" w:cs="Times New Roman"/>
          <w:sz w:val="24"/>
          <w:szCs w:val="24"/>
          <w:lang w:val="pl-PL"/>
        </w:rPr>
      </w:pPr>
    </w:p>
    <w:p w:rsidR="002529B2" w:rsidRDefault="002529B2" w:rsidP="00860EC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Kierunek zmian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zawartości węgla pierwiastkowego 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C i pola powierzchni był zależny od rodzaju osadu ściekowego. </w:t>
      </w:r>
      <w:r>
        <w:rPr>
          <w:rFonts w:ascii="Times New Roman" w:hAnsi="Times New Roman" w:cs="Times New Roman"/>
          <w:sz w:val="24"/>
          <w:szCs w:val="24"/>
          <w:lang w:val="pl-PL"/>
        </w:rPr>
        <w:t>Stwierdzono, że właściwości otrzymanych</w:t>
      </w:r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biowęgli</w:t>
      </w:r>
      <w:proofErr w:type="spellEnd"/>
      <w:r w:rsidRPr="00D65411">
        <w:rPr>
          <w:rFonts w:ascii="Times New Roman" w:hAnsi="Times New Roman" w:cs="Times New Roman"/>
          <w:sz w:val="24"/>
          <w:szCs w:val="24"/>
          <w:lang w:val="pl-PL"/>
        </w:rPr>
        <w:t xml:space="preserve"> można w pewnych przypadkach określić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podstawie analizy właściwości wyjściowych osadów ściekowych. Konwersja osadu ściekowego do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biowęgla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znacznie (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25</w:t>
      </w:r>
      <w:r>
        <w:rPr>
          <w:rFonts w:ascii="Times New Roman" w:hAnsi="Times New Roman" w:cs="Times New Roman"/>
          <w:sz w:val="24"/>
          <w:szCs w:val="24"/>
          <w:lang w:val="pl-PL"/>
        </w:rPr>
        <w:t>-krotnie zależnie od temperatury pirolizy i rodzaju osadu) zmniejszyła zawartość WWA. Piroliza osadów ściekowych również znacznie zmniejszyła ich toksyczność względem testowych organizmów. Z kolei w wyniku pirolizy nastąpił wzrost zawartości metali ciężkich</w:t>
      </w:r>
      <w:r w:rsidR="00D47C65">
        <w:rPr>
          <w:rFonts w:ascii="Times New Roman" w:hAnsi="Times New Roman" w:cs="Times New Roman"/>
          <w:sz w:val="24"/>
          <w:szCs w:val="24"/>
          <w:lang w:val="pl-PL"/>
        </w:rPr>
        <w:t xml:space="preserve"> (Pb, Cd, Zn, Cu, Ni </w:t>
      </w:r>
      <w:r w:rsidR="00710E6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47C65">
        <w:rPr>
          <w:rFonts w:ascii="Times New Roman" w:hAnsi="Times New Roman" w:cs="Times New Roman"/>
          <w:sz w:val="24"/>
          <w:szCs w:val="24"/>
          <w:lang w:val="pl-PL"/>
        </w:rPr>
        <w:t xml:space="preserve"> Cr)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otrzymanych </w:t>
      </w:r>
      <w:proofErr w:type="spellStart"/>
      <w:r w:rsidR="00710E69">
        <w:rPr>
          <w:rFonts w:ascii="Times New Roman" w:hAnsi="Times New Roman" w:cs="Times New Roman"/>
          <w:sz w:val="24"/>
          <w:szCs w:val="24"/>
          <w:lang w:val="pl-PL"/>
        </w:rPr>
        <w:t>biowę</w:t>
      </w:r>
      <w:r>
        <w:rPr>
          <w:rFonts w:ascii="Times New Roman" w:hAnsi="Times New Roman" w:cs="Times New Roman"/>
          <w:sz w:val="24"/>
          <w:szCs w:val="24"/>
          <w:lang w:val="pl-PL"/>
        </w:rPr>
        <w:t>glach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47C65">
        <w:rPr>
          <w:rFonts w:ascii="Times New Roman" w:hAnsi="Times New Roman" w:cs="Times New Roman"/>
          <w:sz w:val="24"/>
          <w:szCs w:val="24"/>
          <w:lang w:val="pl-PL"/>
        </w:rPr>
        <w:t xml:space="preserve"> Jakkolwiek, biodostępna </w:t>
      </w:r>
      <w:r w:rsidR="00710E69">
        <w:rPr>
          <w:rFonts w:ascii="Times New Roman" w:hAnsi="Times New Roman" w:cs="Times New Roman"/>
          <w:sz w:val="24"/>
          <w:szCs w:val="24"/>
          <w:lang w:val="pl-PL"/>
        </w:rPr>
        <w:t xml:space="preserve">frakcja </w:t>
      </w:r>
      <w:r w:rsidR="00D47C65">
        <w:rPr>
          <w:rFonts w:ascii="Times New Roman" w:hAnsi="Times New Roman" w:cs="Times New Roman"/>
          <w:sz w:val="24"/>
          <w:szCs w:val="24"/>
          <w:lang w:val="pl-PL"/>
        </w:rPr>
        <w:t>metali ciężkich b</w:t>
      </w:r>
      <w:r w:rsidR="00710E69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D47C65">
        <w:rPr>
          <w:rFonts w:ascii="Times New Roman" w:hAnsi="Times New Roman" w:cs="Times New Roman"/>
          <w:sz w:val="24"/>
          <w:szCs w:val="24"/>
          <w:lang w:val="pl-PL"/>
        </w:rPr>
        <w:t xml:space="preserve">ła na niższym poziomie w </w:t>
      </w:r>
      <w:proofErr w:type="spellStart"/>
      <w:r w:rsidR="00D47C65">
        <w:rPr>
          <w:rFonts w:ascii="Times New Roman" w:hAnsi="Times New Roman" w:cs="Times New Roman"/>
          <w:sz w:val="24"/>
          <w:szCs w:val="24"/>
          <w:lang w:val="pl-PL"/>
        </w:rPr>
        <w:t>biowęglach</w:t>
      </w:r>
      <w:proofErr w:type="spellEnd"/>
      <w:r w:rsidR="00D47C65">
        <w:rPr>
          <w:rFonts w:ascii="Times New Roman" w:hAnsi="Times New Roman" w:cs="Times New Roman"/>
          <w:sz w:val="24"/>
          <w:szCs w:val="24"/>
          <w:lang w:val="pl-PL"/>
        </w:rPr>
        <w:t xml:space="preserve"> niż w osadach ściekowych. Otrzymane </w:t>
      </w:r>
      <w:proofErr w:type="spellStart"/>
      <w:r w:rsidR="00D47C65">
        <w:rPr>
          <w:rFonts w:ascii="Times New Roman" w:hAnsi="Times New Roman" w:cs="Times New Roman"/>
          <w:sz w:val="24"/>
          <w:szCs w:val="24"/>
          <w:lang w:val="pl-PL"/>
        </w:rPr>
        <w:t>biowęgle</w:t>
      </w:r>
      <w:proofErr w:type="spellEnd"/>
      <w:r w:rsidR="00D47C65">
        <w:rPr>
          <w:rFonts w:ascii="Times New Roman" w:hAnsi="Times New Roman" w:cs="Times New Roman"/>
          <w:sz w:val="24"/>
          <w:szCs w:val="24"/>
          <w:lang w:val="pl-PL"/>
        </w:rPr>
        <w:t xml:space="preserve"> zawierały również kilkakrotnie mniej biodostępnych WWA niż odpowiadające im osady ściekowe. Piroliza osadu ściekowego znacznie zwiększyła jego pojemność sorpcyjną względem fenantrenu</w:t>
      </w:r>
      <w:r w:rsidR="00710E69">
        <w:rPr>
          <w:rFonts w:ascii="Times New Roman" w:hAnsi="Times New Roman" w:cs="Times New Roman"/>
          <w:sz w:val="24"/>
          <w:szCs w:val="24"/>
          <w:lang w:val="pl-PL"/>
        </w:rPr>
        <w:t xml:space="preserve"> (PHE)</w:t>
      </w:r>
      <w:r w:rsidR="00D47C65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="00D47C65">
        <w:rPr>
          <w:rFonts w:ascii="Times New Roman" w:hAnsi="Times New Roman" w:cs="Times New Roman"/>
          <w:sz w:val="24"/>
          <w:szCs w:val="24"/>
          <w:lang w:val="pl-PL"/>
        </w:rPr>
        <w:t>pirenu</w:t>
      </w:r>
      <w:proofErr w:type="spellEnd"/>
      <w:r w:rsidR="00710E69">
        <w:rPr>
          <w:rFonts w:ascii="Times New Roman" w:hAnsi="Times New Roman" w:cs="Times New Roman"/>
          <w:sz w:val="24"/>
          <w:szCs w:val="24"/>
          <w:lang w:val="pl-PL"/>
        </w:rPr>
        <w:t xml:space="preserve"> (PYR)</w:t>
      </w:r>
      <w:r w:rsidR="00D47C6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10E69">
        <w:rPr>
          <w:rFonts w:ascii="Times New Roman" w:hAnsi="Times New Roman" w:cs="Times New Roman"/>
          <w:sz w:val="24"/>
          <w:szCs w:val="24"/>
          <w:lang w:val="pl-PL"/>
        </w:rPr>
        <w:t xml:space="preserve">dwóch </w:t>
      </w:r>
      <w:bookmarkStart w:id="0" w:name="_GoBack"/>
      <w:bookmarkEnd w:id="0"/>
      <w:r w:rsidR="00D47C65">
        <w:rPr>
          <w:rFonts w:ascii="Times New Roman" w:hAnsi="Times New Roman" w:cs="Times New Roman"/>
          <w:sz w:val="24"/>
          <w:szCs w:val="24"/>
          <w:lang w:val="pl-PL"/>
        </w:rPr>
        <w:t xml:space="preserve">przedstawicieli WWA. Zaobserwowano również wzrost zdolności sorpcyjnych gleb będący wynikiem aplikacji </w:t>
      </w:r>
      <w:proofErr w:type="spellStart"/>
      <w:r w:rsidR="00D47C65">
        <w:rPr>
          <w:rFonts w:ascii="Times New Roman" w:hAnsi="Times New Roman" w:cs="Times New Roman"/>
          <w:sz w:val="24"/>
          <w:szCs w:val="24"/>
          <w:lang w:val="pl-PL"/>
        </w:rPr>
        <w:t>biowęgli</w:t>
      </w:r>
      <w:proofErr w:type="spellEnd"/>
      <w:r w:rsidR="00D47C6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47C65" w:rsidRPr="00D47C65" w:rsidRDefault="00D47C65" w:rsidP="00860EC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D47C65">
        <w:rPr>
          <w:rFonts w:ascii="Times New Roman" w:hAnsi="Times New Roman" w:cs="Times New Roman"/>
          <w:sz w:val="24"/>
          <w:szCs w:val="24"/>
          <w:lang w:val="pl-PL"/>
        </w:rPr>
        <w:t xml:space="preserve">Niniejsza praca pokazuje, że </w:t>
      </w:r>
      <w:proofErr w:type="spellStart"/>
      <w:r w:rsidRPr="00D47C65">
        <w:rPr>
          <w:rFonts w:ascii="Times New Roman" w:hAnsi="Times New Roman" w:cs="Times New Roman"/>
          <w:sz w:val="24"/>
          <w:szCs w:val="24"/>
          <w:lang w:val="pl-PL"/>
        </w:rPr>
        <w:t>biowęgiel</w:t>
      </w:r>
      <w:proofErr w:type="spellEnd"/>
      <w:r w:rsidRPr="00D47C65">
        <w:rPr>
          <w:rFonts w:ascii="Times New Roman" w:hAnsi="Times New Roman" w:cs="Times New Roman"/>
          <w:sz w:val="24"/>
          <w:szCs w:val="24"/>
          <w:lang w:val="pl-PL"/>
        </w:rPr>
        <w:t xml:space="preserve"> z osadu ściekowego może być interesującą, a przede wszystkim bezpieczniejszą alternatywą dla osadów ściekowych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może </w:t>
      </w:r>
      <w:r>
        <w:rPr>
          <w:rFonts w:ascii="Times New Roman" w:hAnsi="Times New Roman" w:cs="Times New Roman"/>
          <w:sz w:val="24"/>
          <w:szCs w:val="24"/>
          <w:lang w:val="pl-PL"/>
        </w:rPr>
        <w:t>być wykorzystan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oczyszczania wód zanieczyszczonych tymi związkami lub do immobilizacji zanieczyszczeń w glebach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B65C0" w:rsidRPr="00D47C65" w:rsidRDefault="00710E69">
      <w:pPr>
        <w:rPr>
          <w:lang w:val="pl-PL"/>
        </w:rPr>
      </w:pPr>
    </w:p>
    <w:sectPr w:rsidR="006B65C0" w:rsidRPr="00D4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F7"/>
    <w:rsid w:val="001B2932"/>
    <w:rsid w:val="002529B2"/>
    <w:rsid w:val="00625024"/>
    <w:rsid w:val="00710E69"/>
    <w:rsid w:val="007E79CB"/>
    <w:rsid w:val="00860EC1"/>
    <w:rsid w:val="008B53F7"/>
    <w:rsid w:val="00972094"/>
    <w:rsid w:val="00A545A0"/>
    <w:rsid w:val="00D47C65"/>
    <w:rsid w:val="00F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D384CF-38BB-42D2-8C76-65B2E734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3F7"/>
    <w:pPr>
      <w:spacing w:after="200" w:line="276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53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B53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2016-04-18T07:04:00Z</dcterms:created>
  <dcterms:modified xsi:type="dcterms:W3CDTF">2016-04-18T07:38:00Z</dcterms:modified>
</cp:coreProperties>
</file>