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6D" w:rsidRPr="00C0586D" w:rsidRDefault="00C0586D" w:rsidP="00C0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Module name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b/>
                <w:sz w:val="20"/>
                <w:szCs w:val="20"/>
                <w:lang w:val="en-US"/>
              </w:rPr>
            </w:pPr>
            <w:r w:rsidRPr="00C0586D">
              <w:rPr>
                <w:rFonts w:ascii="Arial" w:eastAsia="Calibri" w:hAnsi="Arial" w:cs="Arial"/>
                <w:b/>
                <w:szCs w:val="20"/>
                <w:lang w:val="en-US"/>
              </w:rPr>
              <w:t>Animal Histology and Embryology</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Module code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b/>
                <w:szCs w:val="20"/>
                <w:lang w:val="en-US"/>
              </w:rPr>
            </w:pPr>
            <w:r w:rsidRPr="00C0586D">
              <w:rPr>
                <w:rFonts w:ascii="Arial" w:eastAsia="Calibri" w:hAnsi="Arial" w:cs="Arial"/>
                <w:sz w:val="20"/>
                <w:lang w:val="en-US"/>
              </w:rPr>
              <w:t>B-BE.046</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ISCED code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0511: Biology</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Study cycle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autoSpaceDE w:val="0"/>
              <w:autoSpaceDN w:val="0"/>
              <w:adjustRightInd w:val="0"/>
              <w:spacing w:after="0" w:line="240" w:lineRule="auto"/>
              <w:rPr>
                <w:rFonts w:ascii="Arial" w:eastAsia="Calibri" w:hAnsi="Arial" w:cs="Arial"/>
                <w:color w:val="000000"/>
                <w:sz w:val="20"/>
                <w:szCs w:val="20"/>
                <w:lang w:val="en-US"/>
              </w:rPr>
            </w:pPr>
            <w:r w:rsidRPr="00C0586D">
              <w:rPr>
                <w:rFonts w:ascii="Arial" w:eastAsia="Calibri" w:hAnsi="Arial" w:cs="Arial"/>
                <w:color w:val="000000"/>
                <w:sz w:val="20"/>
                <w:szCs w:val="20"/>
                <w:lang w:val="en-US"/>
              </w:rPr>
              <w:t>I</w:t>
            </w:r>
            <w:r w:rsidRPr="00C0586D">
              <w:rPr>
                <w:rFonts w:ascii="Arial" w:eastAsia="Calibri" w:hAnsi="Arial" w:cs="Arial"/>
                <w:color w:val="000000"/>
                <w:sz w:val="20"/>
                <w:szCs w:val="20"/>
                <w:vertAlign w:val="superscript"/>
                <w:lang w:val="en-US"/>
              </w:rPr>
              <w:t>o</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Semester</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 xml:space="preserve">summer </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Calibri" w:hAnsi="Arial" w:cs="Arial"/>
                <w:sz w:val="20"/>
                <w:szCs w:val="20"/>
              </w:rPr>
              <w:t>Responsible</w:t>
            </w:r>
            <w:proofErr w:type="spellEnd"/>
            <w:r w:rsidRPr="00C0586D">
              <w:rPr>
                <w:rFonts w:ascii="Arial" w:eastAsia="Calibri" w:hAnsi="Arial" w:cs="Arial"/>
                <w:sz w:val="20"/>
                <w:szCs w:val="20"/>
              </w:rPr>
              <w:t xml:space="preserve"> for </w:t>
            </w:r>
            <w:proofErr w:type="spellStart"/>
            <w:r w:rsidRPr="00C0586D">
              <w:rPr>
                <w:rFonts w:ascii="Arial" w:eastAsia="Calibri" w:hAnsi="Arial" w:cs="Arial"/>
                <w:sz w:val="20"/>
                <w:szCs w:val="20"/>
              </w:rPr>
              <w:t>this</w:t>
            </w:r>
            <w:proofErr w:type="spellEnd"/>
            <w:r w:rsidRPr="00C0586D">
              <w:rPr>
                <w:rFonts w:ascii="Arial" w:eastAsia="Calibri" w:hAnsi="Arial" w:cs="Arial"/>
                <w:sz w:val="20"/>
                <w:szCs w:val="20"/>
              </w:rPr>
              <w:t xml:space="preserve"> module </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jc w:val="both"/>
              <w:rPr>
                <w:rFonts w:ascii="Arial" w:eastAsia="Calibri" w:hAnsi="Arial" w:cs="Arial"/>
                <w:sz w:val="20"/>
                <w:szCs w:val="20"/>
              </w:rPr>
            </w:pPr>
            <w:r w:rsidRPr="00C0586D">
              <w:rPr>
                <w:rFonts w:ascii="Arial" w:eastAsia="Calibri" w:hAnsi="Arial" w:cs="Arial"/>
                <w:sz w:val="20"/>
                <w:szCs w:val="20"/>
              </w:rPr>
              <w:t xml:space="preserve">Monika </w:t>
            </w:r>
            <w:proofErr w:type="spellStart"/>
            <w:r w:rsidRPr="00C0586D">
              <w:rPr>
                <w:rFonts w:ascii="Arial" w:eastAsia="Calibri" w:hAnsi="Arial" w:cs="Arial"/>
                <w:sz w:val="20"/>
                <w:szCs w:val="20"/>
              </w:rPr>
              <w:t>Hułas</w:t>
            </w:r>
            <w:proofErr w:type="spellEnd"/>
            <w:r w:rsidRPr="00C0586D">
              <w:rPr>
                <w:rFonts w:ascii="Arial" w:eastAsia="Calibri" w:hAnsi="Arial" w:cs="Arial"/>
                <w:sz w:val="20"/>
                <w:szCs w:val="20"/>
              </w:rPr>
              <w:t xml:space="preserve">-Stasiak,  monhul@o2.pl, +48 815375908  </w:t>
            </w:r>
          </w:p>
          <w:p w:rsidR="00C0586D" w:rsidRPr="00C0586D" w:rsidRDefault="00C0586D" w:rsidP="00C0586D">
            <w:pPr>
              <w:spacing w:after="0" w:line="240" w:lineRule="auto"/>
              <w:jc w:val="both"/>
              <w:rPr>
                <w:rFonts w:ascii="Arial" w:eastAsia="Calibri" w:hAnsi="Arial" w:cs="Arial"/>
                <w:sz w:val="20"/>
                <w:szCs w:val="20"/>
                <w:lang w:val="en-US"/>
              </w:rPr>
            </w:pPr>
            <w:r w:rsidRPr="00C0586D">
              <w:rPr>
                <w:rFonts w:ascii="Arial" w:eastAsia="Calibri" w:hAnsi="Arial" w:cs="Arial"/>
                <w:sz w:val="20"/>
                <w:szCs w:val="20"/>
                <w:lang w:val="en-US"/>
              </w:rPr>
              <w:t>Joanna Jakubowicz-Gil,jjgil@poczta.umcs.lublin.pl,</w:t>
            </w:r>
          </w:p>
          <w:p w:rsidR="00C0586D" w:rsidRPr="00C0586D" w:rsidRDefault="00C0586D" w:rsidP="00C0586D">
            <w:pPr>
              <w:spacing w:after="0" w:line="240" w:lineRule="auto"/>
              <w:jc w:val="both"/>
              <w:rPr>
                <w:rFonts w:ascii="Arial" w:eastAsia="Calibri" w:hAnsi="Arial" w:cs="Arial"/>
                <w:sz w:val="20"/>
                <w:szCs w:val="20"/>
                <w:lang w:val="en-US"/>
              </w:rPr>
            </w:pPr>
            <w:r w:rsidRPr="00C0586D">
              <w:rPr>
                <w:rFonts w:ascii="Arial" w:eastAsia="Calibri" w:hAnsi="Arial" w:cs="Arial"/>
                <w:sz w:val="20"/>
                <w:szCs w:val="20"/>
                <w:lang w:val="en-US"/>
              </w:rPr>
              <w:t xml:space="preserve">+48 815375908  </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r w:rsidRPr="00C0586D">
              <w:rPr>
                <w:rFonts w:ascii="Arial" w:eastAsia="Times New Roman" w:hAnsi="Arial" w:cs="Arial"/>
                <w:sz w:val="20"/>
                <w:szCs w:val="20"/>
              </w:rPr>
              <w:t xml:space="preserve">Language of </w:t>
            </w:r>
            <w:proofErr w:type="spellStart"/>
            <w:r w:rsidRPr="00C0586D">
              <w:rPr>
                <w:rFonts w:ascii="Arial" w:eastAsia="Times New Roman" w:hAnsi="Arial" w:cs="Arial"/>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rPr>
            </w:pPr>
            <w:r w:rsidRPr="00C0586D">
              <w:rPr>
                <w:rFonts w:ascii="Arial" w:eastAsia="Calibri" w:hAnsi="Arial" w:cs="Arial"/>
                <w:sz w:val="20"/>
                <w:szCs w:val="20"/>
              </w:rPr>
              <w:t>English</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rPr>
            </w:pPr>
            <w:r w:rsidRPr="00C0586D">
              <w:rPr>
                <w:rFonts w:ascii="Arial" w:eastAsia="Calibri" w:hAnsi="Arial" w:cs="Arial"/>
                <w:sz w:val="20"/>
                <w:szCs w:val="20"/>
              </w:rPr>
              <w:t>www.um</w:t>
            </w:r>
            <w:r w:rsidRPr="00C0586D">
              <w:rPr>
                <w:rFonts w:ascii="Arial" w:eastAsia="Calibri" w:hAnsi="Arial" w:cs="Arial"/>
                <w:sz w:val="20"/>
                <w:szCs w:val="20"/>
              </w:rPr>
              <w:t>c</w:t>
            </w:r>
            <w:r w:rsidRPr="00C0586D">
              <w:rPr>
                <w:rFonts w:ascii="Arial" w:eastAsia="Calibri" w:hAnsi="Arial" w:cs="Arial"/>
                <w:sz w:val="20"/>
                <w:szCs w:val="20"/>
              </w:rPr>
              <w:t>s.pl/en/list-of-courses,5022.htm</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rPr>
            </w:pPr>
            <w:r w:rsidRPr="00C0586D">
              <w:rPr>
                <w:rFonts w:ascii="Arial" w:eastAsia="Calibri" w:hAnsi="Arial" w:cs="Arial"/>
                <w:sz w:val="20"/>
                <w:szCs w:val="20"/>
              </w:rPr>
              <w:t xml:space="preserve">Basic </w:t>
            </w:r>
            <w:proofErr w:type="spellStart"/>
            <w:r w:rsidRPr="00C0586D">
              <w:rPr>
                <w:rFonts w:ascii="Arial" w:eastAsia="Calibri" w:hAnsi="Arial" w:cs="Arial"/>
                <w:sz w:val="20"/>
                <w:szCs w:val="20"/>
              </w:rPr>
              <w:t>knowledge</w:t>
            </w:r>
            <w:proofErr w:type="spellEnd"/>
            <w:r w:rsidRPr="00C0586D">
              <w:rPr>
                <w:rFonts w:ascii="Arial" w:eastAsia="Calibri" w:hAnsi="Arial" w:cs="Arial"/>
                <w:sz w:val="20"/>
                <w:szCs w:val="20"/>
              </w:rPr>
              <w:t xml:space="preserve"> of English</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Times New Roman" w:hAnsi="Arial" w:cs="Arial"/>
                <w:sz w:val="20"/>
                <w:szCs w:val="20"/>
              </w:rPr>
            </w:pPr>
            <w:r w:rsidRPr="00C0586D">
              <w:rPr>
                <w:rFonts w:ascii="Arial" w:eastAsia="Times New Roman" w:hAnsi="Arial" w:cs="Arial"/>
                <w:sz w:val="20"/>
                <w:szCs w:val="20"/>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rPr>
            </w:pPr>
            <w:r w:rsidRPr="00C0586D">
              <w:rPr>
                <w:rFonts w:ascii="Arial" w:eastAsia="Calibri" w:hAnsi="Arial" w:cs="Arial"/>
                <w:sz w:val="20"/>
                <w:szCs w:val="20"/>
              </w:rPr>
              <w:t>6.5</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r w:rsidRPr="00C0586D">
              <w:rPr>
                <w:rFonts w:ascii="Arial" w:eastAsia="Times New Roman" w:hAnsi="Arial" w:cs="Arial"/>
                <w:sz w:val="20"/>
                <w:szCs w:val="20"/>
              </w:rPr>
              <w:t xml:space="preserve">ECTS </w:t>
            </w:r>
            <w:proofErr w:type="spellStart"/>
            <w:r w:rsidRPr="00C0586D">
              <w:rPr>
                <w:rFonts w:ascii="Arial" w:eastAsia="Times New Roman" w:hAnsi="Arial" w:cs="Arial"/>
                <w:sz w:val="20"/>
                <w:szCs w:val="20"/>
              </w:rPr>
              <w:t>points</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hour</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Times New Roman" w:hAnsi="Arial" w:cs="Arial"/>
                <w:sz w:val="20"/>
                <w:szCs w:val="20"/>
                <w:lang w:val="en-GB"/>
              </w:rPr>
            </w:pPr>
            <w:r w:rsidRPr="00C0586D">
              <w:rPr>
                <w:rFonts w:ascii="Arial" w:eastAsia="Times New Roman" w:hAnsi="Arial" w:cs="Arial"/>
                <w:bCs/>
                <w:sz w:val="20"/>
                <w:szCs w:val="20"/>
                <w:lang w:val="en-US"/>
              </w:rPr>
              <w:t>Contact hours (work with an academic teacher)</w:t>
            </w:r>
            <w:r w:rsidRPr="00C0586D">
              <w:rPr>
                <w:rFonts w:ascii="Arial" w:eastAsia="Times New Roman" w:hAnsi="Arial" w:cs="Arial"/>
                <w:sz w:val="20"/>
                <w:szCs w:val="20"/>
                <w:lang w:val="en-US"/>
              </w:rPr>
              <w:t xml:space="preserve"> </w:t>
            </w:r>
          </w:p>
          <w:p w:rsidR="00C0586D" w:rsidRPr="00C0586D" w:rsidRDefault="00C0586D" w:rsidP="00C0586D">
            <w:pPr>
              <w:spacing w:after="0" w:line="240" w:lineRule="auto"/>
              <w:rPr>
                <w:rFonts w:ascii="Arial" w:eastAsia="Times New Roman" w:hAnsi="Arial" w:cs="Arial"/>
                <w:b/>
                <w:bCs/>
                <w:sz w:val="20"/>
                <w:szCs w:val="20"/>
                <w:lang w:val="en-GB"/>
              </w:rPr>
            </w:pPr>
            <w:r w:rsidRPr="00C0586D">
              <w:rPr>
                <w:rFonts w:ascii="Arial" w:eastAsia="Times New Roman" w:hAnsi="Arial" w:cs="Arial"/>
                <w:sz w:val="20"/>
                <w:szCs w:val="20"/>
                <w:lang w:val="en-US"/>
              </w:rPr>
              <w:t>30 hours lecture, 45 hours laboratory</w:t>
            </w:r>
            <w:r w:rsidRPr="00C0586D">
              <w:rPr>
                <w:rFonts w:ascii="Arial" w:eastAsia="Times New Roman" w:hAnsi="Arial" w:cs="Arial"/>
                <w:sz w:val="20"/>
                <w:szCs w:val="20"/>
                <w:lang w:val="en-US"/>
              </w:rPr>
              <w:br/>
            </w:r>
            <w:r w:rsidRPr="00C0586D">
              <w:rPr>
                <w:rFonts w:ascii="Arial" w:eastAsia="Times New Roman" w:hAnsi="Arial" w:cs="Arial"/>
                <w:bCs/>
                <w:sz w:val="20"/>
                <w:szCs w:val="20"/>
                <w:lang w:val="en-US"/>
              </w:rPr>
              <w:t>Total number of hours with an academic teacher</w:t>
            </w:r>
            <w:r w:rsidRPr="00C0586D">
              <w:rPr>
                <w:rFonts w:ascii="Arial" w:eastAsia="Times New Roman" w:hAnsi="Arial" w:cs="Arial"/>
                <w:b/>
                <w:bCs/>
                <w:sz w:val="20"/>
                <w:szCs w:val="20"/>
                <w:lang w:val="en-US"/>
              </w:rPr>
              <w:t xml:space="preserve"> </w:t>
            </w:r>
          </w:p>
          <w:p w:rsidR="00C0586D" w:rsidRPr="00C0586D" w:rsidRDefault="00C0586D" w:rsidP="00C0586D">
            <w:pPr>
              <w:spacing w:after="0" w:line="240" w:lineRule="auto"/>
              <w:rPr>
                <w:rFonts w:ascii="Arial" w:eastAsia="Times New Roman" w:hAnsi="Arial" w:cs="Arial"/>
                <w:bCs/>
                <w:sz w:val="20"/>
                <w:szCs w:val="20"/>
                <w:lang w:val="en-GB"/>
              </w:rPr>
            </w:pPr>
            <w:r w:rsidRPr="00C0586D">
              <w:rPr>
                <w:rFonts w:ascii="Arial" w:eastAsia="Times New Roman" w:hAnsi="Arial" w:cs="Arial"/>
                <w:sz w:val="20"/>
                <w:szCs w:val="20"/>
                <w:lang w:val="en-GB"/>
              </w:rPr>
              <w:t>90 hours</w:t>
            </w:r>
            <w:r w:rsidRPr="00C0586D">
              <w:rPr>
                <w:rFonts w:ascii="Arial" w:eastAsia="Times New Roman" w:hAnsi="Arial" w:cs="Arial"/>
                <w:sz w:val="20"/>
                <w:szCs w:val="20"/>
                <w:lang w:val="en-US"/>
              </w:rPr>
              <w:br/>
            </w:r>
            <w:r w:rsidRPr="00C0586D">
              <w:rPr>
                <w:rFonts w:ascii="Arial" w:eastAsia="Times New Roman" w:hAnsi="Arial" w:cs="Arial"/>
                <w:bCs/>
                <w:sz w:val="20"/>
                <w:szCs w:val="20"/>
                <w:lang w:val="en-US"/>
              </w:rPr>
              <w:t>Number of ECTS points with an academic teacher</w:t>
            </w:r>
            <w:r w:rsidRPr="00C0586D">
              <w:rPr>
                <w:rFonts w:ascii="Arial" w:eastAsia="Times New Roman" w:hAnsi="Arial" w:cs="Arial"/>
                <w:sz w:val="20"/>
                <w:szCs w:val="20"/>
                <w:lang w:val="en-US"/>
              </w:rPr>
              <w:t xml:space="preserve">  3</w:t>
            </w:r>
            <w:r w:rsidRPr="00C0586D">
              <w:rPr>
                <w:rFonts w:ascii="Arial" w:eastAsia="Times New Roman" w:hAnsi="Arial" w:cs="Arial"/>
                <w:sz w:val="20"/>
                <w:szCs w:val="20"/>
                <w:lang w:val="en-US"/>
              </w:rPr>
              <w:br/>
            </w:r>
            <w:r w:rsidRPr="00C0586D">
              <w:rPr>
                <w:rFonts w:ascii="Arial" w:eastAsia="Times New Roman" w:hAnsi="Arial" w:cs="Arial"/>
                <w:bCs/>
                <w:sz w:val="20"/>
                <w:szCs w:val="20"/>
                <w:lang w:val="en-US"/>
              </w:rPr>
              <w:t>Non-contact hours (students' own work)</w:t>
            </w:r>
            <w:r w:rsidRPr="00C0586D">
              <w:rPr>
                <w:rFonts w:ascii="Arial" w:eastAsia="Times New Roman" w:hAnsi="Arial" w:cs="Arial"/>
                <w:b/>
                <w:bCs/>
                <w:sz w:val="20"/>
                <w:szCs w:val="20"/>
                <w:lang w:val="en-US"/>
              </w:rPr>
              <w:t xml:space="preserve"> </w:t>
            </w:r>
            <w:r w:rsidRPr="00C0586D">
              <w:rPr>
                <w:rFonts w:ascii="Arial" w:eastAsia="Times New Roman" w:hAnsi="Arial" w:cs="Arial"/>
                <w:sz w:val="20"/>
                <w:szCs w:val="20"/>
                <w:lang w:val="en-US"/>
              </w:rPr>
              <w:t>105</w:t>
            </w:r>
            <w:r w:rsidRPr="00C0586D">
              <w:rPr>
                <w:rFonts w:ascii="Arial" w:eastAsia="Times New Roman" w:hAnsi="Arial" w:cs="Arial"/>
                <w:sz w:val="20"/>
                <w:szCs w:val="20"/>
                <w:lang w:val="en-US"/>
              </w:rPr>
              <w:br/>
            </w:r>
            <w:r w:rsidRPr="00C0586D">
              <w:rPr>
                <w:rFonts w:ascii="Arial" w:eastAsia="Times New Roman" w:hAnsi="Arial" w:cs="Arial"/>
                <w:bCs/>
                <w:sz w:val="20"/>
                <w:szCs w:val="20"/>
                <w:lang w:val="en-US"/>
              </w:rPr>
              <w:t>Total number of non-contact hours</w:t>
            </w:r>
            <w:r w:rsidRPr="00C0586D">
              <w:rPr>
                <w:rFonts w:ascii="Arial" w:eastAsia="Times New Roman" w:hAnsi="Arial" w:cs="Arial"/>
                <w:b/>
                <w:bCs/>
                <w:sz w:val="20"/>
                <w:szCs w:val="20"/>
                <w:lang w:val="en-US"/>
              </w:rPr>
              <w:t xml:space="preserve"> </w:t>
            </w:r>
            <w:r w:rsidRPr="00C0586D">
              <w:rPr>
                <w:rFonts w:ascii="Arial" w:eastAsia="Times New Roman" w:hAnsi="Arial" w:cs="Arial"/>
                <w:sz w:val="20"/>
                <w:szCs w:val="20"/>
                <w:lang w:val="en-GB"/>
              </w:rPr>
              <w:t>105</w:t>
            </w:r>
            <w:r w:rsidRPr="00C0586D">
              <w:rPr>
                <w:rFonts w:ascii="Arial" w:eastAsia="Times New Roman" w:hAnsi="Arial" w:cs="Arial"/>
                <w:sz w:val="20"/>
                <w:szCs w:val="20"/>
                <w:lang w:val="en-US"/>
              </w:rPr>
              <w:br/>
            </w:r>
            <w:r w:rsidRPr="00C0586D">
              <w:rPr>
                <w:rFonts w:ascii="Arial" w:eastAsia="Times New Roman" w:hAnsi="Arial" w:cs="Arial"/>
                <w:bCs/>
                <w:sz w:val="20"/>
                <w:szCs w:val="20"/>
                <w:lang w:val="en-US"/>
              </w:rPr>
              <w:t xml:space="preserve">Number of ECTS points for non-contact hours </w:t>
            </w:r>
            <w:r w:rsidRPr="00C0586D">
              <w:rPr>
                <w:rFonts w:ascii="Arial" w:eastAsia="Times New Roman" w:hAnsi="Arial" w:cs="Arial"/>
                <w:bCs/>
                <w:sz w:val="20"/>
                <w:szCs w:val="20"/>
                <w:lang w:val="en-GB"/>
              </w:rPr>
              <w:t>3.5</w:t>
            </w:r>
          </w:p>
          <w:p w:rsidR="00C0586D" w:rsidRPr="00C0586D" w:rsidRDefault="00C0586D" w:rsidP="00C0586D">
            <w:pPr>
              <w:spacing w:after="0" w:line="240" w:lineRule="auto"/>
              <w:rPr>
                <w:rFonts w:ascii="Arial" w:eastAsia="Times New Roman" w:hAnsi="Arial" w:cs="Arial"/>
                <w:b/>
                <w:bCs/>
                <w:sz w:val="20"/>
                <w:szCs w:val="20"/>
                <w:lang w:val="en-GB"/>
              </w:rPr>
            </w:pPr>
          </w:p>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Times New Roman" w:hAnsi="Arial" w:cs="Arial"/>
                <w:b/>
                <w:bCs/>
                <w:sz w:val="20"/>
                <w:szCs w:val="20"/>
                <w:lang w:val="en-US"/>
              </w:rPr>
              <w:t>Total number of ECTS points for the module 6.5</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t>Educational</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outcomes</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verification</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Four assessment tests during the course on which final mark is based, presence on lab classes.</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Histology is an introduction to the microscopic structure of cells, tissues and organs. The emphasis of the course is on the study of human body. This course provides the students with the opportunity to use the light microscope to study stained and mounted sections of mammalian tissues. The aim of this course is to allow the students to gain an understanding of the human body on a microscopic level and to develop an appreciation of intricate relationship among various organ systems. The focus of embryology is on the anatomy of vertebrate embryogenesis with specific emphasis on humans. Topics include fertilization, implantation, gastrulation, neurulation and organogenesis of a variety of structures.</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r w:rsidRPr="00C0586D">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autoSpaceDE w:val="0"/>
              <w:autoSpaceDN w:val="0"/>
              <w:adjustRightInd w:val="0"/>
              <w:spacing w:after="0" w:line="240" w:lineRule="auto"/>
              <w:rPr>
                <w:rFonts w:ascii="Arial" w:eastAsia="Calibri" w:hAnsi="Arial" w:cs="Arial"/>
                <w:bCs/>
                <w:color w:val="000000"/>
                <w:sz w:val="20"/>
                <w:szCs w:val="20"/>
                <w:lang w:val="en-US"/>
              </w:rPr>
            </w:pPr>
            <w:r w:rsidRPr="00C0586D">
              <w:rPr>
                <w:rFonts w:ascii="Arial" w:eastAsia="Calibri" w:hAnsi="Arial" w:cs="Arial"/>
                <w:b/>
                <w:bCs/>
                <w:color w:val="000000"/>
                <w:sz w:val="20"/>
                <w:szCs w:val="20"/>
                <w:lang w:val="en-US"/>
              </w:rPr>
              <w:t>1</w:t>
            </w:r>
            <w:r w:rsidRPr="00C0586D">
              <w:rPr>
                <w:rFonts w:ascii="Arial" w:eastAsia="Calibri" w:hAnsi="Arial" w:cs="Arial"/>
                <w:bCs/>
                <w:color w:val="000000"/>
                <w:sz w:val="20"/>
                <w:szCs w:val="20"/>
                <w:lang w:val="en-US"/>
              </w:rPr>
              <w:t xml:space="preserve">  Sadler TW. Medical Embryology. Lippincott Williams and Wilkins, 2006</w:t>
            </w:r>
          </w:p>
          <w:p w:rsidR="00C0586D" w:rsidRPr="00C0586D" w:rsidRDefault="00C0586D" w:rsidP="00C0586D">
            <w:pPr>
              <w:autoSpaceDE w:val="0"/>
              <w:autoSpaceDN w:val="0"/>
              <w:adjustRightInd w:val="0"/>
              <w:spacing w:after="0" w:line="240" w:lineRule="auto"/>
              <w:rPr>
                <w:rFonts w:ascii="Arial" w:eastAsia="Calibri" w:hAnsi="Arial" w:cs="Arial"/>
                <w:bCs/>
                <w:color w:val="000000"/>
                <w:sz w:val="20"/>
                <w:szCs w:val="20"/>
                <w:lang w:val="en-US"/>
              </w:rPr>
            </w:pPr>
            <w:r w:rsidRPr="00C0586D">
              <w:rPr>
                <w:rFonts w:ascii="Arial" w:eastAsia="Calibri" w:hAnsi="Arial" w:cs="Arial"/>
                <w:b/>
                <w:bCs/>
                <w:color w:val="000000"/>
                <w:sz w:val="20"/>
                <w:szCs w:val="20"/>
                <w:lang w:val="en-US"/>
              </w:rPr>
              <w:t xml:space="preserve">2.  </w:t>
            </w:r>
            <w:r w:rsidRPr="00C0586D">
              <w:rPr>
                <w:rFonts w:ascii="Arial" w:eastAsia="Calibri" w:hAnsi="Arial" w:cs="Arial"/>
                <w:bCs/>
                <w:color w:val="000000"/>
                <w:sz w:val="20"/>
                <w:szCs w:val="20"/>
                <w:lang w:val="en-US"/>
              </w:rPr>
              <w:t xml:space="preserve">Alan Stevens, James Lowe. Human Histology, 2010 </w:t>
            </w:r>
          </w:p>
          <w:p w:rsidR="00C0586D" w:rsidRPr="00C0586D" w:rsidRDefault="00C0586D" w:rsidP="00C0586D">
            <w:pPr>
              <w:spacing w:after="0" w:line="240" w:lineRule="auto"/>
              <w:rPr>
                <w:rFonts w:ascii="Arial" w:eastAsia="Calibri" w:hAnsi="Arial" w:cs="Arial"/>
                <w:sz w:val="20"/>
                <w:szCs w:val="20"/>
                <w:lang w:val="en-US"/>
              </w:rPr>
            </w:pP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Times New Roman" w:hAnsi="Arial" w:cs="Arial"/>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ind w:left="373" w:hanging="373"/>
              <w:rPr>
                <w:rFonts w:ascii="Arial" w:eastAsia="Times New Roman" w:hAnsi="Arial" w:cs="Arial"/>
                <w:b/>
                <w:sz w:val="20"/>
                <w:szCs w:val="20"/>
                <w:lang w:val="en-US"/>
              </w:rPr>
            </w:pPr>
            <w:r w:rsidRPr="00C0586D">
              <w:rPr>
                <w:rFonts w:ascii="Arial" w:eastAsia="Times New Roman" w:hAnsi="Arial" w:cs="Arial"/>
                <w:b/>
                <w:bCs/>
                <w:sz w:val="20"/>
                <w:szCs w:val="20"/>
                <w:lang w:val="en-US"/>
              </w:rPr>
              <w:t>KNOWLEDGE</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acquire an in –depth  knowledge of human body structure at the microscopic level</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know the relationship between the histological structure and function of differentiated/specialized cell types, tissue types and organs of human</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know some of the techniques that are used to investigate histology</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sz w:val="20"/>
                <w:szCs w:val="20"/>
                <w:lang w:val="en-US"/>
              </w:rPr>
              <w:t>To introduce students to developmental anatomy of the human and animal embryo</w:t>
            </w:r>
          </w:p>
          <w:p w:rsidR="00C0586D" w:rsidRPr="00C0586D" w:rsidRDefault="00C0586D" w:rsidP="00C0586D">
            <w:pPr>
              <w:spacing w:after="0" w:line="240" w:lineRule="auto"/>
              <w:rPr>
                <w:rFonts w:ascii="Arial" w:eastAsia="Calibri" w:hAnsi="Arial" w:cs="Arial"/>
                <w:b/>
                <w:bCs/>
                <w:sz w:val="20"/>
                <w:szCs w:val="20"/>
                <w:lang w:val="en-US"/>
              </w:rPr>
            </w:pPr>
            <w:r w:rsidRPr="00C0586D">
              <w:rPr>
                <w:rFonts w:ascii="Arial" w:eastAsia="Times New Roman" w:hAnsi="Arial" w:cs="Arial"/>
                <w:b/>
                <w:bCs/>
                <w:sz w:val="20"/>
                <w:szCs w:val="20"/>
                <w:lang w:val="en-US"/>
              </w:rPr>
              <w:t>SKILLS</w:t>
            </w:r>
            <w:r w:rsidRPr="00C0586D">
              <w:rPr>
                <w:rFonts w:ascii="Arial" w:eastAsia="Calibri" w:hAnsi="Arial" w:cs="Arial"/>
                <w:bCs/>
                <w:sz w:val="20"/>
                <w:szCs w:val="20"/>
                <w:lang w:val="en-US"/>
              </w:rPr>
              <w:t xml:space="preserve"> </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identify cells and tissues and describe their function</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observe and study the microscopic anatomy of selected differentiated/specialized cell types, tissue types and organs of human</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lastRenderedPageBreak/>
              <w:t>To develop a professional histological terminology</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sz w:val="20"/>
                <w:szCs w:val="20"/>
                <w:lang w:val="en-US"/>
              </w:rPr>
              <w:t>To emphasis anatomical change with some discussion of developmental mechanism and physiology</w:t>
            </w:r>
          </w:p>
          <w:p w:rsidR="00C0586D" w:rsidRPr="00C0586D" w:rsidRDefault="00C0586D" w:rsidP="00C0586D">
            <w:pPr>
              <w:spacing w:after="0" w:line="240" w:lineRule="auto"/>
              <w:ind w:left="373" w:hanging="373"/>
              <w:rPr>
                <w:rFonts w:ascii="Arial" w:eastAsia="Times New Roman" w:hAnsi="Arial" w:cs="Arial"/>
                <w:b/>
                <w:bCs/>
                <w:sz w:val="20"/>
                <w:szCs w:val="20"/>
                <w:lang w:val="en-US"/>
              </w:rPr>
            </w:pPr>
            <w:r w:rsidRPr="00C0586D">
              <w:rPr>
                <w:rFonts w:ascii="Arial" w:eastAsia="Times New Roman" w:hAnsi="Arial" w:cs="Arial"/>
                <w:b/>
                <w:bCs/>
                <w:sz w:val="20"/>
                <w:szCs w:val="20"/>
                <w:lang w:val="en-US"/>
              </w:rPr>
              <w:t>ATTITUDES</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gain experience in reading and evaluating scientific literature</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 xml:space="preserve">To become familiar with some of the clinical applications of histology in health and disease. </w:t>
            </w:r>
          </w:p>
          <w:p w:rsidR="00C0586D" w:rsidRPr="00C0586D" w:rsidRDefault="00C0586D" w:rsidP="00C0586D">
            <w:pPr>
              <w:spacing w:after="0" w:line="240" w:lineRule="auto"/>
              <w:ind w:left="373" w:hanging="373"/>
              <w:rPr>
                <w:rFonts w:ascii="Arial" w:eastAsia="Times New Roman" w:hAnsi="Arial" w:cs="Arial"/>
                <w:b/>
                <w:sz w:val="20"/>
                <w:szCs w:val="20"/>
                <w:lang w:val="en-US"/>
              </w:rPr>
            </w:pP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lastRenderedPageBreak/>
              <w:t>Practice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observe and study the microscopic anatomy of selected differentiated/specialized cell types, tissue types and organs of human</w:t>
            </w:r>
          </w:p>
          <w:p w:rsidR="00C0586D" w:rsidRPr="00C0586D" w:rsidRDefault="00C0586D" w:rsidP="00C0586D">
            <w:pPr>
              <w:spacing w:after="0" w:line="240" w:lineRule="auto"/>
              <w:rPr>
                <w:rFonts w:ascii="Arial" w:eastAsia="Calibri" w:hAnsi="Arial" w:cs="Arial"/>
                <w:sz w:val="20"/>
                <w:szCs w:val="20"/>
                <w:lang w:val="en-US"/>
              </w:rPr>
            </w:pPr>
          </w:p>
        </w:tc>
      </w:tr>
    </w:tbl>
    <w:p w:rsidR="00C0586D" w:rsidRPr="00C0586D" w:rsidRDefault="00C0586D" w:rsidP="00C0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pl-PL"/>
        </w:rPr>
      </w:pPr>
    </w:p>
    <w:p w:rsidR="00C0586D" w:rsidRPr="00C0586D" w:rsidRDefault="00C0586D" w:rsidP="00C0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pl-PL"/>
        </w:rPr>
      </w:pPr>
      <w:bookmarkStart w:id="0" w:name="_GoBack"/>
      <w:bookmarkEnd w:id="0"/>
      <w:r w:rsidRPr="00C0586D">
        <w:rPr>
          <w:rFonts w:ascii="Arial" w:eastAsia="Times New Roman" w:hAnsi="Arial" w:cs="Arial"/>
          <w:b/>
          <w:sz w:val="20"/>
          <w:szCs w:val="20"/>
          <w:lang w:val="en-US" w:eastAsia="pl-PL"/>
        </w:rPr>
        <w:t>Information about classes in the cycle</w:t>
      </w:r>
    </w:p>
    <w:p w:rsidR="00C0586D" w:rsidRPr="00C0586D" w:rsidRDefault="00C0586D" w:rsidP="00C0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rPr>
            </w:pPr>
            <w:r w:rsidRPr="00C0586D">
              <w:rPr>
                <w:rFonts w:ascii="Arial" w:eastAsia="Calibri" w:hAnsi="Arial" w:cs="Arial"/>
                <w:sz w:val="20"/>
                <w:szCs w:val="20"/>
              </w:rPr>
              <w:t>www.umcs.pl/en/list-of-courses,5022.htm</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t>Educational</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outcomes</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verification</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Four assessment tests during the course on which final mark is based, presence on lab classes.</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rPr>
            </w:pP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r w:rsidRPr="00C0586D">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autoSpaceDE w:val="0"/>
              <w:autoSpaceDN w:val="0"/>
              <w:adjustRightInd w:val="0"/>
              <w:spacing w:after="0" w:line="240" w:lineRule="auto"/>
              <w:rPr>
                <w:rFonts w:ascii="Arial" w:eastAsia="Calibri" w:hAnsi="Arial" w:cs="Arial"/>
                <w:bCs/>
                <w:color w:val="000000"/>
                <w:sz w:val="20"/>
                <w:szCs w:val="20"/>
                <w:lang w:val="en-US"/>
              </w:rPr>
            </w:pPr>
            <w:r w:rsidRPr="00C0586D">
              <w:rPr>
                <w:rFonts w:ascii="Arial" w:eastAsia="Calibri" w:hAnsi="Arial" w:cs="Arial"/>
                <w:b/>
                <w:bCs/>
                <w:color w:val="000000"/>
                <w:sz w:val="20"/>
                <w:szCs w:val="20"/>
                <w:lang w:val="en-US"/>
              </w:rPr>
              <w:t>1</w:t>
            </w:r>
            <w:r w:rsidRPr="00C0586D">
              <w:rPr>
                <w:rFonts w:ascii="Arial" w:eastAsia="Calibri" w:hAnsi="Arial" w:cs="Arial"/>
                <w:bCs/>
                <w:color w:val="000000"/>
                <w:sz w:val="20"/>
                <w:szCs w:val="20"/>
                <w:lang w:val="en-US"/>
              </w:rPr>
              <w:t xml:space="preserve">  Sadler TW. Medical Embryology. Lippincott Williams and Wilkins, 2006</w:t>
            </w:r>
          </w:p>
          <w:p w:rsidR="00C0586D" w:rsidRPr="00C0586D" w:rsidRDefault="00C0586D" w:rsidP="00C0586D">
            <w:pPr>
              <w:autoSpaceDE w:val="0"/>
              <w:autoSpaceDN w:val="0"/>
              <w:adjustRightInd w:val="0"/>
              <w:spacing w:after="0" w:line="240" w:lineRule="auto"/>
              <w:rPr>
                <w:rFonts w:ascii="Arial" w:eastAsia="Calibri" w:hAnsi="Arial" w:cs="Arial"/>
                <w:color w:val="000000"/>
                <w:sz w:val="20"/>
                <w:szCs w:val="20"/>
                <w:lang w:val="en-US"/>
              </w:rPr>
            </w:pPr>
            <w:r w:rsidRPr="00C0586D">
              <w:rPr>
                <w:rFonts w:ascii="Arial" w:eastAsia="Calibri" w:hAnsi="Arial" w:cs="Arial"/>
                <w:b/>
                <w:bCs/>
                <w:color w:val="000000"/>
                <w:sz w:val="20"/>
                <w:szCs w:val="20"/>
                <w:lang w:val="en-US"/>
              </w:rPr>
              <w:t xml:space="preserve">2.  </w:t>
            </w:r>
            <w:r w:rsidRPr="00C0586D">
              <w:rPr>
                <w:rFonts w:ascii="Arial" w:eastAsia="Calibri" w:hAnsi="Arial" w:cs="Arial"/>
                <w:bCs/>
                <w:color w:val="000000"/>
                <w:sz w:val="20"/>
                <w:szCs w:val="20"/>
                <w:lang w:val="en-US"/>
              </w:rPr>
              <w:t xml:space="preserve">Alan Stevens, James Lowe. Human Histology, 2010 </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t>Educational</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ind w:left="373" w:hanging="373"/>
              <w:rPr>
                <w:rFonts w:ascii="Arial" w:eastAsia="Times New Roman" w:hAnsi="Arial" w:cs="Arial"/>
                <w:b/>
                <w:bCs/>
                <w:sz w:val="20"/>
                <w:szCs w:val="20"/>
              </w:rPr>
            </w:pPr>
            <w:r w:rsidRPr="00C0586D">
              <w:rPr>
                <w:rFonts w:ascii="Arial" w:eastAsia="Times New Roman" w:hAnsi="Arial" w:cs="Arial"/>
                <w:b/>
                <w:bCs/>
                <w:sz w:val="20"/>
                <w:szCs w:val="20"/>
              </w:rPr>
              <w:t>KNOWLEDGE</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acquire an in –depth  knowledge of human body structure at the microscopic level</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know the relationship between the histological structure and function of differentiated/specialized cell types, tissue types and organs of human</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know some of the techniques that are used to investigate histology</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sz w:val="20"/>
                <w:szCs w:val="20"/>
                <w:lang w:val="en-US"/>
              </w:rPr>
              <w:t>To introduce students to developmental anatomy of the human and animal embryo</w:t>
            </w:r>
          </w:p>
          <w:p w:rsidR="00C0586D" w:rsidRPr="00C0586D" w:rsidRDefault="00C0586D" w:rsidP="00C0586D">
            <w:pPr>
              <w:spacing w:after="0" w:line="240" w:lineRule="auto"/>
              <w:rPr>
                <w:rFonts w:ascii="Arial" w:eastAsia="Times New Roman" w:hAnsi="Arial" w:cs="Arial"/>
                <w:b/>
                <w:bCs/>
                <w:sz w:val="20"/>
                <w:szCs w:val="20"/>
              </w:rPr>
            </w:pPr>
            <w:r w:rsidRPr="00C0586D">
              <w:rPr>
                <w:rFonts w:ascii="Arial" w:eastAsia="Calibri" w:hAnsi="Arial" w:cs="Arial"/>
                <w:bCs/>
                <w:sz w:val="20"/>
                <w:szCs w:val="20"/>
                <w:lang w:val="en-US"/>
              </w:rPr>
              <w:t xml:space="preserve"> </w:t>
            </w:r>
            <w:r w:rsidRPr="00C0586D">
              <w:rPr>
                <w:rFonts w:ascii="Arial" w:eastAsia="Times New Roman" w:hAnsi="Arial" w:cs="Arial"/>
                <w:b/>
                <w:bCs/>
                <w:sz w:val="20"/>
                <w:szCs w:val="20"/>
              </w:rPr>
              <w:t>SKILLS</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identify cells and tissues and describe their function</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observe and study the microscopic anatomy of selected differentiated/specialized cell types, tissue types and organs of human</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develop a professional histological terminology</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sz w:val="20"/>
                <w:szCs w:val="20"/>
                <w:lang w:val="en-US"/>
              </w:rPr>
              <w:t>To emphasis anatomical change with some discussion of developmental mechanism and physiology</w:t>
            </w:r>
          </w:p>
          <w:p w:rsidR="00C0586D" w:rsidRPr="00C0586D" w:rsidRDefault="00C0586D" w:rsidP="00C0586D">
            <w:pPr>
              <w:spacing w:after="0" w:line="240" w:lineRule="auto"/>
              <w:rPr>
                <w:rFonts w:ascii="Arial" w:eastAsia="Times New Roman" w:hAnsi="Arial" w:cs="Arial"/>
                <w:b/>
                <w:bCs/>
                <w:sz w:val="20"/>
                <w:szCs w:val="20"/>
              </w:rPr>
            </w:pPr>
            <w:r w:rsidRPr="00C0586D">
              <w:rPr>
                <w:rFonts w:ascii="Arial" w:eastAsia="Times New Roman" w:hAnsi="Arial" w:cs="Arial"/>
                <w:b/>
                <w:bCs/>
                <w:sz w:val="20"/>
                <w:szCs w:val="20"/>
              </w:rPr>
              <w:t>ATTITUDES</w:t>
            </w:r>
          </w:p>
          <w:p w:rsidR="00C0586D" w:rsidRPr="00C0586D" w:rsidRDefault="00C0586D" w:rsidP="00C0586D">
            <w:pPr>
              <w:numPr>
                <w:ilvl w:val="0"/>
                <w:numId w:val="1"/>
              </w:numPr>
              <w:spacing w:after="0" w:line="240" w:lineRule="auto"/>
              <w:rPr>
                <w:rFonts w:ascii="Arial" w:eastAsia="Calibri" w:hAnsi="Arial" w:cs="Arial"/>
                <w:b/>
                <w:bCs/>
                <w:sz w:val="20"/>
                <w:szCs w:val="20"/>
                <w:lang w:val="en-US"/>
              </w:rPr>
            </w:pPr>
            <w:r w:rsidRPr="00C0586D">
              <w:rPr>
                <w:rFonts w:ascii="Arial" w:eastAsia="Calibri" w:hAnsi="Arial" w:cs="Arial"/>
                <w:bCs/>
                <w:sz w:val="20"/>
                <w:szCs w:val="20"/>
                <w:lang w:val="en-US"/>
              </w:rPr>
              <w:t>To gain experience in reading and evaluating scientific literature</w:t>
            </w:r>
          </w:p>
          <w:p w:rsidR="00C0586D" w:rsidRPr="00C0586D" w:rsidRDefault="00C0586D" w:rsidP="00C0586D">
            <w:pPr>
              <w:numPr>
                <w:ilvl w:val="0"/>
                <w:numId w:val="1"/>
              </w:numPr>
              <w:spacing w:after="0" w:line="240" w:lineRule="auto"/>
              <w:rPr>
                <w:rFonts w:ascii="Arial" w:eastAsia="Calibri" w:hAnsi="Arial" w:cs="Arial"/>
                <w:sz w:val="20"/>
                <w:szCs w:val="20"/>
                <w:lang w:val="en-US"/>
              </w:rPr>
            </w:pPr>
            <w:r w:rsidRPr="00C0586D">
              <w:rPr>
                <w:rFonts w:ascii="Arial" w:eastAsia="Calibri" w:hAnsi="Arial" w:cs="Arial"/>
                <w:bCs/>
                <w:sz w:val="20"/>
                <w:szCs w:val="20"/>
                <w:lang w:val="en-US"/>
              </w:rPr>
              <w:t xml:space="preserve">To become familiar with some of the clinical applications of histology in health and disease. </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r w:rsidRPr="00C0586D">
              <w:rPr>
                <w:rFonts w:ascii="Arial" w:eastAsia="Times New Roman" w:hAnsi="Arial" w:cs="Arial"/>
                <w:sz w:val="20"/>
                <w:szCs w:val="20"/>
              </w:rPr>
              <w:t xml:space="preserve">A list of </w:t>
            </w:r>
            <w:proofErr w:type="spellStart"/>
            <w:r w:rsidRPr="00C0586D">
              <w:rPr>
                <w:rFonts w:ascii="Arial" w:eastAsia="Times New Roman" w:hAnsi="Arial" w:cs="Arial"/>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numPr>
                <w:ilvl w:val="0"/>
                <w:numId w:val="2"/>
              </w:numPr>
              <w:spacing w:after="0" w:line="240" w:lineRule="auto"/>
              <w:ind w:left="317"/>
              <w:contextualSpacing/>
              <w:rPr>
                <w:rFonts w:ascii="Arial" w:eastAsia="Calibri" w:hAnsi="Arial" w:cs="Arial"/>
                <w:sz w:val="20"/>
                <w:szCs w:val="20"/>
                <w:lang w:val="en-US"/>
              </w:rPr>
            </w:pPr>
            <w:r w:rsidRPr="00C0586D">
              <w:rPr>
                <w:rFonts w:ascii="Arial" w:eastAsia="Calibri" w:hAnsi="Arial" w:cs="Arial"/>
                <w:b/>
                <w:sz w:val="20"/>
                <w:szCs w:val="20"/>
                <w:lang w:val="en-US"/>
              </w:rPr>
              <w:t>Tissues</w:t>
            </w:r>
            <w:r w:rsidRPr="00C0586D">
              <w:rPr>
                <w:rFonts w:ascii="Arial" w:eastAsia="Calibri" w:hAnsi="Arial" w:cs="Arial"/>
                <w:sz w:val="20"/>
                <w:szCs w:val="20"/>
                <w:lang w:val="en-US"/>
              </w:rPr>
              <w:t>: epithelial tissue, muscular tissue (skeletal,  cardiac, smooth), connective tissues (c.t. proper cells, c.t. proper fibers (types, classification), cartilage (cells, fibers), bone (types, cells, formation of bones), adipose tissue, blood), nervous tissue</w:t>
            </w:r>
          </w:p>
          <w:p w:rsidR="00C0586D" w:rsidRPr="00C0586D" w:rsidRDefault="00C0586D" w:rsidP="00C0586D">
            <w:pPr>
              <w:numPr>
                <w:ilvl w:val="0"/>
                <w:numId w:val="2"/>
              </w:numPr>
              <w:spacing w:after="0" w:line="240" w:lineRule="auto"/>
              <w:ind w:left="317"/>
              <w:contextualSpacing/>
              <w:rPr>
                <w:rFonts w:ascii="Arial" w:eastAsia="Calibri" w:hAnsi="Arial" w:cs="Arial"/>
                <w:sz w:val="20"/>
                <w:szCs w:val="20"/>
                <w:lang w:val="en-US"/>
              </w:rPr>
            </w:pPr>
            <w:r w:rsidRPr="00C0586D">
              <w:rPr>
                <w:rFonts w:ascii="Arial" w:eastAsia="Calibri" w:hAnsi="Arial" w:cs="Arial"/>
                <w:b/>
                <w:sz w:val="20"/>
                <w:szCs w:val="20"/>
                <w:lang w:val="en-US"/>
              </w:rPr>
              <w:t>Systems</w:t>
            </w:r>
            <w:r w:rsidRPr="00C0586D">
              <w:rPr>
                <w:rFonts w:ascii="Arial" w:eastAsia="Calibri" w:hAnsi="Arial" w:cs="Arial"/>
                <w:sz w:val="20"/>
                <w:szCs w:val="20"/>
                <w:lang w:val="en-US"/>
              </w:rPr>
              <w:t xml:space="preserve">: cardiovascular, lymphatic, respiratory urinary, digestive, reproductive (male and female), </w:t>
            </w:r>
            <w:r w:rsidRPr="00C0586D">
              <w:rPr>
                <w:rFonts w:ascii="Arial" w:eastAsia="Calibri" w:hAnsi="Arial" w:cs="Arial"/>
                <w:sz w:val="20"/>
                <w:szCs w:val="20"/>
                <w:lang w:val="en-US"/>
              </w:rPr>
              <w:lastRenderedPageBreak/>
              <w:t>Central Nervous System (CNS), endocrine (pituitary gland, pineal gland, thyroid, parathyroid, suprarenal), sensory (eye, ear, skin)</w:t>
            </w:r>
          </w:p>
          <w:p w:rsidR="00C0586D" w:rsidRPr="00C0586D" w:rsidRDefault="00C0586D" w:rsidP="00C0586D">
            <w:pPr>
              <w:numPr>
                <w:ilvl w:val="0"/>
                <w:numId w:val="2"/>
              </w:numPr>
              <w:spacing w:line="240" w:lineRule="auto"/>
              <w:ind w:left="317"/>
              <w:contextualSpacing/>
              <w:rPr>
                <w:rFonts w:ascii="Arial" w:eastAsia="Calibri" w:hAnsi="Arial" w:cs="Arial"/>
                <w:sz w:val="20"/>
                <w:szCs w:val="20"/>
                <w:lang w:val="en-US"/>
              </w:rPr>
            </w:pPr>
            <w:r w:rsidRPr="00C0586D">
              <w:rPr>
                <w:rFonts w:ascii="Arial" w:eastAsia="Calibri" w:hAnsi="Arial" w:cs="Arial"/>
                <w:b/>
                <w:sz w:val="20"/>
                <w:szCs w:val="20"/>
                <w:lang w:val="en-US"/>
              </w:rPr>
              <w:t>Embryology</w:t>
            </w:r>
            <w:r w:rsidRPr="00C0586D">
              <w:rPr>
                <w:rFonts w:ascii="Arial" w:eastAsia="Calibri" w:hAnsi="Arial" w:cs="Arial"/>
                <w:sz w:val="20"/>
                <w:szCs w:val="20"/>
                <w:lang w:val="en-US"/>
              </w:rPr>
              <w:t>: fertilization, implantation, cleavage, gastrulation, neurulation and organogenesis of a variety of structures</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lastRenderedPageBreak/>
              <w:t>Teaching</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Lecture; lab classes: observation, analysis and interpretation of human organs and microscopic slides</w:t>
            </w:r>
          </w:p>
        </w:tc>
      </w:tr>
      <w:tr w:rsidR="00C0586D" w:rsidRPr="00C0586D"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C0586D" w:rsidRPr="00C0586D" w:rsidRDefault="00C0586D" w:rsidP="00C0586D">
            <w:pPr>
              <w:spacing w:after="0" w:line="240" w:lineRule="auto"/>
              <w:rPr>
                <w:rFonts w:ascii="Arial" w:eastAsia="Calibri" w:hAnsi="Arial" w:cs="Arial"/>
                <w:sz w:val="20"/>
                <w:szCs w:val="20"/>
              </w:rPr>
            </w:pPr>
            <w:proofErr w:type="spellStart"/>
            <w:r w:rsidRPr="00C0586D">
              <w:rPr>
                <w:rFonts w:ascii="Arial" w:eastAsia="Times New Roman" w:hAnsi="Arial" w:cs="Arial"/>
                <w:sz w:val="20"/>
                <w:szCs w:val="20"/>
              </w:rPr>
              <w:t>Assessment</w:t>
            </w:r>
            <w:proofErr w:type="spellEnd"/>
            <w:r w:rsidRPr="00C0586D">
              <w:rPr>
                <w:rFonts w:ascii="Arial" w:eastAsia="Times New Roman" w:hAnsi="Arial" w:cs="Arial"/>
                <w:sz w:val="20"/>
                <w:szCs w:val="20"/>
              </w:rPr>
              <w:t xml:space="preserve"> </w:t>
            </w:r>
            <w:proofErr w:type="spellStart"/>
            <w:r w:rsidRPr="00C0586D">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C0586D" w:rsidRPr="00C0586D" w:rsidRDefault="00C0586D" w:rsidP="00C0586D">
            <w:pPr>
              <w:spacing w:after="0" w:line="240" w:lineRule="auto"/>
              <w:rPr>
                <w:rFonts w:ascii="Arial" w:eastAsia="Calibri" w:hAnsi="Arial" w:cs="Arial"/>
                <w:sz w:val="20"/>
                <w:szCs w:val="20"/>
                <w:lang w:val="en-US"/>
              </w:rPr>
            </w:pPr>
            <w:r w:rsidRPr="00C0586D">
              <w:rPr>
                <w:rFonts w:ascii="Arial" w:eastAsia="Calibri" w:hAnsi="Arial" w:cs="Arial"/>
                <w:sz w:val="20"/>
                <w:szCs w:val="20"/>
                <w:lang w:val="en-US"/>
              </w:rPr>
              <w:t xml:space="preserve">Four assessment tests during the course on which final </w:t>
            </w:r>
            <w:proofErr w:type="spellStart"/>
            <w:r w:rsidRPr="00C0586D">
              <w:rPr>
                <w:rFonts w:ascii="Arial" w:eastAsia="Calibri" w:hAnsi="Arial" w:cs="Arial"/>
                <w:sz w:val="20"/>
                <w:szCs w:val="20"/>
                <w:lang w:val="en-US"/>
              </w:rPr>
              <w:t>marki</w:t>
            </w:r>
            <w:proofErr w:type="spellEnd"/>
            <w:r w:rsidRPr="00C0586D">
              <w:rPr>
                <w:rFonts w:ascii="Arial" w:eastAsia="Calibri" w:hAnsi="Arial" w:cs="Arial"/>
                <w:sz w:val="20"/>
                <w:szCs w:val="20"/>
                <w:lang w:val="en-US"/>
              </w:rPr>
              <w:t xml:space="preserve"> is based, presence on lab classes.</w:t>
            </w:r>
          </w:p>
        </w:tc>
      </w:tr>
    </w:tbl>
    <w:p w:rsidR="00276C0A" w:rsidRPr="00C0586D" w:rsidRDefault="00276C0A">
      <w:pPr>
        <w:rPr>
          <w:lang w:val="en-US"/>
        </w:rPr>
      </w:pPr>
    </w:p>
    <w:sectPr w:rsidR="00276C0A" w:rsidRPr="00C05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A60"/>
    <w:multiLevelType w:val="hybridMultilevel"/>
    <w:tmpl w:val="6FB0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1C25AA"/>
    <w:multiLevelType w:val="hybridMultilevel"/>
    <w:tmpl w:val="3B126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6D"/>
    <w:rsid w:val="00276C0A"/>
    <w:rsid w:val="00C05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4328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2016-04-20T11:44:00Z</dcterms:created>
  <dcterms:modified xsi:type="dcterms:W3CDTF">2016-04-20T11:45:00Z</dcterms:modified>
</cp:coreProperties>
</file>